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7F" w:rsidRPr="0098417F" w:rsidRDefault="0098417F" w:rsidP="0098417F">
      <w:pPr>
        <w:pStyle w:val="a3"/>
        <w:spacing w:before="78" w:line="245" w:lineRule="auto"/>
        <w:ind w:left="0" w:right="-1" w:firstLine="975"/>
        <w:jc w:val="center"/>
        <w:rPr>
          <w:rFonts w:ascii="Times New Roman" w:hAnsi="Times New Roman" w:cs="Times New Roman"/>
        </w:rPr>
      </w:pPr>
      <w:r w:rsidRPr="0098417F">
        <w:rPr>
          <w:rFonts w:ascii="Times New Roman" w:hAnsi="Times New Roman" w:cs="Times New Roman"/>
        </w:rPr>
        <w:t xml:space="preserve">Доклад руководителя Управления образования администрации </w:t>
      </w:r>
      <w:proofErr w:type="spellStart"/>
      <w:r w:rsidRPr="0098417F">
        <w:rPr>
          <w:rFonts w:ascii="Times New Roman" w:hAnsi="Times New Roman" w:cs="Times New Roman"/>
        </w:rPr>
        <w:t>Нижнеингашского</w:t>
      </w:r>
      <w:proofErr w:type="spellEnd"/>
      <w:r w:rsidRPr="0098417F">
        <w:rPr>
          <w:rFonts w:ascii="Times New Roman" w:hAnsi="Times New Roman" w:cs="Times New Roman"/>
        </w:rPr>
        <w:t xml:space="preserve"> района </w:t>
      </w:r>
      <w:proofErr w:type="spellStart"/>
      <w:r w:rsidRPr="0098417F">
        <w:rPr>
          <w:rFonts w:ascii="Times New Roman" w:hAnsi="Times New Roman" w:cs="Times New Roman"/>
        </w:rPr>
        <w:t>Т.Н.Конюковой</w:t>
      </w:r>
      <w:proofErr w:type="spellEnd"/>
      <w:r w:rsidRPr="0098417F">
        <w:rPr>
          <w:rFonts w:ascii="Times New Roman" w:hAnsi="Times New Roman" w:cs="Times New Roman"/>
        </w:rPr>
        <w:t xml:space="preserve"> на </w:t>
      </w:r>
      <w:r w:rsidRPr="0098417F">
        <w:rPr>
          <w:rFonts w:ascii="Times New Roman" w:hAnsi="Times New Roman" w:cs="Times New Roman"/>
          <w:spacing w:val="-17"/>
        </w:rPr>
        <w:t xml:space="preserve"> </w:t>
      </w:r>
      <w:r w:rsidRPr="0098417F">
        <w:rPr>
          <w:rFonts w:ascii="Times New Roman" w:hAnsi="Times New Roman" w:cs="Times New Roman"/>
        </w:rPr>
        <w:t>августовском педагогическом совете «Формировани</w:t>
      </w:r>
      <w:r w:rsidR="00484590">
        <w:rPr>
          <w:rFonts w:ascii="Times New Roman" w:hAnsi="Times New Roman" w:cs="Times New Roman"/>
        </w:rPr>
        <w:t>е</w:t>
      </w:r>
      <w:r w:rsidRPr="0098417F">
        <w:rPr>
          <w:rFonts w:ascii="Times New Roman" w:hAnsi="Times New Roman" w:cs="Times New Roman"/>
        </w:rPr>
        <w:t xml:space="preserve"> единого образовательного пространства </w:t>
      </w:r>
      <w:r w:rsidR="0068444E">
        <w:rPr>
          <w:rFonts w:ascii="Times New Roman" w:hAnsi="Times New Roman" w:cs="Times New Roman"/>
        </w:rPr>
        <w:t xml:space="preserve">муниципалитета </w:t>
      </w:r>
      <w:r w:rsidRPr="0098417F">
        <w:rPr>
          <w:rFonts w:ascii="Times New Roman" w:hAnsi="Times New Roman" w:cs="Times New Roman"/>
        </w:rPr>
        <w:t xml:space="preserve">через </w:t>
      </w:r>
      <w:r w:rsidR="0068444E">
        <w:rPr>
          <w:rFonts w:ascii="Times New Roman" w:hAnsi="Times New Roman" w:cs="Times New Roman"/>
        </w:rPr>
        <w:t xml:space="preserve">реализацию магистральных направлений Школы </w:t>
      </w:r>
      <w:proofErr w:type="spellStart"/>
      <w:r w:rsidR="0068444E">
        <w:rPr>
          <w:rFonts w:ascii="Times New Roman" w:hAnsi="Times New Roman" w:cs="Times New Roman"/>
        </w:rPr>
        <w:t>Минпросвещения</w:t>
      </w:r>
      <w:proofErr w:type="spellEnd"/>
      <w:r w:rsidR="0068444E">
        <w:rPr>
          <w:rFonts w:ascii="Times New Roman" w:hAnsi="Times New Roman" w:cs="Times New Roman"/>
        </w:rPr>
        <w:t xml:space="preserve"> России», </w:t>
      </w:r>
      <w:r>
        <w:rPr>
          <w:rFonts w:ascii="Times New Roman" w:hAnsi="Times New Roman" w:cs="Times New Roman"/>
        </w:rPr>
        <w:t xml:space="preserve"> </w:t>
      </w:r>
      <w:r w:rsidRPr="0098417F">
        <w:rPr>
          <w:rFonts w:ascii="Times New Roman" w:hAnsi="Times New Roman" w:cs="Times New Roman"/>
        </w:rPr>
        <w:t>25.08.2023</w:t>
      </w:r>
      <w:r w:rsidR="00471764">
        <w:rPr>
          <w:rFonts w:ascii="Times New Roman" w:hAnsi="Times New Roman" w:cs="Times New Roman"/>
        </w:rPr>
        <w:t>.</w:t>
      </w:r>
    </w:p>
    <w:p w:rsidR="0098417F" w:rsidRDefault="0098417F" w:rsidP="0098417F">
      <w:pPr>
        <w:pStyle w:val="a3"/>
        <w:spacing w:before="78" w:line="245" w:lineRule="auto"/>
        <w:ind w:left="0" w:right="-1" w:firstLine="975"/>
        <w:jc w:val="center"/>
      </w:pPr>
    </w:p>
    <w:p w:rsidR="0098417F" w:rsidRPr="0098417F" w:rsidRDefault="0098417F" w:rsidP="0098417F">
      <w:pPr>
        <w:pStyle w:val="a3"/>
        <w:ind w:right="106" w:firstLine="709"/>
        <w:rPr>
          <w:rFonts w:ascii="Times New Roman" w:hAnsi="Times New Roman" w:cs="Times New Roman"/>
        </w:rPr>
      </w:pPr>
      <w:r w:rsidRPr="0098417F">
        <w:rPr>
          <w:rFonts w:ascii="Times New Roman" w:hAnsi="Times New Roman" w:cs="Times New Roman"/>
        </w:rPr>
        <w:t>Уважаемые коллеги! Я рада приветствовать вас на нашем ежегодном августовском педагогическом совете.</w:t>
      </w:r>
    </w:p>
    <w:p w:rsidR="0098417F" w:rsidRDefault="0098417F" w:rsidP="0098417F">
      <w:pPr>
        <w:pStyle w:val="a3"/>
        <w:ind w:right="102" w:firstLine="709"/>
      </w:pPr>
      <w:r w:rsidRPr="0098417F">
        <w:rPr>
          <w:rFonts w:ascii="Times New Roman" w:hAnsi="Times New Roman" w:cs="Times New Roman"/>
        </w:rPr>
        <w:t>Сегодня</w:t>
      </w:r>
      <w:r w:rsidRPr="0098417F">
        <w:rPr>
          <w:rFonts w:ascii="Times New Roman" w:hAnsi="Times New Roman" w:cs="Times New Roman"/>
          <w:spacing w:val="-2"/>
        </w:rPr>
        <w:t xml:space="preserve"> </w:t>
      </w:r>
      <w:r w:rsidRPr="0098417F">
        <w:rPr>
          <w:rFonts w:ascii="Times New Roman" w:hAnsi="Times New Roman" w:cs="Times New Roman"/>
        </w:rPr>
        <w:t>мы</w:t>
      </w:r>
      <w:r w:rsidRPr="0098417F">
        <w:rPr>
          <w:rFonts w:ascii="Times New Roman" w:hAnsi="Times New Roman" w:cs="Times New Roman"/>
          <w:spacing w:val="-4"/>
        </w:rPr>
        <w:t xml:space="preserve"> </w:t>
      </w:r>
      <w:r w:rsidRPr="0098417F">
        <w:rPr>
          <w:rFonts w:ascii="Times New Roman" w:hAnsi="Times New Roman" w:cs="Times New Roman"/>
        </w:rPr>
        <w:t>являемся</w:t>
      </w:r>
      <w:r w:rsidRPr="0098417F">
        <w:rPr>
          <w:rFonts w:ascii="Times New Roman" w:hAnsi="Times New Roman" w:cs="Times New Roman"/>
          <w:spacing w:val="-4"/>
        </w:rPr>
        <w:t xml:space="preserve"> </w:t>
      </w:r>
      <w:r w:rsidRPr="0098417F">
        <w:rPr>
          <w:rFonts w:ascii="Times New Roman" w:hAnsi="Times New Roman" w:cs="Times New Roman"/>
        </w:rPr>
        <w:t>не</w:t>
      </w:r>
      <w:r w:rsidRPr="0098417F">
        <w:rPr>
          <w:rFonts w:ascii="Times New Roman" w:hAnsi="Times New Roman" w:cs="Times New Roman"/>
          <w:spacing w:val="-4"/>
        </w:rPr>
        <w:t xml:space="preserve"> </w:t>
      </w:r>
      <w:r w:rsidRPr="0098417F">
        <w:rPr>
          <w:rFonts w:ascii="Times New Roman" w:hAnsi="Times New Roman" w:cs="Times New Roman"/>
        </w:rPr>
        <w:t>только</w:t>
      </w:r>
      <w:r w:rsidRPr="0098417F">
        <w:rPr>
          <w:rFonts w:ascii="Times New Roman" w:hAnsi="Times New Roman" w:cs="Times New Roman"/>
          <w:spacing w:val="-4"/>
        </w:rPr>
        <w:t xml:space="preserve"> </w:t>
      </w:r>
      <w:r w:rsidRPr="0098417F">
        <w:rPr>
          <w:rFonts w:ascii="Times New Roman" w:hAnsi="Times New Roman" w:cs="Times New Roman"/>
        </w:rPr>
        <w:t>наблюдателями,</w:t>
      </w:r>
      <w:r w:rsidRPr="0098417F">
        <w:rPr>
          <w:rFonts w:ascii="Times New Roman" w:hAnsi="Times New Roman" w:cs="Times New Roman"/>
          <w:spacing w:val="-2"/>
        </w:rPr>
        <w:t xml:space="preserve"> </w:t>
      </w:r>
      <w:r w:rsidRPr="0098417F">
        <w:rPr>
          <w:rFonts w:ascii="Times New Roman" w:hAnsi="Times New Roman" w:cs="Times New Roman"/>
        </w:rPr>
        <w:t>но</w:t>
      </w:r>
      <w:r w:rsidRPr="0098417F">
        <w:rPr>
          <w:rFonts w:ascii="Times New Roman" w:hAnsi="Times New Roman" w:cs="Times New Roman"/>
          <w:spacing w:val="-4"/>
        </w:rPr>
        <w:t xml:space="preserve"> </w:t>
      </w:r>
      <w:r w:rsidRPr="0098417F">
        <w:rPr>
          <w:rFonts w:ascii="Times New Roman" w:hAnsi="Times New Roman" w:cs="Times New Roman"/>
        </w:rPr>
        <w:t>и</w:t>
      </w:r>
      <w:r w:rsidRPr="0098417F">
        <w:rPr>
          <w:rFonts w:ascii="Times New Roman" w:hAnsi="Times New Roman" w:cs="Times New Roman"/>
          <w:spacing w:val="-3"/>
        </w:rPr>
        <w:t xml:space="preserve"> </w:t>
      </w:r>
      <w:r w:rsidRPr="0098417F">
        <w:rPr>
          <w:rFonts w:ascii="Times New Roman" w:hAnsi="Times New Roman" w:cs="Times New Roman"/>
        </w:rPr>
        <w:t xml:space="preserve">активными участниками </w:t>
      </w:r>
      <w:r w:rsidRPr="00011B05">
        <w:rPr>
          <w:rFonts w:ascii="Times New Roman" w:hAnsi="Times New Roman" w:cs="Times New Roman"/>
        </w:rPr>
        <w:t>коренных изменений</w:t>
      </w:r>
      <w:r w:rsidRPr="0098417F">
        <w:rPr>
          <w:rFonts w:ascii="Times New Roman" w:hAnsi="Times New Roman" w:cs="Times New Roman"/>
          <w:b/>
        </w:rPr>
        <w:t xml:space="preserve"> </w:t>
      </w:r>
      <w:r w:rsidRPr="0098417F">
        <w:rPr>
          <w:rFonts w:ascii="Times New Roman" w:hAnsi="Times New Roman" w:cs="Times New Roman"/>
        </w:rPr>
        <w:t xml:space="preserve">политической, экономической, социальной ситуации в нашей стране и в мире. </w:t>
      </w:r>
      <w:r w:rsidR="00011B05">
        <w:rPr>
          <w:rFonts w:ascii="Times New Roman" w:hAnsi="Times New Roman" w:cs="Times New Roman"/>
        </w:rPr>
        <w:t xml:space="preserve"> Педагог является ключевой фигурой этих изменений.  </w:t>
      </w:r>
    </w:p>
    <w:p w:rsidR="00011B05" w:rsidRDefault="0098417F" w:rsidP="00011B05">
      <w:pPr>
        <w:spacing w:after="0" w:line="240" w:lineRule="auto"/>
        <w:ind w:left="102" w:firstLine="375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Дорогие педагоги! </w:t>
      </w:r>
      <w:r w:rsid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В год педагога и наставника х</w:t>
      </w: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очу искренне вас поблагодарить за ваш самоотверженный труд</w:t>
      </w:r>
      <w:r w:rsid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!  К</w:t>
      </w: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онстантин Дмитриевич Ушинск</w:t>
      </w:r>
      <w:r w:rsid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ий</w:t>
      </w: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– велик</w:t>
      </w:r>
      <w:r w:rsid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ий</w:t>
      </w: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русск</w:t>
      </w:r>
      <w:r w:rsid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ий</w:t>
      </w: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педагог и учен</w:t>
      </w:r>
      <w:r w:rsid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ый</w:t>
      </w:r>
      <w:r w:rsidRPr="0098417F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говорил, что учитель не только передает знания школьникам, но и формирует мировоззрение, воспитывает душу, любовь к своей малой и большой родине, к родителям, к традициям. Это то, что сегодня мы называем возрождением исконных </w:t>
      </w:r>
      <w:r w:rsidRP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традиций, которыми славилась отечественная система образования</w:t>
      </w:r>
      <w:r w:rsidR="00011B05" w:rsidRPr="00011B05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. </w:t>
      </w:r>
    </w:p>
    <w:p w:rsidR="00F57F24" w:rsidRDefault="00011B05" w:rsidP="00005C1F">
      <w:pPr>
        <w:spacing w:after="0" w:line="240" w:lineRule="auto"/>
        <w:ind w:left="102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   </w:t>
      </w:r>
      <w:r w:rsidRPr="00011B05">
        <w:rPr>
          <w:rFonts w:ascii="Times New Roman" w:hAnsi="Times New Roman" w:cs="Times New Roman"/>
          <w:sz w:val="28"/>
          <w:szCs w:val="28"/>
        </w:rPr>
        <w:t>Президент РФ В.В. Путин</w:t>
      </w:r>
      <w:r>
        <w:rPr>
          <w:rFonts w:ascii="Times New Roman" w:hAnsi="Times New Roman" w:cs="Times New Roman"/>
          <w:sz w:val="28"/>
          <w:szCs w:val="28"/>
        </w:rPr>
        <w:t xml:space="preserve">, открывая год педагога и наставника, </w:t>
      </w:r>
      <w:r w:rsidRPr="00011B05">
        <w:rPr>
          <w:rFonts w:ascii="Times New Roman" w:hAnsi="Times New Roman" w:cs="Times New Roman"/>
          <w:sz w:val="28"/>
          <w:szCs w:val="28"/>
        </w:rPr>
        <w:t xml:space="preserve"> сказал: «Опираясь на ваши знания и опыт, на традиции отечественной педагогики и, безусловно, используя передовые технологии, мы продолжим формирование </w:t>
      </w:r>
      <w:r w:rsidRPr="00011B05">
        <w:rPr>
          <w:rFonts w:ascii="Times New Roman" w:hAnsi="Times New Roman" w:cs="Times New Roman"/>
          <w:b/>
          <w:sz w:val="28"/>
          <w:szCs w:val="28"/>
        </w:rPr>
        <w:t>суверенной системы образования</w:t>
      </w:r>
      <w:r w:rsidRPr="00011B05">
        <w:rPr>
          <w:rFonts w:ascii="Times New Roman" w:hAnsi="Times New Roman" w:cs="Times New Roman"/>
          <w:sz w:val="28"/>
          <w:szCs w:val="28"/>
        </w:rPr>
        <w:t>».</w:t>
      </w:r>
    </w:p>
    <w:p w:rsidR="00005C1F" w:rsidRDefault="00005C1F" w:rsidP="00005C1F">
      <w:pPr>
        <w:spacing w:after="0" w:line="24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05C1F">
        <w:rPr>
          <w:rFonts w:ascii="Times New Roman" w:hAnsi="Times New Roman" w:cs="Times New Roman"/>
          <w:sz w:val="28"/>
        </w:rPr>
        <w:t xml:space="preserve">За прошедший учебный год каждое образовательное учреждение на себе ощутило, что в системе образования страны происходят глобальные изменения. Они затронули содержательную часть и принесли ряд организационных перемен. Самыми важными изменениями в сфере образования можно назвать следующие: введение </w:t>
      </w:r>
      <w:proofErr w:type="gramStart"/>
      <w:r w:rsidRPr="00005C1F">
        <w:rPr>
          <w:rFonts w:ascii="Times New Roman" w:hAnsi="Times New Roman" w:cs="Times New Roman"/>
          <w:sz w:val="28"/>
        </w:rPr>
        <w:t>обновленных</w:t>
      </w:r>
      <w:proofErr w:type="gramEnd"/>
      <w:r w:rsidRPr="00005C1F">
        <w:rPr>
          <w:rFonts w:ascii="Times New Roman" w:hAnsi="Times New Roman" w:cs="Times New Roman"/>
          <w:sz w:val="28"/>
        </w:rPr>
        <w:t xml:space="preserve"> ФГОС начального и основного общего образования, внесены существенные изменения в действующий ФГОС среднего общего образования. Разработаны федеральные образовательные программы начального общего, основного общего и среднего общего образования и </w:t>
      </w:r>
      <w:r w:rsidR="008502D4">
        <w:rPr>
          <w:rFonts w:ascii="Times New Roman" w:hAnsi="Times New Roman" w:cs="Times New Roman"/>
          <w:sz w:val="28"/>
        </w:rPr>
        <w:t xml:space="preserve">начнут </w:t>
      </w:r>
      <w:r w:rsidRPr="00005C1F">
        <w:rPr>
          <w:rFonts w:ascii="Times New Roman" w:hAnsi="Times New Roman" w:cs="Times New Roman"/>
          <w:sz w:val="28"/>
        </w:rPr>
        <w:t xml:space="preserve"> внедр</w:t>
      </w:r>
      <w:r w:rsidR="008502D4">
        <w:rPr>
          <w:rFonts w:ascii="Times New Roman" w:hAnsi="Times New Roman" w:cs="Times New Roman"/>
          <w:sz w:val="28"/>
        </w:rPr>
        <w:t>яться</w:t>
      </w:r>
      <w:r w:rsidRPr="00005C1F">
        <w:rPr>
          <w:rFonts w:ascii="Times New Roman" w:hAnsi="Times New Roman" w:cs="Times New Roman"/>
          <w:sz w:val="28"/>
        </w:rPr>
        <w:t xml:space="preserve"> с 1 сентября 2023 года. Образование – больше не услуга. Оборот «оказание государственных (муниципальных) услуг в сфере образования» </w:t>
      </w:r>
      <w:proofErr w:type="gramStart"/>
      <w:r w:rsidRPr="00005C1F">
        <w:rPr>
          <w:rFonts w:ascii="Times New Roman" w:hAnsi="Times New Roman" w:cs="Times New Roman"/>
          <w:sz w:val="28"/>
        </w:rPr>
        <w:t>заменили на понятие</w:t>
      </w:r>
      <w:proofErr w:type="gramEnd"/>
      <w:r w:rsidRPr="00005C1F">
        <w:rPr>
          <w:rFonts w:ascii="Times New Roman" w:hAnsi="Times New Roman" w:cs="Times New Roman"/>
          <w:sz w:val="28"/>
        </w:rPr>
        <w:t xml:space="preserve"> «реализация образовательных программ».  Сократился перечень документов, заполняемых учителем</w:t>
      </w:r>
      <w:r w:rsidR="005A5BCE">
        <w:rPr>
          <w:rFonts w:ascii="Times New Roman" w:hAnsi="Times New Roman" w:cs="Times New Roman"/>
          <w:sz w:val="28"/>
        </w:rPr>
        <w:t xml:space="preserve">: </w:t>
      </w:r>
      <w:proofErr w:type="gramStart"/>
      <w:r w:rsidR="005A5BCE">
        <w:rPr>
          <w:rFonts w:ascii="Times New Roman" w:hAnsi="Times New Roman" w:cs="Times New Roman"/>
          <w:sz w:val="28"/>
        </w:rPr>
        <w:t xml:space="preserve">ФЗ «Об образовании в РФ» </w:t>
      </w:r>
      <w:r w:rsidRPr="00005C1F">
        <w:rPr>
          <w:rFonts w:ascii="Times New Roman" w:hAnsi="Times New Roman" w:cs="Times New Roman"/>
          <w:sz w:val="28"/>
        </w:rPr>
        <w:t>ограничен пятью документами: рабочая программа учебного предмета, учебного курса</w:t>
      </w:r>
      <w:r>
        <w:rPr>
          <w:rFonts w:ascii="Times New Roman" w:hAnsi="Times New Roman" w:cs="Times New Roman"/>
          <w:sz w:val="28"/>
        </w:rPr>
        <w:t xml:space="preserve"> </w:t>
      </w:r>
      <w:r w:rsidRPr="00005C1F">
        <w:rPr>
          <w:rFonts w:ascii="Times New Roman" w:hAnsi="Times New Roman" w:cs="Times New Roman"/>
          <w:sz w:val="28"/>
        </w:rPr>
        <w:t xml:space="preserve">(в т.ч. внеурочной деятельности, учебного модуля), журнал учета успеваемости, журнал внеурочной деятельности, план </w:t>
      </w:r>
      <w:r w:rsidRPr="00005C1F">
        <w:rPr>
          <w:rFonts w:ascii="Times New Roman" w:hAnsi="Times New Roman" w:cs="Times New Roman"/>
          <w:sz w:val="28"/>
          <w:szCs w:val="28"/>
        </w:rPr>
        <w:t>воспитательной работы (для классного руководителя), характеристика на обучающегося (для классных руководителей, по запросу.</w:t>
      </w:r>
      <w:proofErr w:type="gramEnd"/>
      <w:r w:rsidR="00A500FD">
        <w:rPr>
          <w:rFonts w:ascii="Times New Roman" w:hAnsi="Times New Roman" w:cs="Times New Roman"/>
          <w:sz w:val="28"/>
          <w:szCs w:val="28"/>
        </w:rPr>
        <w:t xml:space="preserve"> </w:t>
      </w:r>
      <w:r w:rsidRPr="00005C1F">
        <w:rPr>
          <w:rFonts w:ascii="Times New Roman" w:hAnsi="Times New Roman" w:cs="Times New Roman"/>
          <w:sz w:val="28"/>
          <w:szCs w:val="28"/>
        </w:rPr>
        <w:t>Второй иностранный язык может быть включен в учебный план только по заявлению родителей</w:t>
      </w:r>
      <w:r w:rsidR="00A500FD">
        <w:rPr>
          <w:rFonts w:ascii="Times New Roman" w:hAnsi="Times New Roman" w:cs="Times New Roman"/>
          <w:sz w:val="28"/>
          <w:szCs w:val="28"/>
        </w:rPr>
        <w:t>.</w:t>
      </w:r>
      <w:r w:rsidR="008502D4">
        <w:rPr>
          <w:rFonts w:ascii="Times New Roman" w:hAnsi="Times New Roman" w:cs="Times New Roman"/>
          <w:sz w:val="28"/>
          <w:szCs w:val="28"/>
        </w:rPr>
        <w:t xml:space="preserve"> Становится обязательным участие учеников в общественно-полезном труде. Возвращаются серебряные медали. С 2024 года вместо ОБЖ введется предмет Основы безопасности и защиты Родины. </w:t>
      </w:r>
    </w:p>
    <w:p w:rsidR="00744781" w:rsidRPr="00005C1F" w:rsidRDefault="00744781" w:rsidP="00005C1F">
      <w:pPr>
        <w:spacing w:after="0" w:line="240" w:lineRule="auto"/>
        <w:ind w:left="102" w:right="105" w:firstLine="707"/>
        <w:jc w:val="both"/>
        <w:rPr>
          <w:rFonts w:ascii="Times New Roman" w:hAnsi="Times New Roman" w:cs="Times New Roman"/>
          <w:b/>
          <w:bCs/>
          <w:color w:val="4E4E3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2022 году Министерством Просвещения запущен проект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магистральных направлений, центром которых является ученик: знание, здоровье, творчество, воспитание, профориентация. Эти направления дополняются ещё тремя составляющими: учитель, школьный климат, образовательная среда. Иными словами,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рамка, которая задана для всех общеобразовательных школ РФ.  </w:t>
      </w:r>
    </w:p>
    <w:p w:rsidR="00381F8C" w:rsidRPr="00381F8C" w:rsidRDefault="00744781" w:rsidP="00744781">
      <w:pPr>
        <w:spacing w:after="0" w:line="240" w:lineRule="auto"/>
        <w:ind w:left="102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8C">
        <w:rPr>
          <w:rFonts w:ascii="Times New Roman" w:hAnsi="Times New Roman" w:cs="Times New Roman"/>
          <w:sz w:val="28"/>
          <w:szCs w:val="28"/>
        </w:rPr>
        <w:t xml:space="preserve">   </w:t>
      </w:r>
      <w:r w:rsidR="00381F8C" w:rsidRPr="00381F8C">
        <w:rPr>
          <w:rFonts w:ascii="Times New Roman" w:hAnsi="Times New Roman" w:cs="Times New Roman"/>
          <w:sz w:val="28"/>
          <w:szCs w:val="28"/>
        </w:rPr>
        <w:t>Уважаемые коллеги! Переходя к основной части своего доклада, отмечу,</w:t>
      </w:r>
      <w:r w:rsidR="00381F8C" w:rsidRPr="00381F8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381F8C" w:rsidRPr="00381F8C">
        <w:rPr>
          <w:rFonts w:ascii="Times New Roman" w:hAnsi="Times New Roman" w:cs="Times New Roman"/>
          <w:sz w:val="28"/>
          <w:szCs w:val="28"/>
        </w:rPr>
        <w:t>что</w:t>
      </w:r>
      <w:r w:rsidR="00381F8C" w:rsidRPr="00381F8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381F8C">
        <w:rPr>
          <w:rFonts w:ascii="Times New Roman" w:hAnsi="Times New Roman" w:cs="Times New Roman"/>
          <w:sz w:val="28"/>
          <w:szCs w:val="28"/>
        </w:rPr>
        <w:t xml:space="preserve"> </w:t>
      </w:r>
      <w:r w:rsidR="00381F8C" w:rsidRPr="00381F8C">
        <w:rPr>
          <w:rFonts w:ascii="Times New Roman" w:hAnsi="Times New Roman" w:cs="Times New Roman"/>
          <w:sz w:val="28"/>
          <w:szCs w:val="28"/>
        </w:rPr>
        <w:t xml:space="preserve">в </w:t>
      </w:r>
      <w:r w:rsidR="00381F8C">
        <w:rPr>
          <w:rFonts w:ascii="Times New Roman" w:hAnsi="Times New Roman" w:cs="Times New Roman"/>
          <w:sz w:val="28"/>
          <w:szCs w:val="28"/>
        </w:rPr>
        <w:t xml:space="preserve">его </w:t>
      </w:r>
      <w:r w:rsidR="00381F8C" w:rsidRPr="00381F8C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81F8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81F8C" w:rsidRPr="00381F8C">
        <w:rPr>
          <w:rFonts w:ascii="Times New Roman" w:hAnsi="Times New Roman" w:cs="Times New Roman"/>
          <w:sz w:val="28"/>
          <w:szCs w:val="28"/>
        </w:rPr>
        <w:t xml:space="preserve"> направления проекта «Школа </w:t>
      </w:r>
      <w:proofErr w:type="spellStart"/>
      <w:r w:rsidR="00381F8C" w:rsidRPr="00381F8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81F8C" w:rsidRPr="00381F8C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:rsidR="00B1681F" w:rsidRDefault="00381F8C" w:rsidP="00381F8C">
      <w:pPr>
        <w:spacing w:after="0" w:line="240" w:lineRule="auto"/>
        <w:ind w:left="102" w:right="103" w:firstLine="70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81F8C">
        <w:rPr>
          <w:rFonts w:ascii="Times New Roman" w:hAnsi="Times New Roman" w:cs="Times New Roman"/>
          <w:sz w:val="28"/>
          <w:szCs w:val="28"/>
        </w:rPr>
        <w:t>Обсуждая совершенствование механизмов управления качеством образования и единое образовательное пространство, предлагаю сегодня говорить о ресурсах и возможностях, новых формах</w:t>
      </w:r>
      <w:r w:rsidRPr="00381F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F8C">
        <w:rPr>
          <w:rFonts w:ascii="Times New Roman" w:hAnsi="Times New Roman" w:cs="Times New Roman"/>
          <w:sz w:val="28"/>
          <w:szCs w:val="28"/>
        </w:rPr>
        <w:t>работы,</w:t>
      </w:r>
      <w:r w:rsidRPr="00381F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1F8C">
        <w:rPr>
          <w:rFonts w:ascii="Times New Roman" w:hAnsi="Times New Roman" w:cs="Times New Roman"/>
          <w:sz w:val="28"/>
          <w:szCs w:val="28"/>
        </w:rPr>
        <w:t>которые</w:t>
      </w:r>
      <w:r w:rsidRPr="00381F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F8C">
        <w:rPr>
          <w:rFonts w:ascii="Times New Roman" w:hAnsi="Times New Roman" w:cs="Times New Roman"/>
          <w:sz w:val="28"/>
          <w:szCs w:val="28"/>
        </w:rPr>
        <w:t>мы продвигаем и</w:t>
      </w:r>
      <w:r w:rsidRPr="00381F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F8C">
        <w:rPr>
          <w:rFonts w:ascii="Times New Roman" w:hAnsi="Times New Roman" w:cs="Times New Roman"/>
          <w:sz w:val="28"/>
          <w:szCs w:val="28"/>
        </w:rPr>
        <w:t>развиваем, а</w:t>
      </w:r>
      <w:r w:rsidRPr="00381F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1F8C">
        <w:rPr>
          <w:rFonts w:ascii="Times New Roman" w:hAnsi="Times New Roman" w:cs="Times New Roman"/>
          <w:sz w:val="28"/>
          <w:szCs w:val="28"/>
        </w:rPr>
        <w:t>также о</w:t>
      </w:r>
      <w:r w:rsidRPr="00381F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1F8C">
        <w:rPr>
          <w:rFonts w:ascii="Times New Roman" w:hAnsi="Times New Roman" w:cs="Times New Roman"/>
          <w:sz w:val="28"/>
          <w:szCs w:val="28"/>
        </w:rPr>
        <w:t xml:space="preserve">том, как используются эти ресурсы на муниципальном и школьном </w:t>
      </w:r>
      <w:r w:rsidRPr="00381F8C">
        <w:rPr>
          <w:rFonts w:ascii="Times New Roman" w:hAnsi="Times New Roman" w:cs="Times New Roman"/>
          <w:spacing w:val="-2"/>
          <w:sz w:val="28"/>
          <w:szCs w:val="28"/>
        </w:rPr>
        <w:t>уровн</w:t>
      </w:r>
      <w:r w:rsidR="008502D4">
        <w:rPr>
          <w:rFonts w:ascii="Times New Roman" w:hAnsi="Times New Roman" w:cs="Times New Roman"/>
          <w:spacing w:val="-2"/>
          <w:sz w:val="28"/>
          <w:szCs w:val="28"/>
        </w:rPr>
        <w:t>ях</w:t>
      </w:r>
      <w:proofErr w:type="gramEnd"/>
    </w:p>
    <w:p w:rsidR="00381F8C" w:rsidRDefault="00381F8C" w:rsidP="00381F8C">
      <w:pPr>
        <w:pStyle w:val="a3"/>
        <w:ind w:left="810" w:firstLine="0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</w:t>
      </w:r>
    </w:p>
    <w:p w:rsidR="00381F8C" w:rsidRPr="00381F8C" w:rsidRDefault="00381F8C" w:rsidP="00381F8C">
      <w:pPr>
        <w:pStyle w:val="a3"/>
        <w:ind w:left="810" w:firstLine="0"/>
        <w:jc w:val="left"/>
        <w:rPr>
          <w:rFonts w:ascii="Times New Roman" w:hAnsi="Times New Roman" w:cs="Times New Roman"/>
          <w:b/>
        </w:rPr>
      </w:pPr>
      <w:r w:rsidRPr="00381F8C">
        <w:rPr>
          <w:rFonts w:ascii="Times New Roman" w:hAnsi="Times New Roman" w:cs="Times New Roman"/>
          <w:b/>
          <w:spacing w:val="-2"/>
        </w:rPr>
        <w:t xml:space="preserve"> «Воспитание»</w:t>
      </w:r>
    </w:p>
    <w:p w:rsidR="00381F8C" w:rsidRPr="00381F8C" w:rsidRDefault="00381F8C" w:rsidP="00381F8C">
      <w:pPr>
        <w:spacing w:after="0" w:line="240" w:lineRule="auto"/>
        <w:ind w:left="102" w:right="10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81F8C">
        <w:rPr>
          <w:rFonts w:ascii="Times New Roman" w:hAnsi="Times New Roman" w:cs="Times New Roman"/>
          <w:b/>
          <w:sz w:val="28"/>
          <w:szCs w:val="28"/>
        </w:rPr>
        <w:t xml:space="preserve">Построение единого воспитательного пространства и опора </w:t>
      </w:r>
      <w:r w:rsidRPr="00381F8C">
        <w:rPr>
          <w:rFonts w:ascii="Times New Roman" w:hAnsi="Times New Roman" w:cs="Times New Roman"/>
          <w:b/>
          <w:w w:val="105"/>
          <w:sz w:val="28"/>
          <w:szCs w:val="28"/>
        </w:rPr>
        <w:t xml:space="preserve">на традиционные духовно-нравственные ценности </w:t>
      </w:r>
      <w:r w:rsidRPr="00381F8C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381F8C">
        <w:rPr>
          <w:rFonts w:ascii="Times New Roman" w:hAnsi="Times New Roman" w:cs="Times New Roman"/>
          <w:w w:val="105"/>
          <w:sz w:val="28"/>
          <w:szCs w:val="28"/>
        </w:rPr>
        <w:t xml:space="preserve">векторы, </w:t>
      </w:r>
      <w:r w:rsidRPr="00381F8C">
        <w:rPr>
          <w:rFonts w:ascii="Times New Roman" w:hAnsi="Times New Roman" w:cs="Times New Roman"/>
          <w:sz w:val="28"/>
          <w:szCs w:val="28"/>
        </w:rPr>
        <w:t>определяющие развитие суверенной системы образования.</w:t>
      </w:r>
    </w:p>
    <w:p w:rsidR="00381F8C" w:rsidRPr="00381F8C" w:rsidRDefault="00381F8C" w:rsidP="00381F8C">
      <w:pPr>
        <w:pStyle w:val="a3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</w:t>
      </w:r>
      <w:r w:rsidRPr="00381F8C">
        <w:rPr>
          <w:rFonts w:ascii="Times New Roman" w:hAnsi="Times New Roman" w:cs="Times New Roman"/>
          <w:b/>
          <w:i/>
        </w:rPr>
        <w:t xml:space="preserve">Указ </w:t>
      </w:r>
      <w:r w:rsidRPr="00381F8C">
        <w:rPr>
          <w:rFonts w:ascii="Times New Roman" w:hAnsi="Times New Roman" w:cs="Times New Roman"/>
        </w:rPr>
        <w:t xml:space="preserve">Президента Российской Федерации </w:t>
      </w:r>
      <w:r w:rsidRPr="00381F8C">
        <w:rPr>
          <w:rFonts w:ascii="Times New Roman" w:hAnsi="Times New Roman" w:cs="Times New Roman"/>
          <w:b/>
          <w:i/>
        </w:rPr>
        <w:t xml:space="preserve">«Об утверждении основ государственной политики по сохранению и укреплению российских духовно-нравственных ценностей» </w:t>
      </w:r>
      <w:r w:rsidRPr="00381F8C">
        <w:rPr>
          <w:rFonts w:ascii="Times New Roman" w:hAnsi="Times New Roman" w:cs="Times New Roman"/>
        </w:rPr>
        <w:t xml:space="preserve">стал </w:t>
      </w:r>
      <w:r w:rsidRPr="00381F8C">
        <w:rPr>
          <w:rFonts w:ascii="Times New Roman" w:hAnsi="Times New Roman" w:cs="Times New Roman"/>
          <w:b/>
        </w:rPr>
        <w:t xml:space="preserve">основополагающим </w:t>
      </w:r>
      <w:r w:rsidRPr="00381F8C">
        <w:rPr>
          <w:rFonts w:ascii="Times New Roman" w:hAnsi="Times New Roman" w:cs="Times New Roman"/>
        </w:rPr>
        <w:t>для нашей деятельности в области воспитания, определив основными направлениями:</w:t>
      </w:r>
    </w:p>
    <w:p w:rsidR="00381F8C" w:rsidRPr="00D57017" w:rsidRDefault="00381F8C" w:rsidP="00381F8C">
      <w:pPr>
        <w:spacing w:after="0" w:line="24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b/>
          <w:sz w:val="28"/>
          <w:szCs w:val="28"/>
        </w:rPr>
        <w:t xml:space="preserve">сохранение, </w:t>
      </w:r>
      <w:r w:rsidRPr="00D57017">
        <w:rPr>
          <w:rFonts w:ascii="Times New Roman" w:hAnsi="Times New Roman" w:cs="Times New Roman"/>
          <w:sz w:val="28"/>
          <w:szCs w:val="28"/>
        </w:rPr>
        <w:t xml:space="preserve">укрепление российских традиционных </w:t>
      </w:r>
      <w:r w:rsidRPr="00D57017">
        <w:rPr>
          <w:rFonts w:ascii="Times New Roman" w:hAnsi="Times New Roman" w:cs="Times New Roman"/>
          <w:b/>
          <w:sz w:val="28"/>
          <w:szCs w:val="28"/>
        </w:rPr>
        <w:t xml:space="preserve">духовно- нравственных ценностей, </w:t>
      </w:r>
      <w:r w:rsidRPr="00D57017">
        <w:rPr>
          <w:rFonts w:ascii="Times New Roman" w:hAnsi="Times New Roman" w:cs="Times New Roman"/>
          <w:sz w:val="28"/>
          <w:szCs w:val="28"/>
        </w:rPr>
        <w:t>передачу их от поколения к поколению;</w:t>
      </w:r>
    </w:p>
    <w:p w:rsidR="00381F8C" w:rsidRPr="00D57017" w:rsidRDefault="00381F8C" w:rsidP="00381F8C">
      <w:pPr>
        <w:pStyle w:val="Heading1"/>
        <w:spacing w:before="0"/>
        <w:rPr>
          <w:rFonts w:ascii="Times New Roman" w:hAnsi="Times New Roman" w:cs="Times New Roman"/>
          <w:spacing w:val="-2"/>
        </w:rPr>
      </w:pPr>
      <w:r w:rsidRPr="00D57017">
        <w:rPr>
          <w:rFonts w:ascii="Times New Roman" w:hAnsi="Times New Roman" w:cs="Times New Roman"/>
        </w:rPr>
        <w:t>противодействие</w:t>
      </w:r>
      <w:r w:rsidRPr="00D57017">
        <w:rPr>
          <w:rFonts w:ascii="Times New Roman" w:hAnsi="Times New Roman" w:cs="Times New Roman"/>
          <w:spacing w:val="-13"/>
        </w:rPr>
        <w:t xml:space="preserve"> </w:t>
      </w:r>
      <w:r w:rsidRPr="00D57017">
        <w:rPr>
          <w:rFonts w:ascii="Times New Roman" w:hAnsi="Times New Roman" w:cs="Times New Roman"/>
        </w:rPr>
        <w:t>деструктивной</w:t>
      </w:r>
      <w:r w:rsidRPr="00D57017">
        <w:rPr>
          <w:rFonts w:ascii="Times New Roman" w:hAnsi="Times New Roman" w:cs="Times New Roman"/>
          <w:spacing w:val="-12"/>
        </w:rPr>
        <w:t xml:space="preserve"> </w:t>
      </w:r>
      <w:r w:rsidRPr="00D57017">
        <w:rPr>
          <w:rFonts w:ascii="Times New Roman" w:hAnsi="Times New Roman" w:cs="Times New Roman"/>
          <w:spacing w:val="-2"/>
        </w:rPr>
        <w:t>идеологии.</w:t>
      </w:r>
    </w:p>
    <w:p w:rsidR="008814FE" w:rsidRPr="00D57017" w:rsidRDefault="00B1681F" w:rsidP="00881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В системе образования района построение единого </w:t>
      </w:r>
      <w:r w:rsidR="00855825" w:rsidRPr="00D5701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D57017">
        <w:rPr>
          <w:rFonts w:ascii="Times New Roman" w:hAnsi="Times New Roman" w:cs="Times New Roman"/>
          <w:sz w:val="28"/>
          <w:szCs w:val="28"/>
        </w:rPr>
        <w:t>пространства начинается в дошкольных организациях и группах</w:t>
      </w:r>
      <w:r w:rsidR="00855825" w:rsidRPr="00D57017">
        <w:rPr>
          <w:rFonts w:ascii="Times New Roman" w:hAnsi="Times New Roman" w:cs="Times New Roman"/>
          <w:sz w:val="28"/>
          <w:szCs w:val="28"/>
        </w:rPr>
        <w:t xml:space="preserve">. </w:t>
      </w: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855825"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2023 года дошкольные образовательные учреждения будут работать по новым алгоритмам</w:t>
      </w:r>
      <w:r w:rsidR="00855825" w:rsidRPr="00D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в основу их образовательных программ </w:t>
      </w:r>
      <w:proofErr w:type="gramStart"/>
      <w:r w:rsidR="00855825" w:rsidRPr="00D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положена</w:t>
      </w:r>
      <w:proofErr w:type="gramEnd"/>
      <w:r w:rsidR="00855825" w:rsidRPr="00D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ФОП ДО. </w:t>
      </w:r>
      <w:r w:rsidR="008814FE" w:rsidRPr="00D5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01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ФОП ДО дает возможность совместить образовательный и воспитательный процессы воедино на основе традиций и современных практик </w:t>
      </w:r>
      <w:proofErr w:type="gramStart"/>
      <w:r w:rsidRPr="00D5701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570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814FE" w:rsidRPr="00D57017" w:rsidRDefault="008814FE" w:rsidP="00881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2022-2023 года во всех образовательных учреждениях обновлялась развивающая предметно-пространственная среда (далее - РППС). </w:t>
      </w:r>
      <w:r w:rsidRPr="00D57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ДОУ оформлены уголки экспериментирования, безопасности дорожного движения, а также мастерская, исследовательская, художественная студии. Отмечается высокий уровень проделанной работы по обновлению РППС в МБОУ «</w:t>
      </w:r>
      <w:proofErr w:type="spellStart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Тинская</w:t>
      </w:r>
      <w:proofErr w:type="spellEnd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СШ№3» дошкольная группа «Звёздочка», МБДОУ «</w:t>
      </w:r>
      <w:proofErr w:type="spellStart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Топтыжка</w:t>
      </w:r>
      <w:proofErr w:type="spellEnd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14FE" w:rsidRPr="00D57017" w:rsidRDefault="008814FE" w:rsidP="00881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учреждениям (МБОУ «Ивановская ОШ» дошкольная группа «Родничок», МБОУ «Новоалександровская СШ» дошкольная группа «Лучик», МБДОУ «</w:t>
      </w:r>
      <w:proofErr w:type="spellStart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</w:t>
      </w:r>
      <w:proofErr w:type="spellStart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Тинская</w:t>
      </w:r>
      <w:proofErr w:type="spellEnd"/>
      <w:r w:rsidRPr="00D5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СШ№1» дошкольная группа «Теремок») следует активизировать деятельность по  обновлению РППС.  </w:t>
      </w:r>
    </w:p>
    <w:p w:rsidR="00381F8C" w:rsidRPr="00D57017" w:rsidRDefault="00A500FD" w:rsidP="00A500FD">
      <w:pPr>
        <w:pStyle w:val="a3"/>
        <w:tabs>
          <w:tab w:val="left" w:pos="1917"/>
          <w:tab w:val="left" w:pos="3428"/>
          <w:tab w:val="left" w:pos="5567"/>
          <w:tab w:val="left" w:pos="8192"/>
        </w:tabs>
        <w:ind w:left="0" w:right="108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lastRenderedPageBreak/>
        <w:t xml:space="preserve">          </w:t>
      </w:r>
      <w:r w:rsidR="00381F8C" w:rsidRPr="00D57017">
        <w:rPr>
          <w:rFonts w:ascii="Times New Roman" w:hAnsi="Times New Roman" w:cs="Times New Roman"/>
        </w:rPr>
        <w:t>Уважаемые коллеги, решая задачу обновления рабочих программ воспитания</w:t>
      </w:r>
      <w:r w:rsidR="008814FE" w:rsidRPr="00D57017">
        <w:rPr>
          <w:rFonts w:ascii="Times New Roman" w:hAnsi="Times New Roman" w:cs="Times New Roman"/>
        </w:rPr>
        <w:t xml:space="preserve"> в школах</w:t>
      </w:r>
      <w:r w:rsidR="00381F8C" w:rsidRPr="00D57017">
        <w:rPr>
          <w:rFonts w:ascii="Times New Roman" w:hAnsi="Times New Roman" w:cs="Times New Roman"/>
        </w:rPr>
        <w:t xml:space="preserve">, вы должны учитывать, что приняты федеральные основные образовательные программы, в которых определен </w:t>
      </w:r>
      <w:r w:rsidR="00381F8C" w:rsidRPr="00D57017">
        <w:rPr>
          <w:rFonts w:ascii="Times New Roman" w:hAnsi="Times New Roman" w:cs="Times New Roman"/>
          <w:b/>
        </w:rPr>
        <w:t xml:space="preserve">инвариант </w:t>
      </w:r>
      <w:proofErr w:type="gramStart"/>
      <w:r w:rsidR="00381F8C" w:rsidRPr="00D57017">
        <w:rPr>
          <w:rFonts w:ascii="Times New Roman" w:hAnsi="Times New Roman" w:cs="Times New Roman"/>
          <w:b/>
        </w:rPr>
        <w:t>содержания</w:t>
      </w:r>
      <w:proofErr w:type="gramEnd"/>
      <w:r w:rsidR="00381F8C" w:rsidRPr="00D57017">
        <w:rPr>
          <w:rFonts w:ascii="Times New Roman" w:hAnsi="Times New Roman" w:cs="Times New Roman"/>
          <w:b/>
        </w:rPr>
        <w:t xml:space="preserve"> </w:t>
      </w:r>
      <w:r w:rsidR="00381F8C" w:rsidRPr="00D57017">
        <w:rPr>
          <w:rFonts w:ascii="Times New Roman" w:hAnsi="Times New Roman" w:cs="Times New Roman"/>
        </w:rPr>
        <w:t>как обучения, так и воспитательной работы. В составе ФОП всех уровней образования входят федеральные рабочие программы воспитания, федеральные календарные</w:t>
      </w:r>
      <w:r w:rsidR="00381F8C" w:rsidRPr="00D57017">
        <w:rPr>
          <w:rFonts w:ascii="Times New Roman" w:hAnsi="Times New Roman" w:cs="Times New Roman"/>
          <w:spacing w:val="80"/>
        </w:rPr>
        <w:t xml:space="preserve"> </w:t>
      </w:r>
      <w:r w:rsidR="00381F8C" w:rsidRPr="00D57017">
        <w:rPr>
          <w:rFonts w:ascii="Times New Roman" w:hAnsi="Times New Roman" w:cs="Times New Roman"/>
        </w:rPr>
        <w:t>планы</w:t>
      </w:r>
      <w:r w:rsidR="00381F8C" w:rsidRPr="00D57017">
        <w:rPr>
          <w:rFonts w:ascii="Times New Roman" w:hAnsi="Times New Roman" w:cs="Times New Roman"/>
          <w:spacing w:val="80"/>
        </w:rPr>
        <w:t xml:space="preserve"> </w:t>
      </w:r>
      <w:r w:rsidR="00381F8C" w:rsidRPr="00D57017">
        <w:rPr>
          <w:rFonts w:ascii="Times New Roman" w:hAnsi="Times New Roman" w:cs="Times New Roman"/>
        </w:rPr>
        <w:t>воспитательной</w:t>
      </w:r>
      <w:r w:rsidR="00381F8C" w:rsidRPr="00D57017">
        <w:rPr>
          <w:rFonts w:ascii="Times New Roman" w:hAnsi="Times New Roman" w:cs="Times New Roman"/>
          <w:spacing w:val="80"/>
        </w:rPr>
        <w:t xml:space="preserve"> </w:t>
      </w:r>
      <w:r w:rsidR="00381F8C" w:rsidRPr="00D57017">
        <w:rPr>
          <w:rFonts w:ascii="Times New Roman" w:hAnsi="Times New Roman" w:cs="Times New Roman"/>
        </w:rPr>
        <w:t>работы.</w:t>
      </w:r>
      <w:r w:rsidR="00381F8C" w:rsidRPr="00D57017">
        <w:rPr>
          <w:rFonts w:ascii="Times New Roman" w:hAnsi="Times New Roman" w:cs="Times New Roman"/>
          <w:spacing w:val="80"/>
        </w:rPr>
        <w:t xml:space="preserve"> </w:t>
      </w:r>
      <w:r w:rsidRPr="00D57017">
        <w:rPr>
          <w:rFonts w:ascii="Times New Roman" w:hAnsi="Times New Roman" w:cs="Times New Roman"/>
        </w:rPr>
        <w:t xml:space="preserve"> </w:t>
      </w:r>
    </w:p>
    <w:p w:rsidR="00381F8C" w:rsidRPr="00D57017" w:rsidRDefault="00A500FD" w:rsidP="00A5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         В воспитании появились новые тренды.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 xml:space="preserve">Это «Разговоры о важном», старт учебной недели с флагом и гимном, формирование у обучающихся позитивного мышления и принципов здорового образа жизни, историческое просвещение обучающихся с первого класса, введение курса для учащихся 10-11 классов «Россия – моя история», </w:t>
      </w:r>
      <w:r w:rsidR="00381F8C" w:rsidRPr="00D57017">
        <w:rPr>
          <w:rFonts w:ascii="Times New Roman" w:hAnsi="Times New Roman" w:cs="Times New Roman"/>
          <w:sz w:val="28"/>
          <w:szCs w:val="28"/>
        </w:rPr>
        <w:t>включени</w:t>
      </w:r>
      <w:r w:rsidRPr="00D57017">
        <w:rPr>
          <w:rFonts w:ascii="Times New Roman" w:hAnsi="Times New Roman" w:cs="Times New Roman"/>
          <w:sz w:val="28"/>
          <w:szCs w:val="28"/>
        </w:rPr>
        <w:t>е</w:t>
      </w:r>
      <w:r w:rsidR="00381F8C" w:rsidRPr="00D57017">
        <w:rPr>
          <w:rFonts w:ascii="Times New Roman" w:hAnsi="Times New Roman" w:cs="Times New Roman"/>
          <w:sz w:val="28"/>
          <w:szCs w:val="28"/>
        </w:rPr>
        <w:t xml:space="preserve"> местного регионального компонента в содержание внеурочных </w:t>
      </w:r>
      <w:r w:rsidR="00381F8C" w:rsidRPr="00D57017">
        <w:rPr>
          <w:rFonts w:ascii="Times New Roman" w:hAnsi="Times New Roman" w:cs="Times New Roman"/>
          <w:spacing w:val="-2"/>
          <w:sz w:val="28"/>
          <w:szCs w:val="28"/>
        </w:rPr>
        <w:t>занятий.</w:t>
      </w:r>
      <w:proofErr w:type="gramEnd"/>
    </w:p>
    <w:p w:rsidR="005A41E1" w:rsidRDefault="005A41E1" w:rsidP="005A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Появляются новые должности. Это введение должности советника по воспитанию. Институт советников директоров школ при взаимодействии с общественными объединениями – это совершенно новый проект системы образования. Перед институтом советника по воспитанию стоят масштабные задачи: найти индивидуальный подход к каждому ребенку</w:t>
      </w:r>
      <w:r w:rsidR="002C33F0" w:rsidRPr="00D57017">
        <w:rPr>
          <w:rFonts w:ascii="Times New Roman" w:hAnsi="Times New Roman" w:cs="Times New Roman"/>
          <w:sz w:val="28"/>
          <w:szCs w:val="28"/>
        </w:rPr>
        <w:t xml:space="preserve">, </w:t>
      </w:r>
      <w:r w:rsidRPr="00D57017">
        <w:rPr>
          <w:rFonts w:ascii="Times New Roman" w:hAnsi="Times New Roman" w:cs="Times New Roman"/>
          <w:sz w:val="28"/>
          <w:szCs w:val="28"/>
        </w:rPr>
        <w:t>помочь ему в реализации творческих инициатив, вовлечь в коллективную творческую деятельность. В апреле 2023 года в ходе форума «Новая философия воспитания» Игорь Мятлик, доктор педагогических наук, главный научный сотрудник института воспитания</w:t>
      </w:r>
      <w:r w:rsidR="002C33F0" w:rsidRPr="00D57017">
        <w:rPr>
          <w:rFonts w:ascii="Times New Roman" w:hAnsi="Times New Roman" w:cs="Times New Roman"/>
          <w:sz w:val="28"/>
          <w:szCs w:val="28"/>
        </w:rPr>
        <w:t xml:space="preserve">, </w:t>
      </w:r>
      <w:r w:rsidRPr="00D57017">
        <w:rPr>
          <w:rFonts w:ascii="Times New Roman" w:hAnsi="Times New Roman" w:cs="Times New Roman"/>
          <w:sz w:val="28"/>
          <w:szCs w:val="28"/>
        </w:rPr>
        <w:t xml:space="preserve"> в своем выступлении акцентировал внимание на роли советника в реализации программ воспитания, сказав, что новый специалист по воспитанию должен стать главным ее исполнителем. При этом хочу обратить внимание, что  Министерство Просвещения ставит задачу  создания штабов воспитательной работы в каждой школе,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 вошли бы советники, заместитель по воспитательной работе, классные руководители, пси</w:t>
      </w:r>
      <w:r w:rsidRPr="00111F67">
        <w:rPr>
          <w:rFonts w:ascii="Times New Roman" w:hAnsi="Times New Roman" w:cs="Times New Roman"/>
          <w:sz w:val="28"/>
          <w:szCs w:val="28"/>
        </w:rPr>
        <w:t xml:space="preserve">хологи. </w:t>
      </w:r>
      <w:r w:rsidR="00D43CFA">
        <w:rPr>
          <w:rFonts w:ascii="Times New Roman" w:hAnsi="Times New Roman" w:cs="Times New Roman"/>
          <w:sz w:val="28"/>
          <w:szCs w:val="28"/>
        </w:rPr>
        <w:t xml:space="preserve">Мы ждем от школ </w:t>
      </w:r>
      <w:r w:rsidRPr="00111F67">
        <w:rPr>
          <w:rFonts w:ascii="Times New Roman" w:hAnsi="Times New Roman" w:cs="Times New Roman"/>
          <w:sz w:val="28"/>
          <w:szCs w:val="28"/>
        </w:rPr>
        <w:t>командн</w:t>
      </w:r>
      <w:r w:rsidR="00D43CFA">
        <w:rPr>
          <w:rFonts w:ascii="Times New Roman" w:hAnsi="Times New Roman" w:cs="Times New Roman"/>
          <w:sz w:val="28"/>
          <w:szCs w:val="28"/>
        </w:rPr>
        <w:t>ой работы</w:t>
      </w:r>
      <w:r w:rsidRPr="00111F67">
        <w:rPr>
          <w:rFonts w:ascii="Times New Roman" w:hAnsi="Times New Roman" w:cs="Times New Roman"/>
          <w:sz w:val="28"/>
          <w:szCs w:val="28"/>
        </w:rPr>
        <w:t xml:space="preserve">. С 1 сентября 2023 года советники по воспитанию появятся в тех школах Красноярского края, численность которых свыше 205 обучающихся, а с 1 января 2024 года – в </w:t>
      </w:r>
      <w:r>
        <w:rPr>
          <w:rFonts w:ascii="Times New Roman" w:hAnsi="Times New Roman" w:cs="Times New Roman"/>
          <w:sz w:val="28"/>
          <w:szCs w:val="28"/>
        </w:rPr>
        <w:t xml:space="preserve"> школах, численность</w:t>
      </w:r>
      <w:r w:rsidR="002C33F0">
        <w:rPr>
          <w:rFonts w:ascii="Times New Roman" w:hAnsi="Times New Roman" w:cs="Times New Roman"/>
          <w:sz w:val="28"/>
          <w:szCs w:val="28"/>
        </w:rPr>
        <w:t xml:space="preserve"> которых свыше  90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1E1" w:rsidRDefault="005A41E1" w:rsidP="005A41E1">
      <w:pPr>
        <w:pStyle w:val="a3"/>
        <w:ind w:left="0" w:firstLine="8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Таким образом, </w:t>
      </w:r>
      <w:r w:rsidR="00176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Нижнеингашском</w:t>
      </w:r>
      <w:proofErr w:type="spellEnd"/>
      <w:r>
        <w:rPr>
          <w:rFonts w:ascii="Times New Roman" w:hAnsi="Times New Roman" w:cs="Times New Roman"/>
        </w:rPr>
        <w:t xml:space="preserve"> районе  в 3  школах</w:t>
      </w:r>
      <w:r w:rsidR="00176A6E">
        <w:rPr>
          <w:rFonts w:ascii="Times New Roman" w:hAnsi="Times New Roman" w:cs="Times New Roman"/>
        </w:rPr>
        <w:t xml:space="preserve"> (МБОУ </w:t>
      </w:r>
      <w:proofErr w:type="spellStart"/>
      <w:r w:rsidR="00176A6E">
        <w:rPr>
          <w:rFonts w:ascii="Times New Roman" w:hAnsi="Times New Roman" w:cs="Times New Roman"/>
        </w:rPr>
        <w:t>Нижнеингашская</w:t>
      </w:r>
      <w:proofErr w:type="spellEnd"/>
      <w:r w:rsidR="00176A6E">
        <w:rPr>
          <w:rFonts w:ascii="Times New Roman" w:hAnsi="Times New Roman" w:cs="Times New Roman"/>
        </w:rPr>
        <w:t xml:space="preserve"> СОШ №1 имени П.И.Шатова, МБОУ «</w:t>
      </w:r>
      <w:proofErr w:type="spellStart"/>
      <w:r w:rsidR="00176A6E">
        <w:rPr>
          <w:rFonts w:ascii="Times New Roman" w:hAnsi="Times New Roman" w:cs="Times New Roman"/>
        </w:rPr>
        <w:t>Нижнеингашская</w:t>
      </w:r>
      <w:proofErr w:type="spellEnd"/>
      <w:r w:rsidR="00176A6E">
        <w:rPr>
          <w:rFonts w:ascii="Times New Roman" w:hAnsi="Times New Roman" w:cs="Times New Roman"/>
        </w:rPr>
        <w:t xml:space="preserve"> СШ №2 и МБОУ «</w:t>
      </w:r>
      <w:proofErr w:type="spellStart"/>
      <w:r w:rsidR="00176A6E">
        <w:rPr>
          <w:rFonts w:ascii="Times New Roman" w:hAnsi="Times New Roman" w:cs="Times New Roman"/>
        </w:rPr>
        <w:t>Решотинская</w:t>
      </w:r>
      <w:proofErr w:type="spellEnd"/>
      <w:r w:rsidR="00176A6E">
        <w:rPr>
          <w:rFonts w:ascii="Times New Roman" w:hAnsi="Times New Roman" w:cs="Times New Roman"/>
        </w:rPr>
        <w:t xml:space="preserve"> СШ №1 имени В.П.Лаптева») </w:t>
      </w:r>
      <w:r>
        <w:rPr>
          <w:rFonts w:ascii="Times New Roman" w:hAnsi="Times New Roman" w:cs="Times New Roman"/>
        </w:rPr>
        <w:t>должность советника по воспитанию</w:t>
      </w:r>
      <w:r w:rsidR="00176A6E">
        <w:rPr>
          <w:rFonts w:ascii="Times New Roman" w:hAnsi="Times New Roman" w:cs="Times New Roman"/>
        </w:rPr>
        <w:t xml:space="preserve"> вводится </w:t>
      </w:r>
      <w:r w:rsidR="002C33F0">
        <w:rPr>
          <w:rFonts w:ascii="Times New Roman" w:hAnsi="Times New Roman" w:cs="Times New Roman"/>
        </w:rPr>
        <w:t xml:space="preserve"> с 1 сентября, а </w:t>
      </w:r>
      <w:r w:rsidR="00176A6E">
        <w:rPr>
          <w:rFonts w:ascii="Times New Roman" w:hAnsi="Times New Roman" w:cs="Times New Roman"/>
        </w:rPr>
        <w:t xml:space="preserve"> </w:t>
      </w:r>
      <w:r w:rsidR="002C33F0">
        <w:rPr>
          <w:rFonts w:ascii="Times New Roman" w:hAnsi="Times New Roman" w:cs="Times New Roman"/>
        </w:rPr>
        <w:t xml:space="preserve"> с 1 января 2024 года</w:t>
      </w:r>
      <w:r w:rsidR="00176A6E">
        <w:rPr>
          <w:rFonts w:ascii="Times New Roman" w:hAnsi="Times New Roman" w:cs="Times New Roman"/>
        </w:rPr>
        <w:t xml:space="preserve"> еще в 7 ОО (МБОУ </w:t>
      </w:r>
      <w:proofErr w:type="spellStart"/>
      <w:r w:rsidR="00176A6E">
        <w:rPr>
          <w:rFonts w:ascii="Times New Roman" w:hAnsi="Times New Roman" w:cs="Times New Roman"/>
        </w:rPr>
        <w:t>Решотинская</w:t>
      </w:r>
      <w:proofErr w:type="spellEnd"/>
      <w:r w:rsidR="00176A6E">
        <w:rPr>
          <w:rFonts w:ascii="Times New Roman" w:hAnsi="Times New Roman" w:cs="Times New Roman"/>
        </w:rPr>
        <w:t xml:space="preserve"> СШ №10 имени </w:t>
      </w:r>
      <w:proofErr w:type="spellStart"/>
      <w:r w:rsidR="00176A6E">
        <w:rPr>
          <w:rFonts w:ascii="Times New Roman" w:hAnsi="Times New Roman" w:cs="Times New Roman"/>
        </w:rPr>
        <w:t>В.В.Женченко</w:t>
      </w:r>
      <w:proofErr w:type="spellEnd"/>
      <w:r w:rsidR="00176A6E">
        <w:rPr>
          <w:rFonts w:ascii="Times New Roman" w:hAnsi="Times New Roman" w:cs="Times New Roman"/>
        </w:rPr>
        <w:t>», МБОУ «</w:t>
      </w:r>
      <w:proofErr w:type="spellStart"/>
      <w:r w:rsidR="00176A6E">
        <w:rPr>
          <w:rFonts w:ascii="Times New Roman" w:hAnsi="Times New Roman" w:cs="Times New Roman"/>
        </w:rPr>
        <w:t>Решотинская</w:t>
      </w:r>
      <w:proofErr w:type="spellEnd"/>
      <w:r w:rsidR="00176A6E">
        <w:rPr>
          <w:rFonts w:ascii="Times New Roman" w:hAnsi="Times New Roman" w:cs="Times New Roman"/>
        </w:rPr>
        <w:t xml:space="preserve"> ОШ», МБОУ «Березовская</w:t>
      </w:r>
      <w:proofErr w:type="gramEnd"/>
      <w:r w:rsidR="00176A6E">
        <w:rPr>
          <w:rFonts w:ascii="Times New Roman" w:hAnsi="Times New Roman" w:cs="Times New Roman"/>
        </w:rPr>
        <w:t xml:space="preserve"> </w:t>
      </w:r>
      <w:proofErr w:type="gramStart"/>
      <w:r w:rsidR="00176A6E">
        <w:rPr>
          <w:rFonts w:ascii="Times New Roman" w:hAnsi="Times New Roman" w:cs="Times New Roman"/>
        </w:rPr>
        <w:t>СОШ», МБОУ «</w:t>
      </w:r>
      <w:proofErr w:type="spellStart"/>
      <w:r w:rsidR="00176A6E">
        <w:rPr>
          <w:rFonts w:ascii="Times New Roman" w:hAnsi="Times New Roman" w:cs="Times New Roman"/>
        </w:rPr>
        <w:t>Тинская</w:t>
      </w:r>
      <w:proofErr w:type="spellEnd"/>
      <w:r w:rsidR="00176A6E">
        <w:rPr>
          <w:rFonts w:ascii="Times New Roman" w:hAnsi="Times New Roman" w:cs="Times New Roman"/>
        </w:rPr>
        <w:t xml:space="preserve"> СШ №1», МБОУ «</w:t>
      </w:r>
      <w:proofErr w:type="spellStart"/>
      <w:r w:rsidR="00176A6E">
        <w:rPr>
          <w:rFonts w:ascii="Times New Roman" w:hAnsi="Times New Roman" w:cs="Times New Roman"/>
        </w:rPr>
        <w:t>Тинская</w:t>
      </w:r>
      <w:proofErr w:type="spellEnd"/>
      <w:r w:rsidR="00176A6E">
        <w:rPr>
          <w:rFonts w:ascii="Times New Roman" w:hAnsi="Times New Roman" w:cs="Times New Roman"/>
        </w:rPr>
        <w:t xml:space="preserve"> СШ №2», МБОУ «</w:t>
      </w:r>
      <w:proofErr w:type="spellStart"/>
      <w:r w:rsidR="00176A6E">
        <w:rPr>
          <w:rFonts w:ascii="Times New Roman" w:hAnsi="Times New Roman" w:cs="Times New Roman"/>
        </w:rPr>
        <w:t>Тинская</w:t>
      </w:r>
      <w:proofErr w:type="spellEnd"/>
      <w:r w:rsidR="00176A6E">
        <w:rPr>
          <w:rFonts w:ascii="Times New Roman" w:hAnsi="Times New Roman" w:cs="Times New Roman"/>
        </w:rPr>
        <w:t xml:space="preserve"> СШ №3 имени </w:t>
      </w:r>
      <w:proofErr w:type="spellStart"/>
      <w:r w:rsidR="00176A6E">
        <w:rPr>
          <w:rFonts w:ascii="Times New Roman" w:hAnsi="Times New Roman" w:cs="Times New Roman"/>
        </w:rPr>
        <w:t>В.Т.Комовича</w:t>
      </w:r>
      <w:proofErr w:type="spellEnd"/>
      <w:r w:rsidR="00176A6E">
        <w:rPr>
          <w:rFonts w:ascii="Times New Roman" w:hAnsi="Times New Roman" w:cs="Times New Roman"/>
        </w:rPr>
        <w:t>», МБОУ «Павловская СОШ»)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зоне ответственности советника будут находиться </w:t>
      </w:r>
      <w:r w:rsidR="00D34811">
        <w:rPr>
          <w:rFonts w:ascii="Times New Roman" w:hAnsi="Times New Roman" w:cs="Times New Roman"/>
        </w:rPr>
        <w:t>вопросы, представленные на слайде:</w:t>
      </w:r>
    </w:p>
    <w:p w:rsidR="005A41E1" w:rsidRPr="005A41E1" w:rsidRDefault="00D34811" w:rsidP="005A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41E1" w:rsidRPr="005A41E1">
        <w:rPr>
          <w:rFonts w:ascii="Times New Roman" w:hAnsi="Times New Roman" w:cs="Times New Roman"/>
          <w:color w:val="000000"/>
          <w:sz w:val="28"/>
          <w:szCs w:val="28"/>
        </w:rPr>
        <w:t>Обеспечение вовлечения обучающихся в творческую деятельность по основным направлениям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</w:p>
    <w:p w:rsidR="005A41E1" w:rsidRPr="005A41E1" w:rsidRDefault="005A41E1" w:rsidP="006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E1">
        <w:rPr>
          <w:rFonts w:ascii="Times New Roman" w:hAnsi="Times New Roman" w:cs="Times New Roman"/>
          <w:color w:val="BD8A45"/>
          <w:sz w:val="28"/>
          <w:szCs w:val="28"/>
        </w:rPr>
        <w:t xml:space="preserve">•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>Организация анализа результатов реализации рабочих программ воспитания, принятие управленческих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>по результатам анализа</w:t>
      </w:r>
    </w:p>
    <w:p w:rsidR="005A41E1" w:rsidRPr="005A41E1" w:rsidRDefault="005A41E1" w:rsidP="006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E1">
        <w:rPr>
          <w:rFonts w:ascii="Times New Roman" w:hAnsi="Times New Roman" w:cs="Times New Roman"/>
          <w:color w:val="BD8A45"/>
          <w:sz w:val="28"/>
          <w:szCs w:val="28"/>
        </w:rPr>
        <w:t xml:space="preserve">•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отдыха и </w:t>
      </w:r>
      <w:proofErr w:type="gramStart"/>
      <w:r w:rsidRPr="005A41E1">
        <w:rPr>
          <w:rFonts w:ascii="Times New Roman" w:hAnsi="Times New Roman" w:cs="Times New Roman"/>
          <w:color w:val="000000"/>
          <w:sz w:val="28"/>
          <w:szCs w:val="28"/>
        </w:rPr>
        <w:t>занятости</w:t>
      </w:r>
      <w:proofErr w:type="gramEnd"/>
      <w:r w:rsidRPr="005A41E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каникулярный период</w:t>
      </w:r>
    </w:p>
    <w:p w:rsidR="005A41E1" w:rsidRPr="005A41E1" w:rsidRDefault="005A41E1" w:rsidP="006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E1">
        <w:rPr>
          <w:rFonts w:ascii="Times New Roman" w:hAnsi="Times New Roman" w:cs="Times New Roman"/>
          <w:color w:val="BD8A45"/>
          <w:sz w:val="28"/>
          <w:szCs w:val="28"/>
        </w:rPr>
        <w:lastRenderedPageBreak/>
        <w:t xml:space="preserve">•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>Организация работы педагогических, методических советов, подготовка родительских собраний, оздоровительных, воспитательных и иных мероприятий, предусмотренных образовательной программой ОО</w:t>
      </w:r>
    </w:p>
    <w:p w:rsidR="005A41E1" w:rsidRPr="00176A6E" w:rsidRDefault="005A41E1" w:rsidP="0066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1E1">
        <w:rPr>
          <w:rFonts w:ascii="Times New Roman" w:hAnsi="Times New Roman" w:cs="Times New Roman"/>
          <w:color w:val="BD8A45"/>
          <w:sz w:val="28"/>
          <w:szCs w:val="28"/>
        </w:rPr>
        <w:t xml:space="preserve">•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>Анализ и участие в планировании деятельности различных детских общественных объединений,</w:t>
      </w:r>
      <w:r w:rsidR="00666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>деятельность которых направлена на укрепление гражданской идентичности, профилактику правонарушений</w:t>
      </w:r>
      <w:r w:rsidR="00D34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1E1">
        <w:rPr>
          <w:rFonts w:ascii="Times New Roman" w:hAnsi="Times New Roman" w:cs="Times New Roman"/>
          <w:color w:val="000000"/>
          <w:sz w:val="28"/>
          <w:szCs w:val="28"/>
        </w:rPr>
        <w:t xml:space="preserve">среди несовершеннолетних, вовлечение детей и молодежи в общественно </w:t>
      </w:r>
      <w:r w:rsidRPr="00176A6E">
        <w:rPr>
          <w:rFonts w:ascii="Times New Roman" w:hAnsi="Times New Roman" w:cs="Times New Roman"/>
          <w:color w:val="000000"/>
          <w:sz w:val="28"/>
          <w:szCs w:val="28"/>
        </w:rPr>
        <w:t>полезную деятельность,</w:t>
      </w:r>
    </w:p>
    <w:p w:rsidR="005A41E1" w:rsidRPr="00176A6E" w:rsidRDefault="005A41E1" w:rsidP="000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A6E">
        <w:rPr>
          <w:rFonts w:ascii="Times New Roman" w:hAnsi="Times New Roman" w:cs="Times New Roman"/>
          <w:color w:val="BD8A45"/>
          <w:sz w:val="28"/>
          <w:szCs w:val="28"/>
        </w:rPr>
        <w:t xml:space="preserve">• </w:t>
      </w:r>
      <w:r w:rsidRPr="00176A6E"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по созданию социальных инициатив учащихся ОО, осуществление сопровождения</w:t>
      </w:r>
      <w:r w:rsidR="00666711" w:rsidRPr="00176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A6E">
        <w:rPr>
          <w:rFonts w:ascii="Times New Roman" w:hAnsi="Times New Roman" w:cs="Times New Roman"/>
          <w:color w:val="000000"/>
          <w:sz w:val="28"/>
          <w:szCs w:val="28"/>
        </w:rPr>
        <w:t>детских социальных проектов</w:t>
      </w:r>
    </w:p>
    <w:p w:rsidR="00D34811" w:rsidRDefault="005A41E1" w:rsidP="00014F8E">
      <w:pPr>
        <w:pStyle w:val="a3"/>
        <w:ind w:right="106" w:firstLine="0"/>
        <w:rPr>
          <w:rFonts w:ascii="Times New Roman" w:hAnsi="Times New Roman" w:cs="Times New Roman"/>
        </w:rPr>
      </w:pPr>
      <w:r w:rsidRPr="00176A6E">
        <w:rPr>
          <w:rFonts w:ascii="Times New Roman" w:hAnsi="Times New Roman" w:cs="Times New Roman"/>
          <w:color w:val="BD8A45"/>
        </w:rPr>
        <w:t xml:space="preserve">• </w:t>
      </w:r>
      <w:r w:rsidRPr="00176A6E">
        <w:rPr>
          <w:rFonts w:ascii="Times New Roman" w:hAnsi="Times New Roman" w:cs="Times New Roman"/>
          <w:color w:val="000000"/>
        </w:rPr>
        <w:t>Организация взаимодействия с заинтересованными</w:t>
      </w:r>
      <w:r w:rsidRPr="00176A6E">
        <w:rPr>
          <w:rFonts w:ascii="Times New Roman" w:hAnsi="Times New Roman" w:cs="Times New Roman"/>
        </w:rPr>
        <w:t xml:space="preserve"> </w:t>
      </w:r>
      <w:r w:rsidR="00666711" w:rsidRPr="00176A6E">
        <w:rPr>
          <w:rFonts w:ascii="Times New Roman" w:hAnsi="Times New Roman" w:cs="Times New Roman"/>
        </w:rPr>
        <w:t xml:space="preserve"> общественными организациями по предупреждению негативного и противоправного поведения </w:t>
      </w:r>
      <w:proofErr w:type="gramStart"/>
      <w:r w:rsidR="00666711" w:rsidRPr="00176A6E">
        <w:rPr>
          <w:rFonts w:ascii="Times New Roman" w:hAnsi="Times New Roman" w:cs="Times New Roman"/>
        </w:rPr>
        <w:t>обучающихся</w:t>
      </w:r>
      <w:proofErr w:type="gramEnd"/>
      <w:r w:rsidR="00176A6E">
        <w:rPr>
          <w:rFonts w:ascii="Times New Roman" w:hAnsi="Times New Roman" w:cs="Times New Roman"/>
        </w:rPr>
        <w:t>.</w:t>
      </w:r>
      <w:r w:rsidR="00666711" w:rsidRPr="00176A6E">
        <w:rPr>
          <w:rFonts w:ascii="Times New Roman" w:hAnsi="Times New Roman" w:cs="Times New Roman"/>
        </w:rPr>
        <w:t xml:space="preserve"> </w:t>
      </w:r>
    </w:p>
    <w:p w:rsidR="00014F8E" w:rsidRPr="00014F8E" w:rsidRDefault="00D34811" w:rsidP="00014F8E">
      <w:pPr>
        <w:pStyle w:val="a3"/>
        <w:ind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BD8A45"/>
        </w:rPr>
        <w:t xml:space="preserve">        </w:t>
      </w:r>
      <w:r w:rsidR="005A41E1" w:rsidRPr="00176A6E">
        <w:rPr>
          <w:rFonts w:ascii="Times New Roman" w:hAnsi="Times New Roman" w:cs="Times New Roman"/>
        </w:rPr>
        <w:t xml:space="preserve">Как видите, спектр задач, который определен </w:t>
      </w:r>
      <w:r w:rsidR="005A41E1" w:rsidRPr="00014F8E">
        <w:rPr>
          <w:rFonts w:ascii="Times New Roman" w:hAnsi="Times New Roman" w:cs="Times New Roman"/>
        </w:rPr>
        <w:t xml:space="preserve">советникам, широк. Это, на наш взгляд, позволит существенно усилить воспитательную работу в ОО и будет способствовать ее оптимизации и систематизации. </w:t>
      </w:r>
      <w:r w:rsidR="00176A6E" w:rsidRPr="00014F8E">
        <w:rPr>
          <w:rFonts w:ascii="Times New Roman" w:hAnsi="Times New Roman" w:cs="Times New Roman"/>
        </w:rPr>
        <w:t xml:space="preserve"> </w:t>
      </w:r>
      <w:r w:rsidR="005A41E1" w:rsidRPr="00014F8E">
        <w:rPr>
          <w:rFonts w:ascii="Times New Roman" w:hAnsi="Times New Roman" w:cs="Times New Roman"/>
        </w:rPr>
        <w:t xml:space="preserve"> </w:t>
      </w:r>
      <w:r w:rsidR="00176A6E" w:rsidRPr="00014F8E">
        <w:rPr>
          <w:rFonts w:ascii="Times New Roman" w:hAnsi="Times New Roman" w:cs="Times New Roman"/>
        </w:rPr>
        <w:t xml:space="preserve"> </w:t>
      </w:r>
    </w:p>
    <w:p w:rsidR="00014F8E" w:rsidRPr="00014F8E" w:rsidRDefault="00014F8E" w:rsidP="00D60908">
      <w:pPr>
        <w:pStyle w:val="a3"/>
        <w:ind w:right="106" w:firstLine="606"/>
        <w:rPr>
          <w:rFonts w:ascii="Times New Roman" w:hAnsi="Times New Roman" w:cs="Times New Roman"/>
        </w:rPr>
      </w:pPr>
      <w:r w:rsidRPr="00014F8E">
        <w:rPr>
          <w:rFonts w:ascii="Times New Roman" w:hAnsi="Times New Roman" w:cs="Times New Roman"/>
        </w:rPr>
        <w:t xml:space="preserve">Еще одной важной задачей школ, включенных в проект, является создание </w:t>
      </w:r>
      <w:r w:rsidRPr="00014F8E">
        <w:rPr>
          <w:rFonts w:ascii="Times New Roman" w:hAnsi="Times New Roman" w:cs="Times New Roman"/>
          <w:b/>
          <w:w w:val="105"/>
        </w:rPr>
        <w:t xml:space="preserve">центров детских инициатив </w:t>
      </w:r>
      <w:r w:rsidRPr="00014F8E">
        <w:rPr>
          <w:rFonts w:ascii="Times New Roman" w:hAnsi="Times New Roman" w:cs="Times New Roman"/>
          <w:w w:val="160"/>
        </w:rPr>
        <w:t xml:space="preserve">– </w:t>
      </w:r>
      <w:r w:rsidRPr="00014F8E">
        <w:rPr>
          <w:rFonts w:ascii="Times New Roman" w:hAnsi="Times New Roman" w:cs="Times New Roman"/>
          <w:w w:val="105"/>
        </w:rPr>
        <w:t xml:space="preserve">пространства для организации деятельности ученического самоуправления, оснащенные в соответствии с методическими </w:t>
      </w:r>
      <w:r w:rsidRPr="00014F8E">
        <w:rPr>
          <w:rFonts w:ascii="Times New Roman" w:hAnsi="Times New Roman" w:cs="Times New Roman"/>
        </w:rPr>
        <w:t>рекомендациями Министерства просвещения Российской Федерации.</w:t>
      </w:r>
    </w:p>
    <w:p w:rsidR="00F3544E" w:rsidRPr="00F3544E" w:rsidRDefault="00014F8E" w:rsidP="00F3544E">
      <w:pPr>
        <w:spacing w:after="0" w:line="240" w:lineRule="auto"/>
        <w:ind w:left="102"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4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3544E">
        <w:rPr>
          <w:rFonts w:ascii="Times New Roman" w:hAnsi="Times New Roman" w:cs="Times New Roman"/>
          <w:sz w:val="28"/>
          <w:szCs w:val="28"/>
        </w:rPr>
        <w:t xml:space="preserve">етом 2022 года принят </w:t>
      </w:r>
      <w:r w:rsidRPr="00F3544E">
        <w:rPr>
          <w:rFonts w:ascii="Times New Roman" w:hAnsi="Times New Roman" w:cs="Times New Roman"/>
          <w:b/>
          <w:sz w:val="28"/>
          <w:szCs w:val="28"/>
        </w:rPr>
        <w:t xml:space="preserve">Федеральный Закон «О российском движении детей и молодежи». </w:t>
      </w:r>
      <w:r w:rsidRPr="00F3544E">
        <w:rPr>
          <w:rFonts w:ascii="Times New Roman" w:hAnsi="Times New Roman" w:cs="Times New Roman"/>
          <w:sz w:val="28"/>
          <w:szCs w:val="28"/>
        </w:rPr>
        <w:t xml:space="preserve"> </w:t>
      </w:r>
      <w:r w:rsidRPr="00F35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44E" w:rsidRPr="00F3544E">
        <w:rPr>
          <w:rFonts w:ascii="Times New Roman" w:hAnsi="Times New Roman" w:cs="Times New Roman"/>
          <w:sz w:val="28"/>
          <w:szCs w:val="28"/>
        </w:rPr>
        <w:t>Первичные отделения «Движение первых»</w:t>
      </w:r>
      <w:r w:rsidR="00F3544E">
        <w:rPr>
          <w:rFonts w:ascii="Times New Roman" w:hAnsi="Times New Roman" w:cs="Times New Roman"/>
          <w:sz w:val="28"/>
          <w:szCs w:val="28"/>
        </w:rPr>
        <w:t xml:space="preserve"> </w:t>
      </w:r>
      <w:r w:rsidR="00F3544E" w:rsidRPr="00F3544E">
        <w:rPr>
          <w:rFonts w:ascii="Times New Roman" w:hAnsi="Times New Roman" w:cs="Times New Roman"/>
          <w:sz w:val="28"/>
          <w:szCs w:val="28"/>
        </w:rPr>
        <w:t xml:space="preserve"> откроются во всех общеобразовательных учреждениях района. В продолжение этой работы школы включаются в проект по развитию социальной активности учеников начальной школы «Орлята России»</w:t>
      </w:r>
      <w:r w:rsidR="00F3544E">
        <w:rPr>
          <w:rFonts w:ascii="Times New Roman" w:hAnsi="Times New Roman" w:cs="Times New Roman"/>
          <w:sz w:val="28"/>
          <w:szCs w:val="28"/>
        </w:rPr>
        <w:t xml:space="preserve">. Летом 2023 года </w:t>
      </w:r>
      <w:r w:rsidR="00F3544E" w:rsidRPr="00F3544E">
        <w:rPr>
          <w:rFonts w:ascii="Times New Roman" w:hAnsi="Times New Roman" w:cs="Times New Roman"/>
          <w:sz w:val="28"/>
          <w:szCs w:val="28"/>
        </w:rPr>
        <w:t xml:space="preserve">содержание деятельности летних пришкольных оздоровительных лагерей реализовывались на основе программы «Орлята России» и направлений Российского движения детей и молодежи «Движение первых». </w:t>
      </w:r>
    </w:p>
    <w:p w:rsidR="005C659F" w:rsidRDefault="00FC45A7" w:rsidP="00FC45A7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Нижнеингашского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активно включились в мероприятия по линии РДДМ. </w:t>
      </w:r>
      <w:r w:rsidRPr="009C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ноября 2022</w:t>
      </w:r>
      <w:r w:rsidRPr="00364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Районном Доме культуры состоялось торжественное посвящение 100 обучающихся школ района в Российское движение школьников.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декабре 2022 года в Краевом Дворце молодежи города Красноярска на Зимнем фестивале РДШ 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proofErr w:type="spellStart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Нижнеингашского</w:t>
      </w:r>
      <w:proofErr w:type="spellEnd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Российского движения школьников, 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школьных, муниципальных, региональных и Всероссийских конкурсов: Анжела Данилова, обучающаяся 10 класса </w:t>
      </w:r>
      <w:proofErr w:type="spellStart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школы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им.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Полина Фадина, 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десятиклассница </w:t>
      </w:r>
      <w:proofErr w:type="spellStart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Нижнеингашск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школы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</w:t>
      </w:r>
      <w:r w:rsidRPr="003C1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П.И.Шатова.</w:t>
      </w:r>
      <w:r w:rsidR="005C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45A7" w:rsidRDefault="005C659F" w:rsidP="00FC45A7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C45A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 прошел</w:t>
      </w:r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Чемпионат по чтению вслух среди старшеклассников</w:t>
      </w:r>
      <w:r w:rsidR="00FC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«Страница 23»</w:t>
      </w:r>
      <w:r w:rsidR="00FC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линии РДДМ</w:t>
      </w:r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Звания лучшего Чемпиона удостоена Фадина Полина, ученица </w:t>
      </w:r>
      <w:proofErr w:type="spellStart"/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Нижнеингашской</w:t>
      </w:r>
      <w:proofErr w:type="spellEnd"/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средней общеобразовательной </w:t>
      </w:r>
      <w:r w:rsidR="00FC45A7" w:rsidRPr="00176B06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№ 1 им</w:t>
      </w:r>
      <w:r w:rsidR="00FC45A7">
        <w:rPr>
          <w:rFonts w:ascii="Times New Roman" w:hAnsi="Times New Roman" w:cs="Times New Roman"/>
          <w:sz w:val="28"/>
          <w:szCs w:val="28"/>
          <w:shd w:val="clear" w:color="auto" w:fill="FFFFFF"/>
        </w:rPr>
        <w:t>. П.И. Шатова, ей была оказана честь представлять район в крае, где</w:t>
      </w:r>
      <w:r w:rsidR="00FC45A7" w:rsidRPr="007C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C45A7" w:rsidRPr="007C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32 участников полуфинала, </w:t>
      </w:r>
      <w:r w:rsidR="00B0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</w:t>
      </w:r>
      <w:r w:rsidR="00FC45A7" w:rsidRPr="007C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вышла в финал</w:t>
      </w:r>
      <w:r w:rsidR="00B0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C45A7" w:rsidRPr="007C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C45A7" w:rsidRPr="007C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финале </w:t>
      </w:r>
      <w:r w:rsidR="00B03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5A7" w:rsidRPr="007C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второй.</w:t>
      </w:r>
    </w:p>
    <w:p w:rsidR="00FC45A7" w:rsidRPr="00595D09" w:rsidRDefault="005C659F" w:rsidP="00FC45A7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 </w:t>
      </w:r>
      <w:r w:rsidR="00FC45A7" w:rsidRPr="00C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C45A7" w:rsidRPr="00C92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2023года</w:t>
      </w:r>
      <w:r w:rsidR="00FC45A7" w:rsidRPr="00942A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ертификаты за участие в краевом конкурсе эссе по «Финансовой грамотности» от председателя регионального отделения Российского движения детей и молодежи «Движение первых» в Красноярском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 получили обучающиеся </w:t>
      </w:r>
      <w:proofErr w:type="spellStart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Тинск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школы</w:t>
      </w:r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им. В.Т.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Комо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вича</w:t>
      </w:r>
      <w:proofErr w:type="spellEnd"/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5A7">
        <w:rPr>
          <w:rFonts w:ascii="Times New Roman" w:hAnsi="Times New Roman" w:cs="Times New Roman"/>
          <w:sz w:val="28"/>
          <w:szCs w:val="28"/>
        </w:rPr>
        <w:t>–</w:t>
      </w:r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Евгения </w:t>
      </w:r>
      <w:proofErr w:type="spellStart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Шалькова</w:t>
      </w:r>
      <w:proofErr w:type="spellEnd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Ольга </w:t>
      </w:r>
      <w:proofErr w:type="spellStart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Силакова</w:t>
      </w:r>
      <w:proofErr w:type="spellEnd"/>
      <w:r w:rsidR="00FC45A7" w:rsidRPr="0059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45A7" w:rsidRPr="00001E3D" w:rsidRDefault="008553DE" w:rsidP="008553DE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</w:t>
      </w:r>
      <w:r w:rsidR="00FC45A7" w:rsidRPr="00647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C45A7" w:rsidRPr="00647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 w:rsidR="00FC45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C45A7" w:rsidRPr="00BF6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бщеобразовательные учреждения района приняли участие в Краевом  проекте </w:t>
      </w:r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РДДМ «Движение</w:t>
      </w:r>
      <w:proofErr w:type="gramStart"/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FC4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мае -</w:t>
      </w:r>
      <w:r w:rsidR="00FC45A7" w:rsidRPr="0067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Краевом проекте РДДМ  «Безопасность»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некоторых других мероприятиях.</w:t>
      </w:r>
    </w:p>
    <w:p w:rsidR="00A16E99" w:rsidRPr="00F3544E" w:rsidRDefault="00D60908" w:rsidP="00A16E99">
      <w:pPr>
        <w:pStyle w:val="a3"/>
        <w:rPr>
          <w:rFonts w:ascii="Times New Roman" w:hAnsi="Times New Roman" w:cs="Times New Roman"/>
        </w:rPr>
      </w:pPr>
      <w:r w:rsidRPr="00F3544E">
        <w:rPr>
          <w:rFonts w:ascii="Times New Roman" w:hAnsi="Times New Roman" w:cs="Times New Roman"/>
        </w:rPr>
        <w:t>Говоря о преемственности поколений в вопросах укрепления ценностей</w:t>
      </w:r>
      <w:r w:rsidR="00B03A11">
        <w:rPr>
          <w:rFonts w:ascii="Times New Roman" w:hAnsi="Times New Roman" w:cs="Times New Roman"/>
        </w:rPr>
        <w:t xml:space="preserve">, </w:t>
      </w:r>
      <w:r w:rsidRPr="00F3544E">
        <w:rPr>
          <w:rFonts w:ascii="Times New Roman" w:hAnsi="Times New Roman" w:cs="Times New Roman"/>
        </w:rPr>
        <w:t xml:space="preserve">не следует забывать о </w:t>
      </w:r>
      <w:r w:rsidRPr="00F3544E">
        <w:rPr>
          <w:rFonts w:ascii="Times New Roman" w:hAnsi="Times New Roman" w:cs="Times New Roman"/>
          <w:b/>
        </w:rPr>
        <w:t xml:space="preserve">глубоких корнях воспитательной системы советской школы. </w:t>
      </w:r>
      <w:r w:rsidRPr="00F3544E">
        <w:rPr>
          <w:rFonts w:ascii="Times New Roman" w:hAnsi="Times New Roman" w:cs="Times New Roman"/>
        </w:rPr>
        <w:t xml:space="preserve">Вполне современными для нас оказываются принципы воспитательной системы Антона Семеновича Макаренко, такие как </w:t>
      </w:r>
      <w:r w:rsidRPr="00F3544E">
        <w:rPr>
          <w:rFonts w:ascii="Times New Roman" w:hAnsi="Times New Roman" w:cs="Times New Roman"/>
          <w:b/>
        </w:rPr>
        <w:t>коллектив, самоуправление, трудовое воспитание.</w:t>
      </w:r>
      <w:r w:rsidRPr="00F3544E">
        <w:rPr>
          <w:rFonts w:ascii="Times New Roman" w:hAnsi="Times New Roman" w:cs="Times New Roman"/>
          <w:b/>
          <w:spacing w:val="-5"/>
        </w:rPr>
        <w:t xml:space="preserve"> </w:t>
      </w:r>
      <w:r w:rsidRPr="00F3544E">
        <w:rPr>
          <w:rFonts w:ascii="Times New Roman" w:hAnsi="Times New Roman" w:cs="Times New Roman"/>
        </w:rPr>
        <w:t xml:space="preserve"> </w:t>
      </w:r>
    </w:p>
    <w:p w:rsidR="00A16E99" w:rsidRPr="00AD1287" w:rsidRDefault="00A16E99" w:rsidP="00A16E99">
      <w:pPr>
        <w:pStyle w:val="a3"/>
        <w:rPr>
          <w:rFonts w:ascii="Times New Roman" w:hAnsi="Times New Roman" w:cs="Times New Roman"/>
        </w:rPr>
      </w:pPr>
      <w:r w:rsidRPr="00F3544E">
        <w:rPr>
          <w:rFonts w:ascii="Times New Roman" w:hAnsi="Times New Roman" w:cs="Times New Roman"/>
        </w:rPr>
        <w:t>Одна</w:t>
      </w:r>
      <w:r w:rsidRPr="00F3544E">
        <w:rPr>
          <w:rFonts w:ascii="Times New Roman" w:hAnsi="Times New Roman" w:cs="Times New Roman"/>
          <w:spacing w:val="30"/>
        </w:rPr>
        <w:t xml:space="preserve"> </w:t>
      </w:r>
      <w:r w:rsidRPr="00F3544E">
        <w:rPr>
          <w:rFonts w:ascii="Times New Roman" w:hAnsi="Times New Roman" w:cs="Times New Roman"/>
        </w:rPr>
        <w:t>из</w:t>
      </w:r>
      <w:r w:rsidRPr="00F3544E">
        <w:rPr>
          <w:rFonts w:ascii="Times New Roman" w:hAnsi="Times New Roman" w:cs="Times New Roman"/>
          <w:spacing w:val="31"/>
        </w:rPr>
        <w:t xml:space="preserve"> </w:t>
      </w:r>
      <w:r w:rsidRPr="00F3544E">
        <w:rPr>
          <w:rFonts w:ascii="Times New Roman" w:hAnsi="Times New Roman" w:cs="Times New Roman"/>
        </w:rPr>
        <w:t>задач,</w:t>
      </w:r>
      <w:r w:rsidRPr="00F3544E">
        <w:rPr>
          <w:rFonts w:ascii="Times New Roman" w:hAnsi="Times New Roman" w:cs="Times New Roman"/>
          <w:spacing w:val="31"/>
        </w:rPr>
        <w:t xml:space="preserve"> </w:t>
      </w:r>
      <w:r w:rsidRPr="00F3544E">
        <w:rPr>
          <w:rFonts w:ascii="Times New Roman" w:hAnsi="Times New Roman" w:cs="Times New Roman"/>
        </w:rPr>
        <w:t>поставленная</w:t>
      </w:r>
      <w:r w:rsidRPr="00F3544E">
        <w:rPr>
          <w:rFonts w:ascii="Times New Roman" w:hAnsi="Times New Roman" w:cs="Times New Roman"/>
          <w:spacing w:val="31"/>
        </w:rPr>
        <w:t xml:space="preserve"> </w:t>
      </w:r>
      <w:r w:rsidRPr="00F3544E">
        <w:rPr>
          <w:rFonts w:ascii="Times New Roman" w:hAnsi="Times New Roman" w:cs="Times New Roman"/>
        </w:rPr>
        <w:t>перед</w:t>
      </w:r>
      <w:r w:rsidRPr="00F3544E">
        <w:rPr>
          <w:rFonts w:ascii="Times New Roman" w:hAnsi="Times New Roman" w:cs="Times New Roman"/>
          <w:spacing w:val="32"/>
        </w:rPr>
        <w:t xml:space="preserve"> </w:t>
      </w:r>
      <w:r w:rsidRPr="00F3544E">
        <w:rPr>
          <w:rFonts w:ascii="Times New Roman" w:hAnsi="Times New Roman" w:cs="Times New Roman"/>
        </w:rPr>
        <w:t>муниципальными</w:t>
      </w:r>
      <w:r w:rsidRPr="00F3544E">
        <w:rPr>
          <w:rFonts w:ascii="Times New Roman" w:hAnsi="Times New Roman" w:cs="Times New Roman"/>
          <w:spacing w:val="31"/>
        </w:rPr>
        <w:t xml:space="preserve"> </w:t>
      </w:r>
      <w:r w:rsidRPr="00F3544E">
        <w:rPr>
          <w:rFonts w:ascii="Times New Roman" w:hAnsi="Times New Roman" w:cs="Times New Roman"/>
        </w:rPr>
        <w:t>органами управления</w:t>
      </w:r>
      <w:r w:rsidRPr="00F3544E">
        <w:rPr>
          <w:rFonts w:ascii="Times New Roman" w:hAnsi="Times New Roman" w:cs="Times New Roman"/>
          <w:spacing w:val="45"/>
          <w:w w:val="150"/>
        </w:rPr>
        <w:t xml:space="preserve"> </w:t>
      </w:r>
      <w:r w:rsidRPr="00F3544E">
        <w:rPr>
          <w:rFonts w:ascii="Times New Roman" w:hAnsi="Times New Roman" w:cs="Times New Roman"/>
        </w:rPr>
        <w:t>образованием</w:t>
      </w:r>
      <w:r w:rsidRPr="00A16E99">
        <w:rPr>
          <w:rFonts w:ascii="Times New Roman" w:hAnsi="Times New Roman" w:cs="Times New Roman"/>
        </w:rPr>
        <w:t>,</w:t>
      </w:r>
      <w:r w:rsidRPr="00A16E99">
        <w:rPr>
          <w:rFonts w:ascii="Times New Roman" w:hAnsi="Times New Roman" w:cs="Times New Roman"/>
          <w:spacing w:val="48"/>
          <w:w w:val="150"/>
        </w:rPr>
        <w:t xml:space="preserve"> </w:t>
      </w:r>
      <w:r w:rsidRPr="00A16E99">
        <w:rPr>
          <w:rFonts w:ascii="Times New Roman" w:hAnsi="Times New Roman" w:cs="Times New Roman"/>
        </w:rPr>
        <w:t>–</w:t>
      </w:r>
      <w:r w:rsidRPr="00A16E99">
        <w:rPr>
          <w:rFonts w:ascii="Times New Roman" w:hAnsi="Times New Roman" w:cs="Times New Roman"/>
          <w:spacing w:val="44"/>
          <w:w w:val="150"/>
        </w:rPr>
        <w:t xml:space="preserve"> </w:t>
      </w:r>
      <w:r w:rsidRPr="00A16E99">
        <w:rPr>
          <w:rFonts w:ascii="Times New Roman" w:hAnsi="Times New Roman" w:cs="Times New Roman"/>
        </w:rPr>
        <w:t>обеспечить</w:t>
      </w:r>
      <w:r w:rsidRPr="00A16E99">
        <w:rPr>
          <w:rFonts w:ascii="Times New Roman" w:hAnsi="Times New Roman" w:cs="Times New Roman"/>
          <w:spacing w:val="47"/>
          <w:w w:val="150"/>
        </w:rPr>
        <w:t xml:space="preserve"> </w:t>
      </w:r>
      <w:r w:rsidRPr="00A16E99">
        <w:rPr>
          <w:rFonts w:ascii="Times New Roman" w:hAnsi="Times New Roman" w:cs="Times New Roman"/>
        </w:rPr>
        <w:t>реализацию</w:t>
      </w:r>
      <w:r w:rsidRPr="00A16E99">
        <w:rPr>
          <w:rFonts w:ascii="Times New Roman" w:hAnsi="Times New Roman" w:cs="Times New Roman"/>
          <w:spacing w:val="48"/>
          <w:w w:val="150"/>
        </w:rPr>
        <w:t xml:space="preserve"> </w:t>
      </w:r>
      <w:r w:rsidRPr="00A16E99">
        <w:rPr>
          <w:rFonts w:ascii="Times New Roman" w:hAnsi="Times New Roman" w:cs="Times New Roman"/>
          <w:spacing w:val="-2"/>
        </w:rPr>
        <w:t>мероприятий,</w:t>
      </w:r>
      <w:r>
        <w:rPr>
          <w:rFonts w:ascii="Times New Roman" w:hAnsi="Times New Roman" w:cs="Times New Roman"/>
          <w:spacing w:val="-2"/>
        </w:rPr>
        <w:t xml:space="preserve"> </w:t>
      </w:r>
      <w:r w:rsidRPr="00A16E99">
        <w:rPr>
          <w:rFonts w:ascii="Times New Roman" w:hAnsi="Times New Roman" w:cs="Times New Roman"/>
        </w:rPr>
        <w:t xml:space="preserve">направленных на </w:t>
      </w:r>
      <w:r w:rsidRPr="00A16E99">
        <w:rPr>
          <w:rFonts w:ascii="Times New Roman" w:hAnsi="Times New Roman" w:cs="Times New Roman"/>
          <w:b/>
        </w:rPr>
        <w:t>профилактику</w:t>
      </w:r>
      <w:r w:rsidRPr="00A16E99">
        <w:rPr>
          <w:rFonts w:ascii="Times New Roman" w:hAnsi="Times New Roman" w:cs="Times New Roman"/>
          <w:b/>
          <w:spacing w:val="-3"/>
        </w:rPr>
        <w:t xml:space="preserve"> </w:t>
      </w:r>
      <w:r w:rsidRPr="00A16E99">
        <w:rPr>
          <w:rFonts w:ascii="Times New Roman" w:hAnsi="Times New Roman" w:cs="Times New Roman"/>
          <w:b/>
        </w:rPr>
        <w:t>деструктивного поведения де</w:t>
      </w:r>
      <w:r w:rsidRPr="00A16E99">
        <w:rPr>
          <w:rFonts w:ascii="Times New Roman" w:hAnsi="Times New Roman" w:cs="Times New Roman"/>
        </w:rPr>
        <w:t xml:space="preserve">тей и </w:t>
      </w:r>
      <w:r w:rsidRPr="00AD1287">
        <w:rPr>
          <w:rFonts w:ascii="Times New Roman" w:hAnsi="Times New Roman" w:cs="Times New Roman"/>
          <w:spacing w:val="-2"/>
        </w:rPr>
        <w:t>молодежи.</w:t>
      </w:r>
    </w:p>
    <w:p w:rsidR="00BF5D6F" w:rsidRDefault="00AD1287" w:rsidP="00AD1287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D12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общеобразовательных организациях </w:t>
      </w:r>
      <w:proofErr w:type="spellStart"/>
      <w:r w:rsidRPr="00AD12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Нижнеингашского</w:t>
      </w:r>
      <w:proofErr w:type="spellEnd"/>
      <w:r w:rsidRPr="00AD12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систематически проводится профилактическая работа с несовершеннолетними по выявлению, предупреждению и пресечению деятельности антиобщественных молодежных формирований, в том числе в </w:t>
      </w:r>
      <w:proofErr w:type="spellStart"/>
      <w:proofErr w:type="gramStart"/>
      <w:r w:rsidRPr="00AD12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интернет-пространстве</w:t>
      </w:r>
      <w:proofErr w:type="spellEnd"/>
      <w:proofErr w:type="gramEnd"/>
      <w:r w:rsidRPr="00AD12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 не менее, на учете состоят 39 обучающихся (2</w:t>
      </w:r>
      <w:r w:rsidR="00BF5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1-внутришкольный учет, 18 – ПДН).</w:t>
      </w:r>
    </w:p>
    <w:p w:rsidR="00AD1287" w:rsidRPr="00AD1287" w:rsidRDefault="00AD1287" w:rsidP="00AD128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87">
        <w:rPr>
          <w:rFonts w:ascii="Times New Roman" w:hAnsi="Times New Roman" w:cs="Times New Roman"/>
          <w:sz w:val="28"/>
          <w:szCs w:val="28"/>
        </w:rPr>
        <w:t xml:space="preserve"> В</w:t>
      </w:r>
      <w:r w:rsidR="00F3544E" w:rsidRPr="00AD1287">
        <w:rPr>
          <w:rFonts w:ascii="Times New Roman" w:hAnsi="Times New Roman" w:cs="Times New Roman"/>
          <w:sz w:val="28"/>
          <w:szCs w:val="28"/>
        </w:rPr>
        <w:t xml:space="preserve">о всех  школах созданы </w:t>
      </w:r>
      <w:r w:rsidRPr="00AD1287">
        <w:rPr>
          <w:rFonts w:ascii="Times New Roman" w:hAnsi="Times New Roman" w:cs="Times New Roman"/>
          <w:sz w:val="28"/>
          <w:szCs w:val="28"/>
        </w:rPr>
        <w:t>и работают школьные службы примирения и службы медиации. За 2022-2023 учебный год разработаны 3 программы примирения,   19 программ медиации, охват 37  обучающихся. Было проведено 3 примирительных встречи, которые завершились примирением сторон.</w:t>
      </w:r>
      <w:r>
        <w:rPr>
          <w:rFonts w:ascii="Times New Roman" w:hAnsi="Times New Roman" w:cs="Times New Roman"/>
          <w:sz w:val="28"/>
          <w:szCs w:val="28"/>
        </w:rPr>
        <w:t xml:space="preserve"> Но на региональном уровне учитываются три </w:t>
      </w:r>
      <w:r w:rsidR="00B03A1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B03A1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№3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В.Т.Комовича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Тиличетская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СШ»), остальные не учитываются, так как в составе служб школ нет проученных специалистов. И первоочередная задача для школьных служб – организовать обучение специалистов. </w:t>
      </w:r>
    </w:p>
    <w:p w:rsidR="00BF5D6F" w:rsidRPr="00BF5D6F" w:rsidRDefault="00BF5D6F" w:rsidP="00BF5D6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D1287"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негативного отношения к потреблению наркотических средств и психотропных веществ, пропаганду здорового образа жизни в образовательных организациях </w:t>
      </w:r>
      <w:proofErr w:type="spellStart"/>
      <w:r w:rsidRPr="00BF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Нижнеингашского</w:t>
      </w:r>
      <w:proofErr w:type="spellEnd"/>
      <w:r w:rsidRPr="00BF5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проводятся следующие мероприятия:</w:t>
      </w:r>
    </w:p>
    <w:p w:rsidR="00BF5D6F" w:rsidRPr="00BF5D6F" w:rsidRDefault="00BF5D6F" w:rsidP="00BF5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D6F">
        <w:rPr>
          <w:rFonts w:ascii="Times New Roman" w:eastAsia="Calibri" w:hAnsi="Times New Roman" w:cs="Times New Roman"/>
          <w:sz w:val="28"/>
          <w:szCs w:val="28"/>
        </w:rPr>
        <w:t xml:space="preserve">-оперативно-профилактической операции </w:t>
      </w:r>
      <w:r w:rsidRPr="00BF5D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F5D6F">
        <w:rPr>
          <w:rFonts w:ascii="Times New Roman" w:eastAsia="Calibri" w:hAnsi="Times New Roman" w:cs="Times New Roman"/>
          <w:sz w:val="28"/>
          <w:szCs w:val="28"/>
        </w:rPr>
        <w:t>Дети России» с 4 по 13 апреля 2023 года;</w:t>
      </w:r>
    </w:p>
    <w:p w:rsidR="00BF5D6F" w:rsidRPr="00BF5D6F" w:rsidRDefault="00BF5D6F" w:rsidP="00BF5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D6F">
        <w:rPr>
          <w:rFonts w:ascii="Times New Roman" w:eastAsia="Calibri" w:hAnsi="Times New Roman" w:cs="Times New Roman"/>
          <w:sz w:val="28"/>
          <w:szCs w:val="28"/>
        </w:rPr>
        <w:t xml:space="preserve">-Всероссийская акция «СТОПВИЧ/СПИД», приуроченная к Международному дню памяти жертв </w:t>
      </w:r>
      <w:proofErr w:type="spellStart"/>
      <w:r w:rsidRPr="00BF5D6F"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 w:rsidRPr="00BF5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D6F" w:rsidRPr="00BF5D6F" w:rsidRDefault="00BF5D6F" w:rsidP="00BF5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5D6F">
        <w:rPr>
          <w:rFonts w:ascii="Times New Roman" w:eastAsia="Calibri" w:hAnsi="Times New Roman" w:cs="Times New Roman"/>
          <w:sz w:val="28"/>
          <w:szCs w:val="28"/>
        </w:rPr>
        <w:t>В рамках акций, операций проводятся классные часы, беседы, круглые столы, викторины, демонстрируются видеоролики, размещается информация на стендах, распространяются буклеты, памятки, информационные листы.</w:t>
      </w:r>
      <w:proofErr w:type="gramEnd"/>
    </w:p>
    <w:p w:rsidR="00BF5D6F" w:rsidRPr="00BF5D6F" w:rsidRDefault="00BF5D6F" w:rsidP="00BF5D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D6F">
        <w:rPr>
          <w:rFonts w:ascii="Times New Roman" w:eastAsia="Calibri" w:hAnsi="Times New Roman" w:cs="Times New Roman"/>
          <w:sz w:val="28"/>
          <w:szCs w:val="28"/>
        </w:rPr>
        <w:t xml:space="preserve">За 2022-2023 учебный год не выявлены ни одного несовершеннолетнего употребляющего наркотические вещества. </w:t>
      </w:r>
    </w:p>
    <w:p w:rsidR="005549B1" w:rsidRDefault="00BF5D6F" w:rsidP="005549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 целях защиты обучающихся образовательных учреждений</w:t>
      </w:r>
      <w:r w:rsidR="00554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информации, </w:t>
      </w:r>
      <w:proofErr w:type="spellStart"/>
      <w:r w:rsidR="005549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причиняющ</w:t>
      </w:r>
      <w:r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вред</w:t>
      </w:r>
      <w:proofErr w:type="spellEnd"/>
      <w:r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здоровью, нравственному и духовному  развитию,  исключения доступа к ресурсам сети Интернет, содержащим информацию, несовместимую с задачами образования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доступ к сайтам ограничивается путем применения </w:t>
      </w:r>
      <w:proofErr w:type="spellStart"/>
      <w:r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контент-фильтрации</w:t>
      </w:r>
      <w:proofErr w:type="spellEnd"/>
      <w:r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Но, по данным, предоставленным ОО в региональный мониторинг, всего в </w:t>
      </w:r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пяти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школах  </w:t>
      </w:r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(МБОУ «</w:t>
      </w:r>
      <w:proofErr w:type="spellStart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Кучеровская</w:t>
      </w:r>
      <w:proofErr w:type="spellEnd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имени А.К.Корнеева», Александровская ОШ, МБОУ «</w:t>
      </w:r>
      <w:proofErr w:type="spellStart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Тинская</w:t>
      </w:r>
      <w:proofErr w:type="spellEnd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№3 имени </w:t>
      </w:r>
      <w:proofErr w:type="spellStart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В.Т.Комовича</w:t>
      </w:r>
      <w:proofErr w:type="spellEnd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», МБОУ «</w:t>
      </w:r>
      <w:proofErr w:type="spellStart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Тинская</w:t>
      </w:r>
      <w:proofErr w:type="spellEnd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№1») организована системная работа в этом направлении</w:t>
      </w:r>
      <w:r w:rsidR="00B03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разработаны программы </w:t>
      </w:r>
      <w:proofErr w:type="spellStart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информбезопасности</w:t>
      </w:r>
      <w:proofErr w:type="spellEnd"/>
      <w:r w:rsidR="00EE7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54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Обращаю ваше внимание на то, что построение системы информационной безопасности  – это задача, которую необходимо решать в </w:t>
      </w:r>
      <w:r w:rsidR="005549B1" w:rsidRPr="005549B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каждой</w:t>
      </w:r>
      <w:r w:rsidR="005549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образовательной организации.</w:t>
      </w:r>
    </w:p>
    <w:p w:rsidR="00EE76FC" w:rsidRDefault="005549B1" w:rsidP="005549B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Arial" w:hAnsi="Arial" w:cs="Arial"/>
          <w:color w:val="0C0C0C"/>
          <w:sz w:val="27"/>
          <w:szCs w:val="27"/>
          <w:shd w:val="clear" w:color="auto" w:fill="FBFBFB"/>
        </w:rPr>
        <w:t xml:space="preserve"> </w:t>
      </w:r>
      <w:r w:rsidR="00BF5D6F" w:rsidRPr="00BF5D6F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</w:t>
      </w:r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EE76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летний период </w:t>
      </w:r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приняты меры  по вовлечению </w:t>
      </w:r>
      <w:r w:rsidR="00EE76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детей «группы риска» </w:t>
      </w:r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организованные формы отдыха, досуга и оздоровления.</w:t>
      </w:r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5F2FB"/>
          <w:lang w:eastAsia="ar-SA"/>
        </w:rPr>
        <w:t xml:space="preserve"> </w:t>
      </w:r>
      <w:r w:rsidR="00EE7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Создан банк данных занятости учащихся, состоящих на </w:t>
      </w:r>
      <w:proofErr w:type="spellStart"/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внутришкольном</w:t>
      </w:r>
      <w:proofErr w:type="spellEnd"/>
      <w:r w:rsidR="00BF5D6F" w:rsidRPr="00BF5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учете и на профилактических учетах в органах и учреждениях системы профилактики безнадзорности и правонарушений несовершеннолетних. Назначены педагоги-наставники для несовершеннолетних, состоящих на различных профилактических учетах.</w:t>
      </w:r>
    </w:p>
    <w:p w:rsidR="005F5F4B" w:rsidRPr="00251170" w:rsidRDefault="005F5F4B" w:rsidP="005F5F4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5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К </w:t>
      </w:r>
      <w:r w:rsidR="003958F4" w:rsidRPr="0025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25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группе риска</w:t>
      </w:r>
      <w:r w:rsidR="003958F4" w:rsidRPr="0025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25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можно отнести также и детей-сирот и ребят, оставшихся  без попечения родителей, общая </w:t>
      </w:r>
      <w:r w:rsidR="003958F4" w:rsidRPr="0025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численность которых в районе составляет 131 человек (детей-сирот – 33, оставшихся без попечения – 98). </w:t>
      </w:r>
    </w:p>
    <w:p w:rsidR="00251170" w:rsidRPr="00251170" w:rsidRDefault="00EE76FC" w:rsidP="00251170">
      <w:pPr>
        <w:pStyle w:val="a3"/>
        <w:ind w:right="129" w:firstLine="567"/>
        <w:rPr>
          <w:rFonts w:ascii="Times New Roman" w:hAnsi="Times New Roman" w:cs="Times New Roman"/>
        </w:rPr>
      </w:pPr>
      <w:r w:rsidRPr="00251170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Особого внимания требуют к себе дети с ограниченными возможностями здоровья. </w:t>
      </w:r>
      <w:r w:rsidR="00251170" w:rsidRPr="00251170">
        <w:rPr>
          <w:rFonts w:ascii="Times New Roman" w:hAnsi="Times New Roman" w:cs="Times New Roman"/>
        </w:rPr>
        <w:t xml:space="preserve">В настоящее время в образовательных организациях </w:t>
      </w:r>
      <w:proofErr w:type="spellStart"/>
      <w:r w:rsidR="00251170" w:rsidRPr="00251170">
        <w:rPr>
          <w:rFonts w:ascii="Times New Roman" w:hAnsi="Times New Roman" w:cs="Times New Roman"/>
        </w:rPr>
        <w:t>Нижнеингашского</w:t>
      </w:r>
      <w:proofErr w:type="spellEnd"/>
      <w:r w:rsidR="00251170" w:rsidRPr="00251170">
        <w:rPr>
          <w:rFonts w:ascii="Times New Roman" w:hAnsi="Times New Roman" w:cs="Times New Roman"/>
        </w:rPr>
        <w:t xml:space="preserve"> района обучается 224 ребенка с ограниченными возможностями здоровья, в том числе 22 в дошкольных учреждениях и 132</w:t>
      </w:r>
      <w:r w:rsidR="00251170" w:rsidRPr="00251170">
        <w:rPr>
          <w:rFonts w:ascii="Times New Roman" w:hAnsi="Times New Roman" w:cs="Times New Roman"/>
          <w:w w:val="90"/>
        </w:rPr>
        <w:t>—</w:t>
      </w:r>
      <w:r w:rsidR="00251170" w:rsidRPr="00251170">
        <w:rPr>
          <w:rFonts w:ascii="Times New Roman" w:hAnsi="Times New Roman" w:cs="Times New Roman"/>
        </w:rPr>
        <w:t>в муниципальных общеобразовательных учреждениях, 70</w:t>
      </w:r>
      <w:r w:rsidR="00251170" w:rsidRPr="00251170">
        <w:rPr>
          <w:rFonts w:ascii="Times New Roman" w:hAnsi="Times New Roman" w:cs="Times New Roman"/>
          <w:w w:val="90"/>
        </w:rPr>
        <w:t>—</w:t>
      </w:r>
      <w:r w:rsidR="00251170" w:rsidRPr="00251170">
        <w:rPr>
          <w:rFonts w:ascii="Times New Roman" w:hAnsi="Times New Roman" w:cs="Times New Roman"/>
        </w:rPr>
        <w:t>в КГБОУ «</w:t>
      </w:r>
      <w:proofErr w:type="spellStart"/>
      <w:r w:rsidR="00251170" w:rsidRPr="00251170">
        <w:rPr>
          <w:rFonts w:ascii="Times New Roman" w:hAnsi="Times New Roman" w:cs="Times New Roman"/>
        </w:rPr>
        <w:t>Тинская</w:t>
      </w:r>
      <w:proofErr w:type="spellEnd"/>
      <w:r w:rsidR="00251170" w:rsidRPr="00251170">
        <w:rPr>
          <w:rFonts w:ascii="Times New Roman" w:hAnsi="Times New Roman" w:cs="Times New Roman"/>
        </w:rPr>
        <w:t xml:space="preserve"> школа-интернат». Двадцать один ребенок по заключению врачебной комиссии находится на домашнем обучении. Для 26 тяжелобольных детей района родители выбрали семейную форму обучения.</w:t>
      </w:r>
    </w:p>
    <w:p w:rsidR="00A16E99" w:rsidRPr="00BF5D6F" w:rsidRDefault="00EE76FC" w:rsidP="00EE76FC">
      <w:pPr>
        <w:pStyle w:val="a3"/>
        <w:rPr>
          <w:rFonts w:ascii="Times New Roman" w:hAnsi="Times New Roman" w:cs="Times New Roman"/>
        </w:rPr>
      </w:pPr>
      <w:r w:rsidRPr="00251170">
        <w:rPr>
          <w:rFonts w:ascii="Times New Roman" w:hAnsi="Times New Roman" w:cs="Times New Roman"/>
        </w:rPr>
        <w:t xml:space="preserve">Работа, направленная на </w:t>
      </w:r>
      <w:r w:rsidRPr="00251170">
        <w:rPr>
          <w:rFonts w:ascii="Times New Roman" w:hAnsi="Times New Roman" w:cs="Times New Roman"/>
          <w:b/>
        </w:rPr>
        <w:t>профилактику</w:t>
      </w:r>
      <w:r w:rsidRPr="00251170">
        <w:rPr>
          <w:rFonts w:ascii="Times New Roman" w:hAnsi="Times New Roman" w:cs="Times New Roman"/>
          <w:b/>
          <w:spacing w:val="-3"/>
        </w:rPr>
        <w:t xml:space="preserve"> </w:t>
      </w:r>
      <w:r w:rsidRPr="00251170">
        <w:rPr>
          <w:rFonts w:ascii="Times New Roman" w:hAnsi="Times New Roman" w:cs="Times New Roman"/>
          <w:b/>
        </w:rPr>
        <w:t>деструктивного поведения де</w:t>
      </w:r>
      <w:r w:rsidRPr="00251170">
        <w:rPr>
          <w:rFonts w:ascii="Times New Roman" w:hAnsi="Times New Roman" w:cs="Times New Roman"/>
        </w:rPr>
        <w:t xml:space="preserve">тей и </w:t>
      </w:r>
      <w:r w:rsidRPr="00251170">
        <w:rPr>
          <w:rFonts w:ascii="Times New Roman" w:hAnsi="Times New Roman" w:cs="Times New Roman"/>
          <w:spacing w:val="-2"/>
        </w:rPr>
        <w:t xml:space="preserve">молодежи, должна быть системной. </w:t>
      </w:r>
      <w:r w:rsidR="00A16E99" w:rsidRPr="00251170">
        <w:rPr>
          <w:rFonts w:ascii="Times New Roman" w:hAnsi="Times New Roman" w:cs="Times New Roman"/>
        </w:rPr>
        <w:t>С этой целью в каждом образовательном учреждении должна</w:t>
      </w:r>
      <w:r w:rsidR="00A16E99" w:rsidRPr="00BF5D6F">
        <w:rPr>
          <w:rFonts w:ascii="Times New Roman" w:hAnsi="Times New Roman" w:cs="Times New Roman"/>
        </w:rPr>
        <w:t xml:space="preserve"> сложиться эффективная система психологического сопровождения, которая обеспечит доступность получения психолого-педагогической помощи обучающимся, педагогам, родителям.</w:t>
      </w:r>
    </w:p>
    <w:p w:rsidR="00A16E99" w:rsidRPr="00D57017" w:rsidRDefault="00A16E99" w:rsidP="00BF5D6F">
      <w:pPr>
        <w:pStyle w:val="a3"/>
        <w:ind w:right="102"/>
        <w:rPr>
          <w:rFonts w:ascii="Times New Roman" w:hAnsi="Times New Roman" w:cs="Times New Roman"/>
        </w:rPr>
      </w:pPr>
      <w:r w:rsidRPr="00BF5D6F">
        <w:rPr>
          <w:rFonts w:ascii="Times New Roman" w:hAnsi="Times New Roman" w:cs="Times New Roman"/>
        </w:rPr>
        <w:t xml:space="preserve">В соответствии с планом развития психологической службы в системе образования Красноярского края до 2025 года, в </w:t>
      </w:r>
      <w:proofErr w:type="spellStart"/>
      <w:r w:rsidRPr="00BF5D6F">
        <w:rPr>
          <w:rFonts w:ascii="Times New Roman" w:hAnsi="Times New Roman" w:cs="Times New Roman"/>
        </w:rPr>
        <w:t>Нижнеингашском</w:t>
      </w:r>
      <w:proofErr w:type="spellEnd"/>
      <w:r w:rsidRPr="00BF5D6F">
        <w:rPr>
          <w:rFonts w:ascii="Times New Roman" w:hAnsi="Times New Roman" w:cs="Times New Roman"/>
        </w:rPr>
        <w:t xml:space="preserve"> </w:t>
      </w:r>
      <w:r w:rsidRPr="00D57017">
        <w:rPr>
          <w:rFonts w:ascii="Times New Roman" w:hAnsi="Times New Roman" w:cs="Times New Roman"/>
        </w:rPr>
        <w:t xml:space="preserve">районе организована работа по созданию «дорожных карт» </w:t>
      </w:r>
      <w:proofErr w:type="gramStart"/>
      <w:r w:rsidRPr="00D57017">
        <w:rPr>
          <w:rFonts w:ascii="Times New Roman" w:hAnsi="Times New Roman" w:cs="Times New Roman"/>
        </w:rPr>
        <w:t>развития</w:t>
      </w:r>
      <w:proofErr w:type="gramEnd"/>
      <w:r w:rsidRPr="00D57017">
        <w:rPr>
          <w:rFonts w:ascii="Times New Roman" w:hAnsi="Times New Roman" w:cs="Times New Roman"/>
        </w:rPr>
        <w:t xml:space="preserve"> как муниципальной психологической службы так и  психологических служб образовательных организаций. Дорожная карта размещена на официальном  сайте Управления образования.</w:t>
      </w:r>
      <w:r w:rsidR="00251170" w:rsidRPr="00D57017">
        <w:rPr>
          <w:rFonts w:ascii="Times New Roman" w:hAnsi="Times New Roman" w:cs="Times New Roman"/>
        </w:rPr>
        <w:t xml:space="preserve"> </w:t>
      </w:r>
    </w:p>
    <w:p w:rsidR="00251170" w:rsidRPr="00D57017" w:rsidRDefault="00251170" w:rsidP="00BF5D6F">
      <w:pPr>
        <w:pStyle w:val="a3"/>
        <w:ind w:right="102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Но одной из самых важных проблем психолого-педагогического сопровождения образовательных организаций остается кадровая проблема, а именно – отсутствие педагого</w:t>
      </w:r>
      <w:proofErr w:type="gramStart"/>
      <w:r w:rsidRPr="00D57017">
        <w:rPr>
          <w:rFonts w:ascii="Times New Roman" w:hAnsi="Times New Roman" w:cs="Times New Roman"/>
        </w:rPr>
        <w:t>в-</w:t>
      </w:r>
      <w:proofErr w:type="gramEnd"/>
      <w:r w:rsidRPr="00D57017">
        <w:rPr>
          <w:rFonts w:ascii="Times New Roman" w:hAnsi="Times New Roman" w:cs="Times New Roman"/>
        </w:rPr>
        <w:t xml:space="preserve"> психологов в 3 из 7 детских садах и в </w:t>
      </w:r>
      <w:r w:rsidR="00713212" w:rsidRPr="00D57017">
        <w:rPr>
          <w:rFonts w:ascii="Times New Roman" w:hAnsi="Times New Roman" w:cs="Times New Roman"/>
        </w:rPr>
        <w:t>4</w:t>
      </w:r>
      <w:r w:rsidRPr="00D57017">
        <w:rPr>
          <w:rFonts w:ascii="Times New Roman" w:hAnsi="Times New Roman" w:cs="Times New Roman"/>
        </w:rPr>
        <w:t xml:space="preserve"> из </w:t>
      </w:r>
      <w:r w:rsidRPr="00D57017">
        <w:rPr>
          <w:rFonts w:ascii="Times New Roman" w:hAnsi="Times New Roman" w:cs="Times New Roman"/>
        </w:rPr>
        <w:lastRenderedPageBreak/>
        <w:t>18 школ</w:t>
      </w:r>
      <w:r w:rsidR="007B04B7" w:rsidRPr="00D57017">
        <w:rPr>
          <w:rFonts w:ascii="Times New Roman" w:hAnsi="Times New Roman" w:cs="Times New Roman"/>
        </w:rPr>
        <w:t>ах</w:t>
      </w:r>
      <w:r w:rsidRPr="00D57017">
        <w:rPr>
          <w:rFonts w:ascii="Times New Roman" w:hAnsi="Times New Roman" w:cs="Times New Roman"/>
        </w:rPr>
        <w:t>. То есть</w:t>
      </w:r>
      <w:r w:rsidR="001F63DC" w:rsidRPr="00D57017">
        <w:rPr>
          <w:rFonts w:ascii="Times New Roman" w:hAnsi="Times New Roman" w:cs="Times New Roman"/>
        </w:rPr>
        <w:t xml:space="preserve">, </w:t>
      </w:r>
      <w:r w:rsidRPr="00D57017">
        <w:rPr>
          <w:rFonts w:ascii="Times New Roman" w:hAnsi="Times New Roman" w:cs="Times New Roman"/>
        </w:rPr>
        <w:t xml:space="preserve">образовательные организации </w:t>
      </w:r>
      <w:r w:rsidR="00713212" w:rsidRPr="00D57017">
        <w:rPr>
          <w:rFonts w:ascii="Times New Roman" w:hAnsi="Times New Roman" w:cs="Times New Roman"/>
        </w:rPr>
        <w:t>укомплектованы педагогами-психологами на 72%.</w:t>
      </w:r>
      <w:r w:rsidRPr="00D57017">
        <w:rPr>
          <w:rFonts w:ascii="Times New Roman" w:hAnsi="Times New Roman" w:cs="Times New Roman"/>
        </w:rPr>
        <w:t xml:space="preserve">   </w:t>
      </w:r>
    </w:p>
    <w:p w:rsidR="00A16E99" w:rsidRPr="002975AF" w:rsidRDefault="009328B3" w:rsidP="00A16E99">
      <w:pPr>
        <w:pStyle w:val="a3"/>
        <w:ind w:right="103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В своей работе по психолого-педагогическому сопровождению обучающихся чаще всего школы и дошкольные учреждения </w:t>
      </w:r>
      <w:r w:rsidR="00A16E99" w:rsidRPr="00D57017">
        <w:rPr>
          <w:rFonts w:ascii="Times New Roman" w:hAnsi="Times New Roman" w:cs="Times New Roman"/>
        </w:rPr>
        <w:t xml:space="preserve"> </w:t>
      </w:r>
      <w:r w:rsidRPr="00D57017">
        <w:rPr>
          <w:rFonts w:ascii="Times New Roman" w:hAnsi="Times New Roman" w:cs="Times New Roman"/>
        </w:rPr>
        <w:t xml:space="preserve"> </w:t>
      </w:r>
      <w:r w:rsidR="00A16E99" w:rsidRPr="00D57017">
        <w:rPr>
          <w:rFonts w:ascii="Times New Roman" w:hAnsi="Times New Roman" w:cs="Times New Roman"/>
          <w:b/>
        </w:rPr>
        <w:t>не учитывают ресурсы иных ведомств</w:t>
      </w:r>
      <w:r w:rsidR="00A16E99" w:rsidRPr="00D57017">
        <w:rPr>
          <w:rFonts w:ascii="Times New Roman" w:hAnsi="Times New Roman" w:cs="Times New Roman"/>
        </w:rPr>
        <w:t>,</w:t>
      </w:r>
      <w:r w:rsidRPr="00D57017">
        <w:rPr>
          <w:rFonts w:ascii="Times New Roman" w:hAnsi="Times New Roman" w:cs="Times New Roman"/>
        </w:rPr>
        <w:t xml:space="preserve"> а своего ресурса не достаточно. Н</w:t>
      </w:r>
      <w:r w:rsidR="00A16E99" w:rsidRPr="00D57017">
        <w:rPr>
          <w:rFonts w:ascii="Times New Roman" w:hAnsi="Times New Roman" w:cs="Times New Roman"/>
        </w:rPr>
        <w:t>аблюдается недостаточная консолидация усилий внутри муниципальной</w:t>
      </w:r>
      <w:r w:rsidR="00A16E99" w:rsidRPr="00A16E99">
        <w:rPr>
          <w:rFonts w:ascii="Times New Roman" w:hAnsi="Times New Roman" w:cs="Times New Roman"/>
        </w:rPr>
        <w:t xml:space="preserve"> системы образования, что не позволит эффективно решать проблемы психолого-педагогического </w:t>
      </w:r>
      <w:r w:rsidR="00A16E99" w:rsidRPr="002975AF">
        <w:rPr>
          <w:rFonts w:ascii="Times New Roman" w:hAnsi="Times New Roman" w:cs="Times New Roman"/>
        </w:rPr>
        <w:t>сопровождения.</w:t>
      </w:r>
    </w:p>
    <w:p w:rsidR="00A16E99" w:rsidRPr="002975AF" w:rsidRDefault="009328B3" w:rsidP="00A16E99">
      <w:pPr>
        <w:pStyle w:val="a3"/>
        <w:ind w:right="102"/>
        <w:rPr>
          <w:rFonts w:ascii="Times New Roman" w:hAnsi="Times New Roman" w:cs="Times New Roman"/>
        </w:rPr>
      </w:pPr>
      <w:r w:rsidRPr="002975AF">
        <w:rPr>
          <w:rFonts w:ascii="Times New Roman" w:hAnsi="Times New Roman" w:cs="Times New Roman"/>
        </w:rPr>
        <w:t xml:space="preserve">Учитывая вышеизложенное </w:t>
      </w:r>
      <w:r w:rsidR="00A16E99" w:rsidRPr="002975AF">
        <w:rPr>
          <w:rFonts w:ascii="Times New Roman" w:hAnsi="Times New Roman" w:cs="Times New Roman"/>
        </w:rPr>
        <w:t xml:space="preserve"> задачи по развитию психологических служб </w:t>
      </w:r>
      <w:r w:rsidRPr="002975AF">
        <w:rPr>
          <w:rFonts w:ascii="Times New Roman" w:hAnsi="Times New Roman" w:cs="Times New Roman"/>
        </w:rPr>
        <w:t xml:space="preserve">муниципалитете </w:t>
      </w:r>
      <w:r w:rsidR="00A16E99" w:rsidRPr="002975AF">
        <w:rPr>
          <w:rFonts w:ascii="Times New Roman" w:hAnsi="Times New Roman" w:cs="Times New Roman"/>
        </w:rPr>
        <w:t xml:space="preserve">в настоящее </w:t>
      </w:r>
      <w:proofErr w:type="gramStart"/>
      <w:r w:rsidR="00A16E99" w:rsidRPr="002975AF">
        <w:rPr>
          <w:rFonts w:ascii="Times New Roman" w:hAnsi="Times New Roman" w:cs="Times New Roman"/>
        </w:rPr>
        <w:t>время</w:t>
      </w:r>
      <w:proofErr w:type="gramEnd"/>
      <w:r w:rsidR="00A16E99" w:rsidRPr="002975AF">
        <w:rPr>
          <w:rFonts w:ascii="Times New Roman" w:hAnsi="Times New Roman" w:cs="Times New Roman"/>
        </w:rPr>
        <w:t xml:space="preserve"> остаются актуальными.</w:t>
      </w:r>
    </w:p>
    <w:p w:rsidR="009D32B1" w:rsidRDefault="009328B3" w:rsidP="009328B3">
      <w:pPr>
        <w:pStyle w:val="a3"/>
        <w:ind w:left="0" w:firstLine="810"/>
        <w:rPr>
          <w:rFonts w:ascii="Times New Roman" w:hAnsi="Times New Roman" w:cs="Times New Roman"/>
        </w:rPr>
      </w:pPr>
      <w:r w:rsidRPr="002975AF">
        <w:rPr>
          <w:rFonts w:ascii="Times New Roman" w:hAnsi="Times New Roman" w:cs="Times New Roman"/>
          <w:spacing w:val="-2"/>
        </w:rPr>
        <w:t xml:space="preserve"> </w:t>
      </w:r>
      <w:r w:rsidR="00A16E99" w:rsidRPr="002975AF">
        <w:rPr>
          <w:rFonts w:ascii="Times New Roman" w:hAnsi="Times New Roman" w:cs="Times New Roman"/>
        </w:rPr>
        <w:t xml:space="preserve">В рамках методической поддержки в </w:t>
      </w:r>
      <w:r w:rsidRPr="002975AF">
        <w:rPr>
          <w:rFonts w:ascii="Times New Roman" w:hAnsi="Times New Roman" w:cs="Times New Roman"/>
        </w:rPr>
        <w:t xml:space="preserve">крае проводятся семинары </w:t>
      </w:r>
      <w:r w:rsidR="009D32B1" w:rsidRPr="002975AF">
        <w:rPr>
          <w:rFonts w:ascii="Times New Roman" w:hAnsi="Times New Roman" w:cs="Times New Roman"/>
        </w:rPr>
        <w:t xml:space="preserve">по вопросам </w:t>
      </w:r>
      <w:r w:rsidR="00A16E99" w:rsidRPr="002975AF">
        <w:rPr>
          <w:rFonts w:ascii="Times New Roman" w:hAnsi="Times New Roman" w:cs="Times New Roman"/>
        </w:rPr>
        <w:t xml:space="preserve"> обеспечени</w:t>
      </w:r>
      <w:r w:rsidR="009D32B1" w:rsidRPr="002975AF">
        <w:rPr>
          <w:rFonts w:ascii="Times New Roman" w:hAnsi="Times New Roman" w:cs="Times New Roman"/>
        </w:rPr>
        <w:t>я</w:t>
      </w:r>
      <w:r w:rsidR="00A16E99" w:rsidRPr="002975AF">
        <w:rPr>
          <w:rFonts w:ascii="Times New Roman" w:hAnsi="Times New Roman" w:cs="Times New Roman"/>
        </w:rPr>
        <w:t xml:space="preserve"> противодействия идеологии насилия, профилактики </w:t>
      </w:r>
      <w:proofErr w:type="spellStart"/>
      <w:r w:rsidR="00A16E99" w:rsidRPr="002975AF">
        <w:rPr>
          <w:rFonts w:ascii="Times New Roman" w:hAnsi="Times New Roman" w:cs="Times New Roman"/>
        </w:rPr>
        <w:t>буллинга</w:t>
      </w:r>
      <w:proofErr w:type="spellEnd"/>
      <w:r w:rsidR="00A16E99" w:rsidRPr="002975AF">
        <w:rPr>
          <w:rFonts w:ascii="Times New Roman" w:hAnsi="Times New Roman" w:cs="Times New Roman"/>
        </w:rPr>
        <w:t>, деструктивного,</w:t>
      </w:r>
      <w:r w:rsidR="00A16E99" w:rsidRPr="002975AF">
        <w:rPr>
          <w:rFonts w:ascii="Times New Roman" w:hAnsi="Times New Roman" w:cs="Times New Roman"/>
          <w:spacing w:val="-19"/>
        </w:rPr>
        <w:t xml:space="preserve"> </w:t>
      </w:r>
      <w:r w:rsidR="00A16E99" w:rsidRPr="002975AF">
        <w:rPr>
          <w:rFonts w:ascii="Times New Roman" w:hAnsi="Times New Roman" w:cs="Times New Roman"/>
        </w:rPr>
        <w:t>суицидального</w:t>
      </w:r>
      <w:r w:rsidR="00A16E99" w:rsidRPr="002975AF">
        <w:rPr>
          <w:rFonts w:ascii="Times New Roman" w:hAnsi="Times New Roman" w:cs="Times New Roman"/>
          <w:spacing w:val="-17"/>
        </w:rPr>
        <w:t xml:space="preserve"> </w:t>
      </w:r>
      <w:r w:rsidR="00A16E99" w:rsidRPr="002975AF">
        <w:rPr>
          <w:rFonts w:ascii="Times New Roman" w:hAnsi="Times New Roman" w:cs="Times New Roman"/>
        </w:rPr>
        <w:t>поведения</w:t>
      </w:r>
      <w:r w:rsidR="00A16E99" w:rsidRPr="002975AF">
        <w:rPr>
          <w:rFonts w:ascii="Times New Roman" w:hAnsi="Times New Roman" w:cs="Times New Roman"/>
          <w:spacing w:val="-17"/>
        </w:rPr>
        <w:t xml:space="preserve"> </w:t>
      </w:r>
      <w:r w:rsidR="00A16E99" w:rsidRPr="002975AF">
        <w:rPr>
          <w:rFonts w:ascii="Times New Roman" w:hAnsi="Times New Roman" w:cs="Times New Roman"/>
        </w:rPr>
        <w:t>подростков,</w:t>
      </w:r>
      <w:r w:rsidR="00A16E99" w:rsidRPr="002975AF">
        <w:rPr>
          <w:rFonts w:ascii="Times New Roman" w:hAnsi="Times New Roman" w:cs="Times New Roman"/>
          <w:spacing w:val="-15"/>
        </w:rPr>
        <w:t xml:space="preserve"> </w:t>
      </w:r>
      <w:r w:rsidR="00A16E99" w:rsidRPr="002975AF">
        <w:rPr>
          <w:rFonts w:ascii="Times New Roman" w:hAnsi="Times New Roman" w:cs="Times New Roman"/>
        </w:rPr>
        <w:t>Краевой</w:t>
      </w:r>
      <w:r w:rsidR="00A16E99" w:rsidRPr="002975AF">
        <w:rPr>
          <w:rFonts w:ascii="Times New Roman" w:hAnsi="Times New Roman" w:cs="Times New Roman"/>
          <w:spacing w:val="-19"/>
        </w:rPr>
        <w:t xml:space="preserve"> </w:t>
      </w:r>
      <w:r w:rsidR="00A16E99" w:rsidRPr="002975AF">
        <w:rPr>
          <w:rFonts w:ascii="Times New Roman" w:hAnsi="Times New Roman" w:cs="Times New Roman"/>
        </w:rPr>
        <w:t>Форум практик</w:t>
      </w:r>
      <w:r w:rsidR="00A16E99" w:rsidRPr="002975AF">
        <w:rPr>
          <w:rFonts w:ascii="Times New Roman" w:hAnsi="Times New Roman" w:cs="Times New Roman"/>
          <w:spacing w:val="-1"/>
        </w:rPr>
        <w:t xml:space="preserve"> </w:t>
      </w:r>
      <w:r w:rsidR="00A16E99" w:rsidRPr="002975AF">
        <w:rPr>
          <w:rFonts w:ascii="Times New Roman" w:hAnsi="Times New Roman" w:cs="Times New Roman"/>
        </w:rPr>
        <w:t>профилактической</w:t>
      </w:r>
      <w:r w:rsidR="00A16E99" w:rsidRPr="002975AF">
        <w:rPr>
          <w:rFonts w:ascii="Times New Roman" w:hAnsi="Times New Roman" w:cs="Times New Roman"/>
          <w:spacing w:val="-3"/>
        </w:rPr>
        <w:t xml:space="preserve"> </w:t>
      </w:r>
      <w:r w:rsidR="00A16E99" w:rsidRPr="002975AF">
        <w:rPr>
          <w:rFonts w:ascii="Times New Roman" w:hAnsi="Times New Roman" w:cs="Times New Roman"/>
        </w:rPr>
        <w:t>работы,</w:t>
      </w:r>
      <w:r w:rsidR="00A16E99" w:rsidRPr="002975AF">
        <w:rPr>
          <w:rFonts w:ascii="Times New Roman" w:hAnsi="Times New Roman" w:cs="Times New Roman"/>
          <w:spacing w:val="-1"/>
        </w:rPr>
        <w:t xml:space="preserve"> </w:t>
      </w:r>
      <w:r w:rsidR="009D32B1" w:rsidRPr="002975AF">
        <w:rPr>
          <w:rFonts w:ascii="Times New Roman" w:hAnsi="Times New Roman" w:cs="Times New Roman"/>
        </w:rPr>
        <w:t xml:space="preserve">но </w:t>
      </w:r>
      <w:proofErr w:type="spellStart"/>
      <w:r w:rsidR="009D32B1" w:rsidRPr="002975AF">
        <w:rPr>
          <w:rFonts w:ascii="Times New Roman" w:hAnsi="Times New Roman" w:cs="Times New Roman"/>
        </w:rPr>
        <w:t>Нижнеингашский</w:t>
      </w:r>
      <w:proofErr w:type="spellEnd"/>
      <w:r w:rsidR="009D32B1" w:rsidRPr="002975AF">
        <w:rPr>
          <w:rFonts w:ascii="Times New Roman" w:hAnsi="Times New Roman" w:cs="Times New Roman"/>
        </w:rPr>
        <w:t xml:space="preserve"> район не отличается особой активностью. Например, в 2022 году не было представлено ни одной практики профилактической работы не только на краевых мероприятиях, но и межмуниципальных, муниципальных. </w:t>
      </w:r>
    </w:p>
    <w:p w:rsidR="006C72EB" w:rsidRPr="00DC2039" w:rsidRDefault="006C72EB" w:rsidP="006C72EB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sz w:val="28"/>
          <w:szCs w:val="28"/>
        </w:rPr>
      </w:pPr>
      <w:r w:rsidRPr="00DC2039">
        <w:rPr>
          <w:rFonts w:ascii="YS Text" w:eastAsia="Times New Roman" w:hAnsi="YS Text" w:cs="Times New Roman"/>
          <w:sz w:val="28"/>
          <w:szCs w:val="28"/>
        </w:rPr>
        <w:t>Сегодня патриотическое воспитание – это не единичная</w:t>
      </w:r>
      <w:r>
        <w:rPr>
          <w:rFonts w:ascii="YS Text" w:eastAsia="Times New Roman" w:hAnsi="YS Text" w:cs="Times New Roman"/>
          <w:sz w:val="28"/>
          <w:szCs w:val="28"/>
        </w:rPr>
        <w:t xml:space="preserve"> </w:t>
      </w:r>
      <w:r w:rsidRPr="00DC2039">
        <w:rPr>
          <w:rFonts w:ascii="YS Text" w:eastAsia="Times New Roman" w:hAnsi="YS Text" w:cs="Times New Roman"/>
          <w:sz w:val="28"/>
          <w:szCs w:val="28"/>
        </w:rPr>
        <w:t>политическая, идеологическая акция, а сложнейшая государственная задача, решение которой предусматривает всеобъемлющую деятельность на постоянной основе. Конечная цель данной деятельности – формирование личности гражданина, россиянина, защитника Отечества, патриота.</w:t>
      </w:r>
    </w:p>
    <w:p w:rsidR="00327F0D" w:rsidRDefault="006C72EB" w:rsidP="00327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0D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Образовательные учреждения активно включилось в реализацию регионального проекта «Патриотическое воспитание граждан Российской Федерации» национального проекта «Образование», Подтверждением целенаправленной работы в данном направлении являются активное участие обучающихся в традиционных   мероприятиях, проводимых ко Дню Победы</w:t>
      </w:r>
      <w:r w:rsidR="00327F0D" w:rsidRPr="00327F0D">
        <w:rPr>
          <w:rFonts w:ascii="Times New Roman" w:eastAsia="Times New Roman" w:hAnsi="Times New Roman" w:cs="Times New Roman"/>
          <w:sz w:val="28"/>
          <w:szCs w:val="28"/>
        </w:rPr>
        <w:t xml:space="preserve">. Не очень активно, но все же дети занимаются </w:t>
      </w:r>
      <w:proofErr w:type="spellStart"/>
      <w:r w:rsidR="00327F0D" w:rsidRPr="00327F0D">
        <w:rPr>
          <w:rFonts w:ascii="Times New Roman" w:eastAsia="Times New Roman" w:hAnsi="Times New Roman" w:cs="Times New Roman"/>
          <w:sz w:val="28"/>
          <w:szCs w:val="28"/>
        </w:rPr>
        <w:t>волонтерством</w:t>
      </w:r>
      <w:proofErr w:type="spellEnd"/>
      <w:r w:rsidR="00327F0D" w:rsidRPr="00327F0D">
        <w:rPr>
          <w:rFonts w:ascii="Times New Roman" w:eastAsia="Times New Roman" w:hAnsi="Times New Roman" w:cs="Times New Roman"/>
          <w:sz w:val="28"/>
          <w:szCs w:val="28"/>
        </w:rPr>
        <w:t xml:space="preserve"> (2023 – 612 человек, 2023 – 316 человек). </w:t>
      </w:r>
    </w:p>
    <w:p w:rsidR="00B00479" w:rsidRDefault="00327F0D" w:rsidP="00B00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0D">
        <w:rPr>
          <w:rFonts w:ascii="Times New Roman" w:eastAsia="Times New Roman" w:hAnsi="Times New Roman" w:cs="Times New Roman"/>
          <w:sz w:val="28"/>
          <w:szCs w:val="28"/>
        </w:rPr>
        <w:t>Важной формой патриотической работы является деятельность по организации работы школьных музеев</w:t>
      </w:r>
      <w:r w:rsidR="00B0047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B00479">
        <w:rPr>
          <w:rFonts w:ascii="Times New Roman" w:eastAsia="Times New Roman" w:hAnsi="Times New Roman" w:cs="Times New Roman"/>
          <w:sz w:val="28"/>
          <w:szCs w:val="28"/>
        </w:rPr>
        <w:t xml:space="preserve">В прошедшем учебном году 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смотр</w:t>
      </w:r>
      <w:r w:rsidR="00B00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B004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школьных музеев</w:t>
      </w:r>
      <w:r w:rsidR="00B00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первое место присуждено музеям </w:t>
      </w:r>
      <w:proofErr w:type="spellStart"/>
      <w:r w:rsidRPr="00303C49">
        <w:rPr>
          <w:rStyle w:val="af0"/>
          <w:rFonts w:ascii="Times New Roman" w:hAnsi="Times New Roman" w:cs="Times New Roman"/>
          <w:sz w:val="28"/>
          <w:szCs w:val="28"/>
        </w:rPr>
        <w:t>Тинск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proofErr w:type="spellEnd"/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школы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1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03C49">
        <w:rPr>
          <w:rStyle w:val="af0"/>
          <w:rFonts w:ascii="Times New Roman" w:hAnsi="Times New Roman" w:cs="Times New Roman"/>
          <w:sz w:val="28"/>
          <w:szCs w:val="28"/>
        </w:rPr>
        <w:t>Решотинск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proofErr w:type="spellEnd"/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школе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>1 им. В.П. Лаптева</w:t>
      </w:r>
      <w:r>
        <w:rPr>
          <w:rStyle w:val="af0"/>
          <w:rFonts w:ascii="Times New Roman" w:hAnsi="Times New Roman" w:cs="Times New Roman"/>
          <w:sz w:val="28"/>
          <w:szCs w:val="28"/>
        </w:rPr>
        <w:t>, второе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музеям </w:t>
      </w:r>
      <w:proofErr w:type="spellStart"/>
      <w:r w:rsidRPr="00303C49">
        <w:rPr>
          <w:rStyle w:val="af0"/>
          <w:rFonts w:ascii="Times New Roman" w:hAnsi="Times New Roman" w:cs="Times New Roman"/>
          <w:sz w:val="28"/>
          <w:szCs w:val="28"/>
        </w:rPr>
        <w:t>Нижнеингашск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proofErr w:type="spellEnd"/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школе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2 и </w:t>
      </w:r>
      <w:proofErr w:type="spellStart"/>
      <w:r w:rsidRPr="00303C49">
        <w:rPr>
          <w:rStyle w:val="af0"/>
          <w:rFonts w:ascii="Times New Roman" w:hAnsi="Times New Roman" w:cs="Times New Roman"/>
          <w:sz w:val="28"/>
          <w:szCs w:val="28"/>
        </w:rPr>
        <w:t>Тинск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proofErr w:type="spellEnd"/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школе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3 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им. В.Т. </w:t>
      </w:r>
      <w:proofErr w:type="spellStart"/>
      <w:r>
        <w:rPr>
          <w:rStyle w:val="af0"/>
          <w:rFonts w:ascii="Times New Roman" w:hAnsi="Times New Roman" w:cs="Times New Roman"/>
          <w:sz w:val="28"/>
          <w:szCs w:val="28"/>
        </w:rPr>
        <w:t>Комовича</w:t>
      </w:r>
      <w:proofErr w:type="spellEnd"/>
      <w:r>
        <w:rPr>
          <w:rStyle w:val="af0"/>
          <w:rFonts w:ascii="Times New Roman" w:hAnsi="Times New Roman" w:cs="Times New Roman"/>
          <w:sz w:val="28"/>
          <w:szCs w:val="28"/>
        </w:rPr>
        <w:t xml:space="preserve">, третье 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 w:rsidRPr="00303C49">
        <w:rPr>
          <w:rStyle w:val="af0"/>
          <w:rFonts w:ascii="Times New Roman" w:hAnsi="Times New Roman" w:cs="Times New Roman"/>
          <w:sz w:val="28"/>
          <w:szCs w:val="28"/>
        </w:rPr>
        <w:t>Кучеровск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proofErr w:type="spellEnd"/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школы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им.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А.К. Корнеева.</w:t>
      </w:r>
      <w:proofErr w:type="gramEnd"/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>Среди музейных комнат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присуждено </w:t>
      </w:r>
      <w:proofErr w:type="spellStart"/>
      <w:r w:rsidRPr="00303C49">
        <w:rPr>
          <w:rStyle w:val="af0"/>
          <w:rFonts w:ascii="Times New Roman" w:hAnsi="Times New Roman" w:cs="Times New Roman"/>
          <w:sz w:val="28"/>
          <w:szCs w:val="28"/>
        </w:rPr>
        <w:t>Нижнеингашск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proofErr w:type="spellEnd"/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общеобразовательной школе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№1 им. П.И. Шатова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. 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>Среди музейных уголков</w:t>
      </w:r>
      <w:r>
        <w:rPr>
          <w:rStyle w:val="af0"/>
          <w:rFonts w:ascii="Times New Roman" w:hAnsi="Times New Roman" w:cs="Times New Roman"/>
          <w:sz w:val="28"/>
          <w:szCs w:val="28"/>
        </w:rPr>
        <w:t xml:space="preserve"> второе место присуждено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Павловск</w:t>
      </w:r>
      <w:r>
        <w:rPr>
          <w:rStyle w:val="af0"/>
          <w:rFonts w:ascii="Times New Roman" w:hAnsi="Times New Roman" w:cs="Times New Roman"/>
          <w:sz w:val="28"/>
          <w:szCs w:val="28"/>
        </w:rPr>
        <w:t>ой</w:t>
      </w:r>
      <w:r w:rsidRPr="00303C49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sz w:val="28"/>
          <w:szCs w:val="28"/>
        </w:rPr>
        <w:t>средней общеобразовательной школе</w:t>
      </w:r>
      <w:r w:rsidRPr="00260F8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B0047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00479">
        <w:rPr>
          <w:rStyle w:val="af0"/>
          <w:rFonts w:ascii="Times New Roman" w:hAnsi="Times New Roman" w:cs="Times New Roman"/>
          <w:sz w:val="28"/>
          <w:szCs w:val="28"/>
        </w:rPr>
        <w:t>В</w:t>
      </w:r>
      <w:r w:rsidR="00B00479" w:rsidRPr="00F34245">
        <w:rPr>
          <w:rStyle w:val="af0"/>
          <w:rFonts w:ascii="Times New Roman" w:hAnsi="Times New Roman" w:cs="Times New Roman"/>
          <w:sz w:val="28"/>
          <w:szCs w:val="28"/>
        </w:rPr>
        <w:t xml:space="preserve"> Краевом</w:t>
      </w:r>
      <w:r w:rsidR="00B004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0479">
        <w:rPr>
          <w:rFonts w:ascii="Times New Roman" w:eastAsia="Times New Roman" w:hAnsi="Times New Roman" w:cs="Times New Roman"/>
          <w:sz w:val="28"/>
          <w:szCs w:val="28"/>
        </w:rPr>
        <w:t xml:space="preserve">фестивале школьных музеев </w:t>
      </w:r>
      <w:r w:rsidR="00D43CFA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proofErr w:type="spellStart"/>
      <w:r w:rsidR="00B00479">
        <w:rPr>
          <w:rFonts w:ascii="Times New Roman" w:eastAsia="Times New Roman" w:hAnsi="Times New Roman" w:cs="Times New Roman"/>
          <w:sz w:val="28"/>
          <w:szCs w:val="28"/>
        </w:rPr>
        <w:t>Тинская</w:t>
      </w:r>
      <w:proofErr w:type="spellEnd"/>
      <w:r w:rsidR="00B00479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 1,</w:t>
      </w:r>
      <w:r w:rsidR="00D4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3CFA">
        <w:rPr>
          <w:rFonts w:ascii="Times New Roman" w:eastAsia="Times New Roman" w:hAnsi="Times New Roman" w:cs="Times New Roman"/>
          <w:sz w:val="28"/>
          <w:szCs w:val="28"/>
        </w:rPr>
        <w:t>Нижнеингашская</w:t>
      </w:r>
      <w:proofErr w:type="spellEnd"/>
      <w:r w:rsidR="00D43CFA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№</w:t>
      </w:r>
      <w:r w:rsidR="00B00479">
        <w:rPr>
          <w:rFonts w:ascii="Times New Roman" w:eastAsia="Times New Roman" w:hAnsi="Times New Roman" w:cs="Times New Roman"/>
          <w:sz w:val="28"/>
          <w:szCs w:val="28"/>
        </w:rPr>
        <w:t xml:space="preserve">2, Березовская средняя общеобразовательная школа. </w:t>
      </w:r>
    </w:p>
    <w:p w:rsidR="00A16E99" w:rsidRPr="002975AF" w:rsidRDefault="00EC736A" w:rsidP="00EC736A">
      <w:pPr>
        <w:pStyle w:val="af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0F5" w:rsidRPr="002975AF">
        <w:rPr>
          <w:rFonts w:ascii="Times New Roman" w:hAnsi="Times New Roman" w:cs="Times New Roman"/>
          <w:sz w:val="28"/>
        </w:rPr>
        <w:t xml:space="preserve">Что касается системы воспитания </w:t>
      </w:r>
      <w:r w:rsidR="0073788E" w:rsidRPr="002975AF">
        <w:rPr>
          <w:rFonts w:ascii="Times New Roman" w:hAnsi="Times New Roman" w:cs="Times New Roman"/>
          <w:sz w:val="28"/>
        </w:rPr>
        <w:t xml:space="preserve">в ОО в целом, то можно сказать, что она сформирована далеко не во всех ОО района. </w:t>
      </w:r>
      <w:r w:rsidR="003630F5" w:rsidRPr="002975AF">
        <w:rPr>
          <w:rFonts w:ascii="Times New Roman" w:hAnsi="Times New Roman" w:cs="Times New Roman"/>
          <w:sz w:val="28"/>
        </w:rPr>
        <w:t>По данным, предоставленным ОО в региональный мониторинг в июне 2023 года</w:t>
      </w:r>
      <w:r w:rsidR="0073788E" w:rsidRPr="002975AF">
        <w:rPr>
          <w:rFonts w:ascii="Times New Roman" w:hAnsi="Times New Roman" w:cs="Times New Roman"/>
          <w:sz w:val="28"/>
        </w:rPr>
        <w:t xml:space="preserve">, </w:t>
      </w:r>
      <w:r w:rsidR="003630F5" w:rsidRPr="002975AF">
        <w:rPr>
          <w:rFonts w:ascii="Times New Roman" w:hAnsi="Times New Roman" w:cs="Times New Roman"/>
          <w:sz w:val="28"/>
        </w:rPr>
        <w:t xml:space="preserve"> </w:t>
      </w:r>
      <w:r w:rsidR="0073788E" w:rsidRPr="002975AF">
        <w:rPr>
          <w:rFonts w:ascii="Times New Roman" w:hAnsi="Times New Roman" w:cs="Times New Roman"/>
          <w:sz w:val="28"/>
        </w:rPr>
        <w:t xml:space="preserve">только в 11 ОО  имеются и применяются </w:t>
      </w:r>
      <w:r w:rsidR="003630F5" w:rsidRPr="002975AF">
        <w:rPr>
          <w:rFonts w:ascii="Times New Roman" w:hAnsi="Times New Roman" w:cs="Times New Roman"/>
          <w:sz w:val="28"/>
        </w:rPr>
        <w:t xml:space="preserve">во </w:t>
      </w:r>
      <w:proofErr w:type="spellStart"/>
      <w:r w:rsidR="003630F5" w:rsidRPr="002975AF">
        <w:rPr>
          <w:rFonts w:ascii="Times New Roman" w:hAnsi="Times New Roman" w:cs="Times New Roman"/>
          <w:sz w:val="28"/>
        </w:rPr>
        <w:t>внутришкольной</w:t>
      </w:r>
      <w:proofErr w:type="spellEnd"/>
      <w:r w:rsidR="003630F5" w:rsidRPr="002975AF">
        <w:rPr>
          <w:rFonts w:ascii="Times New Roman" w:hAnsi="Times New Roman" w:cs="Times New Roman"/>
          <w:sz w:val="28"/>
        </w:rPr>
        <w:t xml:space="preserve"> системе оценки </w:t>
      </w:r>
      <w:r w:rsidR="003630F5" w:rsidRPr="002975AF">
        <w:rPr>
          <w:rFonts w:ascii="Times New Roman" w:hAnsi="Times New Roman" w:cs="Times New Roman"/>
          <w:sz w:val="28"/>
        </w:rPr>
        <w:lastRenderedPageBreak/>
        <w:t xml:space="preserve">качества  образования </w:t>
      </w:r>
      <w:r w:rsidR="0073788E" w:rsidRPr="002975AF">
        <w:rPr>
          <w:rFonts w:ascii="Times New Roman" w:hAnsi="Times New Roman" w:cs="Times New Roman"/>
          <w:sz w:val="28"/>
        </w:rPr>
        <w:t xml:space="preserve"> </w:t>
      </w:r>
      <w:r w:rsidR="003630F5" w:rsidRPr="002975AF">
        <w:rPr>
          <w:rFonts w:ascii="Times New Roman" w:hAnsi="Times New Roman" w:cs="Times New Roman"/>
          <w:sz w:val="28"/>
        </w:rPr>
        <w:t xml:space="preserve"> инструмент</w:t>
      </w:r>
      <w:r w:rsidR="0073788E" w:rsidRPr="002975AF">
        <w:rPr>
          <w:rFonts w:ascii="Times New Roman" w:hAnsi="Times New Roman" w:cs="Times New Roman"/>
          <w:sz w:val="28"/>
        </w:rPr>
        <w:t xml:space="preserve">ы и </w:t>
      </w:r>
      <w:r w:rsidR="003630F5" w:rsidRPr="002975AF">
        <w:rPr>
          <w:rFonts w:ascii="Times New Roman" w:hAnsi="Times New Roman" w:cs="Times New Roman"/>
          <w:sz w:val="28"/>
        </w:rPr>
        <w:t xml:space="preserve"> процедур</w:t>
      </w:r>
      <w:r w:rsidR="0073788E" w:rsidRPr="002975AF">
        <w:rPr>
          <w:rFonts w:ascii="Times New Roman" w:hAnsi="Times New Roman" w:cs="Times New Roman"/>
          <w:sz w:val="28"/>
        </w:rPr>
        <w:t>ы</w:t>
      </w:r>
      <w:r w:rsidR="003630F5" w:rsidRPr="002975AF">
        <w:rPr>
          <w:rFonts w:ascii="Times New Roman" w:hAnsi="Times New Roman" w:cs="Times New Roman"/>
          <w:sz w:val="28"/>
        </w:rPr>
        <w:t xml:space="preserve"> оценки результатов воспитания</w:t>
      </w:r>
      <w:r w:rsidR="0073788E" w:rsidRPr="002975AF">
        <w:rPr>
          <w:rFonts w:ascii="Times New Roman" w:hAnsi="Times New Roman" w:cs="Times New Roman"/>
          <w:sz w:val="28"/>
        </w:rPr>
        <w:t xml:space="preserve">, уровня </w:t>
      </w:r>
      <w:proofErr w:type="spellStart"/>
      <w:r w:rsidR="0073788E" w:rsidRPr="002975AF">
        <w:rPr>
          <w:rFonts w:ascii="Times New Roman" w:hAnsi="Times New Roman" w:cs="Times New Roman"/>
          <w:sz w:val="28"/>
        </w:rPr>
        <w:t>сформиро</w:t>
      </w:r>
      <w:r w:rsidR="00225111">
        <w:rPr>
          <w:rFonts w:ascii="Times New Roman" w:hAnsi="Times New Roman" w:cs="Times New Roman"/>
          <w:sz w:val="28"/>
        </w:rPr>
        <w:t>ванности</w:t>
      </w:r>
      <w:proofErr w:type="spellEnd"/>
      <w:r w:rsidR="00225111">
        <w:rPr>
          <w:rFonts w:ascii="Times New Roman" w:hAnsi="Times New Roman" w:cs="Times New Roman"/>
          <w:sz w:val="28"/>
        </w:rPr>
        <w:t xml:space="preserve"> ценностных ориентаций</w:t>
      </w:r>
      <w:r w:rsidR="0073788E" w:rsidRPr="002975AF">
        <w:rPr>
          <w:rFonts w:ascii="Times New Roman" w:hAnsi="Times New Roman" w:cs="Times New Roman"/>
          <w:sz w:val="28"/>
        </w:rPr>
        <w:t>. По вашим данным спортом занимаются всего  1254 школьника (40%). 15 ОО имеют добровольческие отряды, но</w:t>
      </w:r>
      <w:r w:rsidR="002975AF" w:rsidRPr="002975AF">
        <w:rPr>
          <w:rFonts w:ascii="Times New Roman" w:hAnsi="Times New Roman" w:cs="Times New Roman"/>
          <w:sz w:val="28"/>
        </w:rPr>
        <w:t xml:space="preserve"> </w:t>
      </w:r>
      <w:r w:rsidR="0073788E" w:rsidRPr="002975AF">
        <w:rPr>
          <w:rFonts w:ascii="Times New Roman" w:hAnsi="Times New Roman" w:cs="Times New Roman"/>
          <w:sz w:val="28"/>
        </w:rPr>
        <w:t>в них заняты всего 316 детей (10%)</w:t>
      </w:r>
      <w:r w:rsidR="002975AF" w:rsidRPr="002975AF">
        <w:rPr>
          <w:rFonts w:ascii="Times New Roman" w:hAnsi="Times New Roman" w:cs="Times New Roman"/>
          <w:sz w:val="28"/>
        </w:rPr>
        <w:t xml:space="preserve">, всего 385 детей занимаются в объединениях и научных сообществах. В  10 ОО реализуются программы наставничества. </w:t>
      </w:r>
      <w:r w:rsidR="0073788E" w:rsidRPr="002975AF">
        <w:rPr>
          <w:rFonts w:ascii="Times New Roman" w:hAnsi="Times New Roman" w:cs="Times New Roman"/>
          <w:sz w:val="28"/>
        </w:rPr>
        <w:t xml:space="preserve">        </w:t>
      </w:r>
      <w:r w:rsidR="003630F5" w:rsidRPr="002975AF">
        <w:rPr>
          <w:rFonts w:ascii="Times New Roman" w:hAnsi="Times New Roman" w:cs="Times New Roman"/>
          <w:sz w:val="28"/>
        </w:rPr>
        <w:t xml:space="preserve">        </w:t>
      </w:r>
      <w:r w:rsidR="009D32B1" w:rsidRPr="002975AF">
        <w:rPr>
          <w:rFonts w:ascii="Times New Roman" w:hAnsi="Times New Roman" w:cs="Times New Roman"/>
          <w:sz w:val="28"/>
        </w:rPr>
        <w:t xml:space="preserve"> </w:t>
      </w:r>
    </w:p>
    <w:p w:rsidR="002975AF" w:rsidRDefault="002975AF" w:rsidP="002975AF">
      <w:pPr>
        <w:spacing w:after="0" w:line="240" w:lineRule="auto"/>
        <w:ind w:left="102" w:right="10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Предоставленные вами в мониторинг данные  </w:t>
      </w:r>
      <w:r w:rsidR="00A16E99" w:rsidRPr="002975AF">
        <w:rPr>
          <w:rFonts w:ascii="Times New Roman" w:hAnsi="Times New Roman" w:cs="Times New Roman"/>
          <w:sz w:val="28"/>
        </w:rPr>
        <w:t xml:space="preserve"> показывают, что в</w:t>
      </w:r>
      <w:r>
        <w:rPr>
          <w:rFonts w:ascii="Times New Roman" w:hAnsi="Times New Roman" w:cs="Times New Roman"/>
          <w:sz w:val="28"/>
        </w:rPr>
        <w:t xml:space="preserve"> школах </w:t>
      </w:r>
      <w:r w:rsidR="00A16E99" w:rsidRPr="002975AF">
        <w:rPr>
          <w:rFonts w:ascii="Times New Roman" w:hAnsi="Times New Roman" w:cs="Times New Roman"/>
          <w:sz w:val="28"/>
        </w:rPr>
        <w:t>недостаточно организована работа</w:t>
      </w:r>
      <w:r w:rsidR="00A16E99" w:rsidRPr="002975AF">
        <w:rPr>
          <w:rFonts w:ascii="Times New Roman" w:hAnsi="Times New Roman" w:cs="Times New Roman"/>
          <w:spacing w:val="-2"/>
          <w:sz w:val="28"/>
        </w:rPr>
        <w:t xml:space="preserve"> </w:t>
      </w:r>
      <w:r w:rsidR="00A16E99" w:rsidRPr="002975AF">
        <w:rPr>
          <w:rFonts w:ascii="Times New Roman" w:hAnsi="Times New Roman" w:cs="Times New Roman"/>
          <w:sz w:val="28"/>
        </w:rPr>
        <w:t xml:space="preserve">по управлению формированием ценностных ориентаций. Это означает, что цикл управления не </w:t>
      </w:r>
      <w:r w:rsidR="00A16E99" w:rsidRPr="002975AF">
        <w:rPr>
          <w:rFonts w:ascii="Times New Roman" w:hAnsi="Times New Roman" w:cs="Times New Roman"/>
          <w:sz w:val="28"/>
          <w:szCs w:val="28"/>
        </w:rPr>
        <w:t>удерживается. Директорам, планируя воспитательную работу, необходимо рассматривать формирование ценностных ориентаций не как декларативную цель, а как управляемый процесс.</w:t>
      </w:r>
      <w:r w:rsidR="00A16E99" w:rsidRPr="002975A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A16E99" w:rsidRPr="002975AF">
        <w:rPr>
          <w:rFonts w:ascii="Times New Roman" w:hAnsi="Times New Roman" w:cs="Times New Roman"/>
          <w:sz w:val="28"/>
          <w:szCs w:val="28"/>
        </w:rPr>
        <w:t>Его</w:t>
      </w:r>
      <w:r w:rsidR="00A16E99" w:rsidRPr="002975A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A16E99" w:rsidRPr="002975AF">
        <w:rPr>
          <w:rFonts w:ascii="Times New Roman" w:hAnsi="Times New Roman" w:cs="Times New Roman"/>
          <w:sz w:val="28"/>
          <w:szCs w:val="28"/>
        </w:rPr>
        <w:t>результаты</w:t>
      </w:r>
      <w:r w:rsidR="00A16E99" w:rsidRPr="002975A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A16E99" w:rsidRPr="002975AF">
        <w:rPr>
          <w:rFonts w:ascii="Times New Roman" w:hAnsi="Times New Roman" w:cs="Times New Roman"/>
          <w:sz w:val="28"/>
          <w:szCs w:val="28"/>
        </w:rPr>
        <w:t>должны</w:t>
      </w:r>
      <w:r w:rsidR="00A16E99" w:rsidRPr="002975A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A16E99" w:rsidRPr="002975AF">
        <w:rPr>
          <w:rFonts w:ascii="Times New Roman" w:hAnsi="Times New Roman" w:cs="Times New Roman"/>
          <w:sz w:val="28"/>
          <w:szCs w:val="28"/>
        </w:rPr>
        <w:t>систематически</w:t>
      </w:r>
      <w:r w:rsidR="00A16E99" w:rsidRPr="002975A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A16E99" w:rsidRPr="002975AF">
        <w:rPr>
          <w:rFonts w:ascii="Times New Roman" w:hAnsi="Times New Roman" w:cs="Times New Roman"/>
          <w:sz w:val="28"/>
          <w:szCs w:val="28"/>
        </w:rPr>
        <w:t>отслеживаться,</w:t>
      </w:r>
      <w:r w:rsidRPr="002975AF">
        <w:rPr>
          <w:rFonts w:ascii="Times New Roman" w:hAnsi="Times New Roman" w:cs="Times New Roman"/>
          <w:sz w:val="28"/>
          <w:szCs w:val="28"/>
        </w:rPr>
        <w:t xml:space="preserve"> ана</w:t>
      </w:r>
      <w:r w:rsidR="00A16E99" w:rsidRPr="002975AF">
        <w:rPr>
          <w:rFonts w:ascii="Times New Roman" w:hAnsi="Times New Roman" w:cs="Times New Roman"/>
          <w:sz w:val="28"/>
          <w:szCs w:val="28"/>
        </w:rPr>
        <w:t>лизироваться, действия корректироваться на основе анализа. Учебный год должен завершаться анализом результатов реализации рабочей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5AF" w:rsidRPr="007B04B7" w:rsidRDefault="002975AF" w:rsidP="002975AF">
      <w:pPr>
        <w:pStyle w:val="Heading1"/>
        <w:rPr>
          <w:rFonts w:ascii="Times New Roman" w:hAnsi="Times New Roman" w:cs="Times New Roman"/>
        </w:rPr>
      </w:pPr>
      <w:r w:rsidRPr="007B04B7">
        <w:rPr>
          <w:rFonts w:ascii="Times New Roman" w:hAnsi="Times New Roman" w:cs="Times New Roman"/>
        </w:rPr>
        <w:t xml:space="preserve"> </w:t>
      </w:r>
      <w:r w:rsidRPr="007B04B7">
        <w:rPr>
          <w:rFonts w:ascii="Times New Roman" w:hAnsi="Times New Roman" w:cs="Times New Roman"/>
          <w:spacing w:val="-2"/>
        </w:rPr>
        <w:t>«Профориентация»</w:t>
      </w:r>
    </w:p>
    <w:p w:rsidR="002975AF" w:rsidRPr="007B04B7" w:rsidRDefault="002975AF" w:rsidP="00093EDF">
      <w:pPr>
        <w:pStyle w:val="a3"/>
        <w:ind w:right="99"/>
        <w:rPr>
          <w:rFonts w:ascii="Times New Roman" w:hAnsi="Times New Roman" w:cs="Times New Roman"/>
        </w:rPr>
      </w:pPr>
      <w:r w:rsidRPr="007B04B7">
        <w:rPr>
          <w:rFonts w:ascii="Times New Roman" w:hAnsi="Times New Roman" w:cs="Times New Roman"/>
        </w:rPr>
        <w:t xml:space="preserve">Работа </w:t>
      </w:r>
      <w:r w:rsidRPr="007B04B7">
        <w:rPr>
          <w:rFonts w:ascii="Times New Roman" w:hAnsi="Times New Roman" w:cs="Times New Roman"/>
          <w:b/>
        </w:rPr>
        <w:t xml:space="preserve">по профориентации и </w:t>
      </w:r>
      <w:proofErr w:type="gramStart"/>
      <w:r w:rsidRPr="007B04B7">
        <w:rPr>
          <w:rFonts w:ascii="Times New Roman" w:hAnsi="Times New Roman" w:cs="Times New Roman"/>
          <w:b/>
        </w:rPr>
        <w:t>самоопределению</w:t>
      </w:r>
      <w:proofErr w:type="gramEnd"/>
      <w:r w:rsidRPr="007B04B7">
        <w:rPr>
          <w:rFonts w:ascii="Times New Roman" w:hAnsi="Times New Roman" w:cs="Times New Roman"/>
          <w:b/>
        </w:rPr>
        <w:t xml:space="preserve"> </w:t>
      </w:r>
      <w:r w:rsidRPr="007B04B7">
        <w:rPr>
          <w:rFonts w:ascii="Times New Roman" w:hAnsi="Times New Roman" w:cs="Times New Roman"/>
        </w:rPr>
        <w:t xml:space="preserve">безусловно связана с направлением «Воспитание». В настоящее время профориентация становится ключевой задачей школы еще и с точки зрения ее вклада в развитие российской экономики. Поэтому и в проекте «Школа </w:t>
      </w:r>
      <w:proofErr w:type="spellStart"/>
      <w:r w:rsidRPr="007B04B7">
        <w:rPr>
          <w:rFonts w:ascii="Times New Roman" w:hAnsi="Times New Roman" w:cs="Times New Roman"/>
        </w:rPr>
        <w:t>Минпросвещения</w:t>
      </w:r>
      <w:proofErr w:type="spellEnd"/>
      <w:r w:rsidRPr="007B04B7">
        <w:rPr>
          <w:rFonts w:ascii="Times New Roman" w:hAnsi="Times New Roman" w:cs="Times New Roman"/>
        </w:rPr>
        <w:t xml:space="preserve"> России» и в мониторинге управления качеством образования система работы по самоопределению и профессиональной профориентации рассматривается как отдельное направление.</w:t>
      </w:r>
    </w:p>
    <w:p w:rsidR="002975AF" w:rsidRPr="00093EDF" w:rsidRDefault="00093EDF" w:rsidP="00093EDF">
      <w:pPr>
        <w:spacing w:after="0" w:line="240" w:lineRule="auto"/>
        <w:ind w:left="102" w:right="103" w:firstLine="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задач в </w:t>
      </w:r>
      <w:r w:rsidR="002975AF" w:rsidRPr="00093EDF">
        <w:rPr>
          <w:rFonts w:ascii="Times New Roman" w:hAnsi="Times New Roman" w:cs="Times New Roman"/>
          <w:sz w:val="28"/>
        </w:rPr>
        <w:t xml:space="preserve"> области работы по самоопределению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2975AF" w:rsidRPr="00093EDF">
        <w:rPr>
          <w:rFonts w:ascii="Times New Roman" w:hAnsi="Times New Roman" w:cs="Times New Roman"/>
          <w:b/>
          <w:sz w:val="28"/>
        </w:rPr>
        <w:t xml:space="preserve">обновление технологий и форм </w:t>
      </w:r>
      <w:proofErr w:type="spellStart"/>
      <w:r w:rsidR="002975AF" w:rsidRPr="00093EDF">
        <w:rPr>
          <w:rFonts w:ascii="Times New Roman" w:hAnsi="Times New Roman" w:cs="Times New Roman"/>
          <w:b/>
          <w:sz w:val="28"/>
        </w:rPr>
        <w:t>профориентационной</w:t>
      </w:r>
      <w:proofErr w:type="spellEnd"/>
      <w:r w:rsidR="002975AF" w:rsidRPr="00093EDF">
        <w:rPr>
          <w:rFonts w:ascii="Times New Roman" w:hAnsi="Times New Roman" w:cs="Times New Roman"/>
          <w:b/>
          <w:sz w:val="28"/>
        </w:rPr>
        <w:t xml:space="preserve"> работы</w:t>
      </w:r>
      <w:r w:rsidR="002975AF" w:rsidRPr="00093EDF">
        <w:rPr>
          <w:rFonts w:ascii="Times New Roman" w:hAnsi="Times New Roman" w:cs="Times New Roman"/>
          <w:sz w:val="28"/>
        </w:rPr>
        <w:t>, вовлечения в данный процесс родителей, работодателей.</w:t>
      </w:r>
    </w:p>
    <w:p w:rsidR="0000730F" w:rsidRDefault="00093EDF" w:rsidP="0000730F">
      <w:pPr>
        <w:pStyle w:val="a3"/>
        <w:ind w:right="103"/>
        <w:rPr>
          <w:rFonts w:ascii="Times New Roman" w:hAnsi="Times New Roman" w:cs="Times New Roman"/>
        </w:rPr>
      </w:pPr>
      <w:r w:rsidRPr="00093EDF">
        <w:rPr>
          <w:rFonts w:ascii="Times New Roman" w:hAnsi="Times New Roman" w:cs="Times New Roman"/>
        </w:rPr>
        <w:t xml:space="preserve">В прошедшем учебном году </w:t>
      </w:r>
      <w:r w:rsidR="002975AF" w:rsidRPr="00093EDF">
        <w:rPr>
          <w:rFonts w:ascii="Times New Roman" w:hAnsi="Times New Roman" w:cs="Times New Roman"/>
        </w:rPr>
        <w:t>продолжилась реализация проекта «Билет в будущее»</w:t>
      </w:r>
      <w:r w:rsidRPr="00093EDF">
        <w:rPr>
          <w:rFonts w:ascii="Times New Roman" w:hAnsi="Times New Roman" w:cs="Times New Roman"/>
        </w:rPr>
        <w:t xml:space="preserve">, в котором </w:t>
      </w:r>
      <w:proofErr w:type="gramStart"/>
      <w:r w:rsidRPr="00093EDF">
        <w:rPr>
          <w:rFonts w:ascii="Times New Roman" w:hAnsi="Times New Roman" w:cs="Times New Roman"/>
        </w:rPr>
        <w:t>задействованы</w:t>
      </w:r>
      <w:proofErr w:type="gramEnd"/>
      <w:r w:rsidRPr="00093EDF">
        <w:rPr>
          <w:rFonts w:ascii="Times New Roman" w:hAnsi="Times New Roman" w:cs="Times New Roman"/>
        </w:rPr>
        <w:t xml:space="preserve"> 11 школ района, 254 обучающихся</w:t>
      </w:r>
      <w:r w:rsidR="002975AF" w:rsidRPr="00093EDF">
        <w:rPr>
          <w:rFonts w:ascii="Times New Roman" w:hAnsi="Times New Roman" w:cs="Times New Roman"/>
          <w:b/>
        </w:rPr>
        <w:t xml:space="preserve">. </w:t>
      </w:r>
      <w:r w:rsidR="002975AF" w:rsidRPr="00093EDF">
        <w:rPr>
          <w:rFonts w:ascii="Times New Roman" w:hAnsi="Times New Roman" w:cs="Times New Roman"/>
        </w:rPr>
        <w:t xml:space="preserve">Ежегодно каждый участник Проекта проходит путь от вводных </w:t>
      </w:r>
      <w:proofErr w:type="spellStart"/>
      <w:r w:rsidR="002975AF" w:rsidRPr="00093EDF">
        <w:rPr>
          <w:rFonts w:ascii="Times New Roman" w:hAnsi="Times New Roman" w:cs="Times New Roman"/>
        </w:rPr>
        <w:t>профориентационных</w:t>
      </w:r>
      <w:proofErr w:type="spellEnd"/>
      <w:r w:rsidR="002975AF" w:rsidRPr="00093EDF">
        <w:rPr>
          <w:rFonts w:ascii="Times New Roman" w:hAnsi="Times New Roman" w:cs="Times New Roman"/>
        </w:rPr>
        <w:t xml:space="preserve"> уроков, через </w:t>
      </w:r>
      <w:proofErr w:type="spellStart"/>
      <w:r w:rsidR="002975AF" w:rsidRPr="00093EDF">
        <w:rPr>
          <w:rFonts w:ascii="Times New Roman" w:hAnsi="Times New Roman" w:cs="Times New Roman"/>
        </w:rPr>
        <w:t>онлайн-диагностику</w:t>
      </w:r>
      <w:proofErr w:type="spellEnd"/>
      <w:r w:rsidR="002975AF" w:rsidRPr="00093EDF">
        <w:rPr>
          <w:rFonts w:ascii="Times New Roman" w:hAnsi="Times New Roman" w:cs="Times New Roman"/>
        </w:rPr>
        <w:t xml:space="preserve"> собственных ресурсов, потребностей к участию в реальных профессиональных пробах и построению индивидуальной образовательно-профессиональной траектории.</w:t>
      </w:r>
      <w:r w:rsidR="0000730F">
        <w:rPr>
          <w:rFonts w:ascii="Times New Roman" w:hAnsi="Times New Roman" w:cs="Times New Roman"/>
        </w:rPr>
        <w:t xml:space="preserve">   </w:t>
      </w:r>
      <w:r w:rsidR="00CE7A45">
        <w:rPr>
          <w:rFonts w:ascii="Times New Roman" w:hAnsi="Times New Roman" w:cs="Times New Roman"/>
        </w:rPr>
        <w:t>В</w:t>
      </w:r>
      <w:r w:rsidR="0000730F">
        <w:rPr>
          <w:rFonts w:ascii="Times New Roman" w:hAnsi="Times New Roman" w:cs="Times New Roman"/>
        </w:rPr>
        <w:t xml:space="preserve">  2023-2024 учебном году</w:t>
      </w:r>
      <w:r w:rsidR="00CE7A45">
        <w:rPr>
          <w:rFonts w:ascii="Times New Roman" w:hAnsi="Times New Roman" w:cs="Times New Roman"/>
        </w:rPr>
        <w:t xml:space="preserve"> планируется увеличение числа участников проекта.</w:t>
      </w:r>
      <w:proofErr w:type="gramStart"/>
      <w:r w:rsidR="00CE7A45">
        <w:rPr>
          <w:rFonts w:ascii="Times New Roman" w:hAnsi="Times New Roman" w:cs="Times New Roman"/>
        </w:rPr>
        <w:t xml:space="preserve"> </w:t>
      </w:r>
      <w:r w:rsidR="0000730F">
        <w:rPr>
          <w:rFonts w:ascii="Times New Roman" w:hAnsi="Times New Roman" w:cs="Times New Roman"/>
        </w:rPr>
        <w:t>.</w:t>
      </w:r>
      <w:proofErr w:type="gramEnd"/>
      <w:r w:rsidR="0000730F">
        <w:rPr>
          <w:rFonts w:ascii="Times New Roman" w:hAnsi="Times New Roman" w:cs="Times New Roman"/>
        </w:rPr>
        <w:t xml:space="preserve"> </w:t>
      </w:r>
    </w:p>
    <w:p w:rsidR="0000730F" w:rsidRDefault="0000730F" w:rsidP="0000730F">
      <w:pPr>
        <w:pStyle w:val="a3"/>
        <w:ind w:righ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проекте «</w:t>
      </w:r>
      <w:proofErr w:type="spellStart"/>
      <w:r>
        <w:rPr>
          <w:rFonts w:ascii="Times New Roman" w:hAnsi="Times New Roman" w:cs="Times New Roman"/>
        </w:rPr>
        <w:t>Проектория</w:t>
      </w:r>
      <w:proofErr w:type="spellEnd"/>
      <w:r>
        <w:rPr>
          <w:rFonts w:ascii="Times New Roman" w:hAnsi="Times New Roman" w:cs="Times New Roman"/>
        </w:rPr>
        <w:t xml:space="preserve">»  в 2022-2023 учебном году занимались 1973 ребенка (64%). </w:t>
      </w:r>
    </w:p>
    <w:p w:rsidR="002975AF" w:rsidRPr="00093EDF" w:rsidRDefault="002975AF" w:rsidP="00093EDF">
      <w:pPr>
        <w:pStyle w:val="a3"/>
        <w:ind w:right="103"/>
        <w:rPr>
          <w:rFonts w:ascii="Times New Roman" w:hAnsi="Times New Roman" w:cs="Times New Roman"/>
        </w:rPr>
      </w:pPr>
      <w:r w:rsidRPr="00093EDF">
        <w:rPr>
          <w:rFonts w:ascii="Times New Roman" w:hAnsi="Times New Roman" w:cs="Times New Roman"/>
        </w:rPr>
        <w:t>Существенным затруднением для нас является недостаточное количество очных профессиональных проб. Здесь задачей для муниципального координатора  будет выстраивание точечного</w:t>
      </w:r>
      <w:r w:rsidRPr="00093EDF">
        <w:rPr>
          <w:rFonts w:ascii="Times New Roman" w:hAnsi="Times New Roman" w:cs="Times New Roman"/>
          <w:spacing w:val="80"/>
        </w:rPr>
        <w:t xml:space="preserve">    </w:t>
      </w:r>
      <w:r w:rsidRPr="00093EDF">
        <w:rPr>
          <w:rFonts w:ascii="Times New Roman" w:hAnsi="Times New Roman" w:cs="Times New Roman"/>
        </w:rPr>
        <w:t>взаимодействия</w:t>
      </w:r>
      <w:r w:rsidRPr="00093EDF">
        <w:rPr>
          <w:rFonts w:ascii="Times New Roman" w:hAnsi="Times New Roman" w:cs="Times New Roman"/>
          <w:spacing w:val="80"/>
        </w:rPr>
        <w:t xml:space="preserve">    </w:t>
      </w:r>
      <w:r w:rsidRPr="00093EDF">
        <w:rPr>
          <w:rFonts w:ascii="Times New Roman" w:hAnsi="Times New Roman" w:cs="Times New Roman"/>
        </w:rPr>
        <w:t>с</w:t>
      </w:r>
      <w:r w:rsidRPr="00093EDF">
        <w:rPr>
          <w:rFonts w:ascii="Times New Roman" w:hAnsi="Times New Roman" w:cs="Times New Roman"/>
          <w:spacing w:val="80"/>
        </w:rPr>
        <w:t xml:space="preserve">    </w:t>
      </w:r>
      <w:r w:rsidRPr="00093EDF">
        <w:rPr>
          <w:rFonts w:ascii="Times New Roman" w:hAnsi="Times New Roman" w:cs="Times New Roman"/>
        </w:rPr>
        <w:t>организациями</w:t>
      </w:r>
      <w:r w:rsidRPr="00093EDF">
        <w:rPr>
          <w:rFonts w:ascii="Times New Roman" w:hAnsi="Times New Roman" w:cs="Times New Roman"/>
          <w:spacing w:val="80"/>
        </w:rPr>
        <w:t xml:space="preserve">    </w:t>
      </w:r>
      <w:r w:rsidRPr="00093EDF">
        <w:rPr>
          <w:rFonts w:ascii="Times New Roman" w:hAnsi="Times New Roman" w:cs="Times New Roman"/>
        </w:rPr>
        <w:t>среднего профессионального</w:t>
      </w:r>
      <w:r w:rsidRPr="00093EDF">
        <w:rPr>
          <w:rFonts w:ascii="Times New Roman" w:hAnsi="Times New Roman" w:cs="Times New Roman"/>
          <w:spacing w:val="40"/>
        </w:rPr>
        <w:t xml:space="preserve"> </w:t>
      </w:r>
      <w:r w:rsidRPr="00093EDF">
        <w:rPr>
          <w:rFonts w:ascii="Times New Roman" w:hAnsi="Times New Roman" w:cs="Times New Roman"/>
        </w:rPr>
        <w:t>образования</w:t>
      </w:r>
      <w:r w:rsidRPr="00093EDF">
        <w:rPr>
          <w:rFonts w:ascii="Times New Roman" w:hAnsi="Times New Roman" w:cs="Times New Roman"/>
          <w:spacing w:val="40"/>
        </w:rPr>
        <w:t xml:space="preserve"> </w:t>
      </w:r>
      <w:r w:rsidRPr="00093EDF">
        <w:rPr>
          <w:rFonts w:ascii="Times New Roman" w:hAnsi="Times New Roman" w:cs="Times New Roman"/>
        </w:rPr>
        <w:t>и</w:t>
      </w:r>
      <w:r w:rsidRPr="00093EDF">
        <w:rPr>
          <w:rFonts w:ascii="Times New Roman" w:hAnsi="Times New Roman" w:cs="Times New Roman"/>
          <w:spacing w:val="40"/>
        </w:rPr>
        <w:t xml:space="preserve"> </w:t>
      </w:r>
      <w:r w:rsidRPr="00093EDF">
        <w:rPr>
          <w:rFonts w:ascii="Times New Roman" w:hAnsi="Times New Roman" w:cs="Times New Roman"/>
        </w:rPr>
        <w:t>организациями</w:t>
      </w:r>
      <w:r w:rsidRPr="00093EDF">
        <w:rPr>
          <w:rFonts w:ascii="Times New Roman" w:hAnsi="Times New Roman" w:cs="Times New Roman"/>
          <w:spacing w:val="40"/>
        </w:rPr>
        <w:t xml:space="preserve"> </w:t>
      </w:r>
      <w:r w:rsidRPr="00093EDF">
        <w:rPr>
          <w:rFonts w:ascii="Times New Roman" w:hAnsi="Times New Roman" w:cs="Times New Roman"/>
        </w:rPr>
        <w:t xml:space="preserve">дополнительного </w:t>
      </w:r>
      <w:r w:rsidRPr="00093EDF">
        <w:rPr>
          <w:rFonts w:ascii="Times New Roman" w:hAnsi="Times New Roman" w:cs="Times New Roman"/>
          <w:spacing w:val="-2"/>
        </w:rPr>
        <w:t>образования.</w:t>
      </w:r>
    </w:p>
    <w:p w:rsidR="002975AF" w:rsidRPr="00093EDF" w:rsidRDefault="00093EDF" w:rsidP="00093EDF">
      <w:pPr>
        <w:pStyle w:val="a3"/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школьников Красноярского края имеется возможность участвовать в </w:t>
      </w:r>
      <w:r w:rsidR="002975AF" w:rsidRPr="00093EDF">
        <w:rPr>
          <w:rFonts w:ascii="Times New Roman" w:hAnsi="Times New Roman" w:cs="Times New Roman"/>
        </w:rPr>
        <w:t>краевы</w:t>
      </w:r>
      <w:r>
        <w:rPr>
          <w:rFonts w:ascii="Times New Roman" w:hAnsi="Times New Roman" w:cs="Times New Roman"/>
        </w:rPr>
        <w:t>х</w:t>
      </w:r>
      <w:r w:rsidR="002975AF" w:rsidRPr="00093EDF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ах</w:t>
      </w:r>
      <w:r w:rsidR="002975AF" w:rsidRPr="00093EDF">
        <w:rPr>
          <w:rFonts w:ascii="Times New Roman" w:hAnsi="Times New Roman" w:cs="Times New Roman"/>
        </w:rPr>
        <w:t>, реализуемы</w:t>
      </w:r>
      <w:r>
        <w:rPr>
          <w:rFonts w:ascii="Times New Roman" w:hAnsi="Times New Roman" w:cs="Times New Roman"/>
        </w:rPr>
        <w:t>х</w:t>
      </w:r>
      <w:r w:rsidR="002975AF" w:rsidRPr="00093EDF">
        <w:rPr>
          <w:rFonts w:ascii="Times New Roman" w:hAnsi="Times New Roman" w:cs="Times New Roman"/>
        </w:rPr>
        <w:t xml:space="preserve"> совместно с агентством труда и занятости населения Красноярского края. Это:</w:t>
      </w:r>
    </w:p>
    <w:p w:rsidR="002975AF" w:rsidRPr="00093EDF" w:rsidRDefault="002975AF" w:rsidP="00093EDF">
      <w:pPr>
        <w:pStyle w:val="Heading1"/>
        <w:spacing w:before="0"/>
        <w:rPr>
          <w:rFonts w:ascii="Times New Roman" w:hAnsi="Times New Roman" w:cs="Times New Roman"/>
        </w:rPr>
      </w:pPr>
      <w:r w:rsidRPr="00093EDF">
        <w:rPr>
          <w:rFonts w:ascii="Times New Roman" w:hAnsi="Times New Roman" w:cs="Times New Roman"/>
        </w:rPr>
        <w:t>проекты</w:t>
      </w:r>
      <w:r w:rsidRPr="00093EDF">
        <w:rPr>
          <w:rFonts w:ascii="Times New Roman" w:hAnsi="Times New Roman" w:cs="Times New Roman"/>
          <w:spacing w:val="46"/>
          <w:w w:val="150"/>
        </w:rPr>
        <w:t xml:space="preserve"> </w:t>
      </w:r>
      <w:r w:rsidRPr="00093EDF">
        <w:rPr>
          <w:rFonts w:ascii="Times New Roman" w:hAnsi="Times New Roman" w:cs="Times New Roman"/>
        </w:rPr>
        <w:t>«</w:t>
      </w:r>
      <w:proofErr w:type="gramStart"/>
      <w:r w:rsidRPr="00093EDF">
        <w:rPr>
          <w:rFonts w:ascii="Times New Roman" w:hAnsi="Times New Roman" w:cs="Times New Roman"/>
        </w:rPr>
        <w:t>Профессиональный</w:t>
      </w:r>
      <w:proofErr w:type="gramEnd"/>
      <w:r w:rsidRPr="00093EDF">
        <w:rPr>
          <w:rFonts w:ascii="Times New Roman" w:hAnsi="Times New Roman" w:cs="Times New Roman"/>
          <w:spacing w:val="41"/>
          <w:w w:val="150"/>
        </w:rPr>
        <w:t xml:space="preserve"> </w:t>
      </w:r>
      <w:proofErr w:type="spellStart"/>
      <w:r w:rsidRPr="00093EDF">
        <w:rPr>
          <w:rFonts w:ascii="Times New Roman" w:hAnsi="Times New Roman" w:cs="Times New Roman"/>
        </w:rPr>
        <w:t>нетворкинг</w:t>
      </w:r>
      <w:proofErr w:type="spellEnd"/>
      <w:r w:rsidRPr="00093EDF">
        <w:rPr>
          <w:rFonts w:ascii="Times New Roman" w:hAnsi="Times New Roman" w:cs="Times New Roman"/>
        </w:rPr>
        <w:t>»,</w:t>
      </w:r>
      <w:r w:rsidRPr="00093EDF">
        <w:rPr>
          <w:rFonts w:ascii="Times New Roman" w:hAnsi="Times New Roman" w:cs="Times New Roman"/>
          <w:spacing w:val="46"/>
          <w:w w:val="150"/>
        </w:rPr>
        <w:t xml:space="preserve"> </w:t>
      </w:r>
      <w:r w:rsidRPr="00093EDF">
        <w:rPr>
          <w:rFonts w:ascii="Times New Roman" w:hAnsi="Times New Roman" w:cs="Times New Roman"/>
          <w:spacing w:val="-2"/>
        </w:rPr>
        <w:t>«Волонтерская</w:t>
      </w:r>
    </w:p>
    <w:p w:rsidR="002975AF" w:rsidRPr="00093EDF" w:rsidRDefault="002975AF" w:rsidP="00093EDF">
      <w:pPr>
        <w:spacing w:after="0" w:line="240" w:lineRule="auto"/>
        <w:ind w:left="102" w:right="102"/>
        <w:jc w:val="both"/>
        <w:rPr>
          <w:rFonts w:ascii="Times New Roman" w:hAnsi="Times New Roman" w:cs="Times New Roman"/>
          <w:sz w:val="28"/>
        </w:rPr>
      </w:pPr>
      <w:r w:rsidRPr="00093EDF">
        <w:rPr>
          <w:rFonts w:ascii="Times New Roman" w:hAnsi="Times New Roman" w:cs="Times New Roman"/>
          <w:b/>
          <w:sz w:val="28"/>
        </w:rPr>
        <w:lastRenderedPageBreak/>
        <w:t xml:space="preserve">«Лаборатория новых форм», «Диплом качества», </w:t>
      </w:r>
      <w:r w:rsidRPr="00093EDF">
        <w:rPr>
          <w:rFonts w:ascii="Times New Roman" w:hAnsi="Times New Roman" w:cs="Times New Roman"/>
          <w:sz w:val="28"/>
        </w:rPr>
        <w:t xml:space="preserve">задачами которых являются выявление, обобщение и формирование базы лучших региональных </w:t>
      </w:r>
      <w:proofErr w:type="spellStart"/>
      <w:r w:rsidRPr="00093EDF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Pr="00093EDF">
        <w:rPr>
          <w:rFonts w:ascii="Times New Roman" w:hAnsi="Times New Roman" w:cs="Times New Roman"/>
          <w:sz w:val="28"/>
        </w:rPr>
        <w:t xml:space="preserve"> практик.</w:t>
      </w:r>
    </w:p>
    <w:p w:rsidR="002975AF" w:rsidRPr="00093EDF" w:rsidRDefault="002975AF" w:rsidP="00093EDF">
      <w:pPr>
        <w:spacing w:after="0" w:line="240" w:lineRule="auto"/>
        <w:ind w:left="102" w:right="102" w:firstLine="707"/>
        <w:jc w:val="both"/>
        <w:rPr>
          <w:rFonts w:ascii="Times New Roman" w:hAnsi="Times New Roman" w:cs="Times New Roman"/>
          <w:b/>
          <w:sz w:val="28"/>
        </w:rPr>
      </w:pPr>
      <w:r w:rsidRPr="00093EDF">
        <w:rPr>
          <w:rFonts w:ascii="Times New Roman" w:hAnsi="Times New Roman" w:cs="Times New Roman"/>
          <w:sz w:val="28"/>
        </w:rPr>
        <w:t xml:space="preserve">Местом предъявления практик </w:t>
      </w:r>
      <w:proofErr w:type="spellStart"/>
      <w:r w:rsidRPr="00093EDF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093EDF">
        <w:rPr>
          <w:rFonts w:ascii="Times New Roman" w:hAnsi="Times New Roman" w:cs="Times New Roman"/>
          <w:sz w:val="28"/>
        </w:rPr>
        <w:t xml:space="preserve"> работы в образовательных учреждениях края стал </w:t>
      </w:r>
      <w:r w:rsidRPr="00093EDF">
        <w:rPr>
          <w:rFonts w:ascii="Times New Roman" w:hAnsi="Times New Roman" w:cs="Times New Roman"/>
          <w:b/>
          <w:sz w:val="28"/>
        </w:rPr>
        <w:t>Фестиваль технологических идей.</w:t>
      </w:r>
    </w:p>
    <w:p w:rsidR="002975AF" w:rsidRPr="00093EDF" w:rsidRDefault="00093EDF" w:rsidP="00093EDF">
      <w:pPr>
        <w:pStyle w:val="a3"/>
        <w:ind w:righ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975AF" w:rsidRPr="00093EDF">
        <w:rPr>
          <w:rFonts w:ascii="Times New Roman" w:hAnsi="Times New Roman" w:cs="Times New Roman"/>
        </w:rPr>
        <w:t xml:space="preserve">В рамках регионального фестиваля </w:t>
      </w:r>
      <w:proofErr w:type="spellStart"/>
      <w:r w:rsidR="002975AF" w:rsidRPr="00093EDF">
        <w:rPr>
          <w:rFonts w:ascii="Times New Roman" w:hAnsi="Times New Roman" w:cs="Times New Roman"/>
        </w:rPr>
        <w:t>ЮниорПрофи</w:t>
      </w:r>
      <w:proofErr w:type="spellEnd"/>
      <w:r w:rsidR="002975AF" w:rsidRPr="00093EDF">
        <w:rPr>
          <w:rFonts w:ascii="Times New Roman" w:hAnsi="Times New Roman" w:cs="Times New Roman"/>
        </w:rPr>
        <w:t xml:space="preserve">, организованного Красноярским краевым Дворцом пионеров, проводятся соревнования школьников по основам профессиональных компетенций. </w:t>
      </w:r>
      <w:r>
        <w:rPr>
          <w:rFonts w:ascii="Times New Roman" w:hAnsi="Times New Roman" w:cs="Times New Roman"/>
        </w:rPr>
        <w:t xml:space="preserve"> </w:t>
      </w:r>
    </w:p>
    <w:p w:rsidR="00225111" w:rsidRDefault="002975AF" w:rsidP="00093EDF">
      <w:pPr>
        <w:pStyle w:val="a3"/>
        <w:ind w:right="104"/>
        <w:rPr>
          <w:rFonts w:ascii="Times New Roman" w:hAnsi="Times New Roman" w:cs="Times New Roman"/>
          <w:b/>
        </w:rPr>
      </w:pPr>
      <w:r w:rsidRPr="00093EDF">
        <w:rPr>
          <w:rFonts w:ascii="Times New Roman" w:hAnsi="Times New Roman" w:cs="Times New Roman"/>
        </w:rPr>
        <w:t xml:space="preserve">Активно используются для </w:t>
      </w:r>
      <w:proofErr w:type="spellStart"/>
      <w:r w:rsidRPr="00093EDF">
        <w:rPr>
          <w:rFonts w:ascii="Times New Roman" w:hAnsi="Times New Roman" w:cs="Times New Roman"/>
        </w:rPr>
        <w:t>профориентационной</w:t>
      </w:r>
      <w:proofErr w:type="spellEnd"/>
      <w:r w:rsidRPr="00093EDF">
        <w:rPr>
          <w:rFonts w:ascii="Times New Roman" w:hAnsi="Times New Roman" w:cs="Times New Roman"/>
        </w:rPr>
        <w:t xml:space="preserve"> работы возможности Национального чемпионата профессионального мастерства для людей с инвалидностью и ограниченными возможностями здоровья </w:t>
      </w:r>
      <w:r w:rsidRPr="00093EDF">
        <w:rPr>
          <w:rFonts w:ascii="Times New Roman" w:hAnsi="Times New Roman" w:cs="Times New Roman"/>
          <w:b/>
        </w:rPr>
        <w:t>«</w:t>
      </w:r>
      <w:proofErr w:type="spellStart"/>
      <w:r w:rsidRPr="00093EDF">
        <w:rPr>
          <w:rFonts w:ascii="Times New Roman" w:hAnsi="Times New Roman" w:cs="Times New Roman"/>
          <w:b/>
        </w:rPr>
        <w:t>Абилимпикс</w:t>
      </w:r>
      <w:proofErr w:type="spellEnd"/>
      <w:r w:rsidRPr="00093EDF">
        <w:rPr>
          <w:rFonts w:ascii="Times New Roman" w:hAnsi="Times New Roman" w:cs="Times New Roman"/>
          <w:b/>
        </w:rPr>
        <w:t>»</w:t>
      </w:r>
      <w:r w:rsidR="00093EDF">
        <w:rPr>
          <w:rFonts w:ascii="Times New Roman" w:hAnsi="Times New Roman" w:cs="Times New Roman"/>
          <w:b/>
        </w:rPr>
        <w:t xml:space="preserve">. </w:t>
      </w:r>
      <w:proofErr w:type="spellStart"/>
      <w:r w:rsidR="003F03A9">
        <w:rPr>
          <w:rFonts w:ascii="Times New Roman" w:hAnsi="Times New Roman" w:cs="Times New Roman"/>
          <w:b/>
        </w:rPr>
        <w:t>Уярский</w:t>
      </w:r>
      <w:proofErr w:type="spellEnd"/>
      <w:r w:rsidR="003F03A9">
        <w:rPr>
          <w:rFonts w:ascii="Times New Roman" w:hAnsi="Times New Roman" w:cs="Times New Roman"/>
          <w:b/>
        </w:rPr>
        <w:t xml:space="preserve"> сельхозтехникум проводит конкурс «Пахарь года». </w:t>
      </w:r>
    </w:p>
    <w:p w:rsidR="00225111" w:rsidRDefault="003F03A9" w:rsidP="00225111">
      <w:pPr>
        <w:pStyle w:val="a3"/>
        <w:ind w:righ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75AF" w:rsidRPr="00093EDF">
        <w:rPr>
          <w:rFonts w:ascii="Times New Roman" w:hAnsi="Times New Roman" w:cs="Times New Roman"/>
        </w:rPr>
        <w:t>Коллеги, я п</w:t>
      </w:r>
      <w:r w:rsidR="00CE7A45">
        <w:rPr>
          <w:rFonts w:ascii="Times New Roman" w:hAnsi="Times New Roman" w:cs="Times New Roman"/>
        </w:rPr>
        <w:t xml:space="preserve">редставила перечень </w:t>
      </w:r>
      <w:r w:rsidR="002975AF" w:rsidRPr="00093EDF">
        <w:rPr>
          <w:rFonts w:ascii="Times New Roman" w:hAnsi="Times New Roman" w:cs="Times New Roman"/>
        </w:rPr>
        <w:t>ресурс</w:t>
      </w:r>
      <w:r w:rsidR="00CE7A45">
        <w:rPr>
          <w:rFonts w:ascii="Times New Roman" w:hAnsi="Times New Roman" w:cs="Times New Roman"/>
        </w:rPr>
        <w:t>ов</w:t>
      </w:r>
      <w:r w:rsidR="002975AF" w:rsidRPr="00093EDF">
        <w:rPr>
          <w:rFonts w:ascii="Times New Roman" w:hAnsi="Times New Roman" w:cs="Times New Roman"/>
        </w:rPr>
        <w:t xml:space="preserve"> и возможностей для </w:t>
      </w:r>
      <w:r w:rsidR="002975AF" w:rsidRPr="00271954">
        <w:rPr>
          <w:rFonts w:ascii="Times New Roman" w:hAnsi="Times New Roman" w:cs="Times New Roman"/>
        </w:rPr>
        <w:t xml:space="preserve">реализации </w:t>
      </w:r>
      <w:proofErr w:type="spellStart"/>
      <w:r w:rsidR="002975AF" w:rsidRPr="00271954">
        <w:rPr>
          <w:rFonts w:ascii="Times New Roman" w:hAnsi="Times New Roman" w:cs="Times New Roman"/>
        </w:rPr>
        <w:t>профориентационной</w:t>
      </w:r>
      <w:proofErr w:type="spellEnd"/>
      <w:r w:rsidR="002975AF" w:rsidRPr="00271954">
        <w:rPr>
          <w:rFonts w:ascii="Times New Roman" w:hAnsi="Times New Roman" w:cs="Times New Roman"/>
        </w:rPr>
        <w:t xml:space="preserve"> работы, которые можно активно использовать. </w:t>
      </w:r>
      <w:r w:rsidR="00225111" w:rsidRPr="00225111">
        <w:rPr>
          <w:rFonts w:ascii="Times New Roman" w:hAnsi="Times New Roman" w:cs="Times New Roman"/>
        </w:rPr>
        <w:t xml:space="preserve">К сожалению, школьники </w:t>
      </w:r>
      <w:proofErr w:type="spellStart"/>
      <w:r w:rsidR="00225111" w:rsidRPr="00225111">
        <w:rPr>
          <w:rFonts w:ascii="Times New Roman" w:hAnsi="Times New Roman" w:cs="Times New Roman"/>
        </w:rPr>
        <w:t>Нижнеингашского</w:t>
      </w:r>
      <w:proofErr w:type="spellEnd"/>
      <w:r w:rsidR="00225111" w:rsidRPr="00225111">
        <w:rPr>
          <w:rFonts w:ascii="Times New Roman" w:hAnsi="Times New Roman" w:cs="Times New Roman"/>
        </w:rPr>
        <w:t xml:space="preserve"> района </w:t>
      </w:r>
      <w:r w:rsidR="00225111">
        <w:rPr>
          <w:rFonts w:ascii="Times New Roman" w:hAnsi="Times New Roman" w:cs="Times New Roman"/>
        </w:rPr>
        <w:t xml:space="preserve">пока </w:t>
      </w:r>
      <w:r w:rsidR="00225111" w:rsidRPr="00225111">
        <w:rPr>
          <w:rFonts w:ascii="Times New Roman" w:hAnsi="Times New Roman" w:cs="Times New Roman"/>
        </w:rPr>
        <w:t xml:space="preserve">не </w:t>
      </w:r>
      <w:r w:rsidR="00225111">
        <w:rPr>
          <w:rFonts w:ascii="Times New Roman" w:hAnsi="Times New Roman" w:cs="Times New Roman"/>
        </w:rPr>
        <w:t>вошли ни в один и</w:t>
      </w:r>
      <w:r w:rsidR="00225111" w:rsidRPr="00225111">
        <w:rPr>
          <w:rFonts w:ascii="Times New Roman" w:hAnsi="Times New Roman" w:cs="Times New Roman"/>
        </w:rPr>
        <w:t xml:space="preserve">з вышеперечисленных краевых проектов. </w:t>
      </w:r>
    </w:p>
    <w:p w:rsidR="00D57017" w:rsidRPr="00225111" w:rsidRDefault="00D57017" w:rsidP="00D57017">
      <w:pPr>
        <w:pStyle w:val="a3"/>
        <w:ind w:right="104"/>
        <w:rPr>
          <w:rFonts w:ascii="Times New Roman" w:hAnsi="Times New Roman" w:cs="Times New Roman"/>
        </w:rPr>
      </w:pPr>
      <w:proofErr w:type="gramStart"/>
      <w:r w:rsidRPr="00D57017">
        <w:rPr>
          <w:rFonts w:ascii="Times New Roman" w:hAnsi="Times New Roman" w:cs="Times New Roman"/>
        </w:rPr>
        <w:t xml:space="preserve">О том, что </w:t>
      </w:r>
      <w:proofErr w:type="spellStart"/>
      <w:r w:rsidRPr="00D57017">
        <w:rPr>
          <w:rFonts w:ascii="Times New Roman" w:hAnsi="Times New Roman" w:cs="Times New Roman"/>
        </w:rPr>
        <w:t>профориентационную</w:t>
      </w:r>
      <w:proofErr w:type="spellEnd"/>
      <w:r w:rsidRPr="00D57017">
        <w:rPr>
          <w:rFonts w:ascii="Times New Roman" w:hAnsi="Times New Roman" w:cs="Times New Roman"/>
        </w:rPr>
        <w:t xml:space="preserve"> работу в образовательных организациях на всех уровнях, начиная с дошкольного, следует усилить, говорит и тот факт, что не все выпускники 11 класса смогли профессионально самоопределиться по окончании школы (8 детей никуда не поступили), свои планы подтвердили 58%, вместо запланированного вуза по результатам поступили  только в колледж 16%.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71954" w:rsidRPr="003348EB" w:rsidRDefault="00225111" w:rsidP="00225111">
      <w:pPr>
        <w:pStyle w:val="a3"/>
        <w:ind w:right="102"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Традиционным ресурсом профориентации </w:t>
      </w:r>
      <w:r w:rsidR="002975AF" w:rsidRPr="00271954">
        <w:rPr>
          <w:rFonts w:ascii="Times New Roman" w:hAnsi="Times New Roman" w:cs="Times New Roman"/>
        </w:rPr>
        <w:t xml:space="preserve">являются </w:t>
      </w:r>
      <w:r w:rsidR="002975AF" w:rsidRPr="00271954">
        <w:rPr>
          <w:rFonts w:ascii="Times New Roman" w:hAnsi="Times New Roman" w:cs="Times New Roman"/>
          <w:b/>
        </w:rPr>
        <w:t>профильные классы</w:t>
      </w:r>
      <w:r w:rsidR="002975AF" w:rsidRPr="002719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 хотя в</w:t>
      </w:r>
      <w:r w:rsidR="003F03A9" w:rsidRPr="00271954">
        <w:rPr>
          <w:rFonts w:ascii="Times New Roman" w:hAnsi="Times New Roman" w:cs="Times New Roman"/>
        </w:rPr>
        <w:t xml:space="preserve"> большинстве школ района  </w:t>
      </w:r>
      <w:proofErr w:type="spellStart"/>
      <w:r w:rsidR="003F03A9" w:rsidRPr="00271954">
        <w:rPr>
          <w:rFonts w:ascii="Times New Roman" w:hAnsi="Times New Roman" w:cs="Times New Roman"/>
        </w:rPr>
        <w:t>профориентационная</w:t>
      </w:r>
      <w:proofErr w:type="spellEnd"/>
      <w:r w:rsidR="003F03A9" w:rsidRPr="00271954">
        <w:rPr>
          <w:rFonts w:ascii="Times New Roman" w:hAnsi="Times New Roman" w:cs="Times New Roman"/>
        </w:rPr>
        <w:t xml:space="preserve"> работа сводится, в основном, к экскурсиям</w:t>
      </w:r>
      <w:r w:rsidR="00576667">
        <w:rPr>
          <w:rFonts w:ascii="Times New Roman" w:hAnsi="Times New Roman" w:cs="Times New Roman"/>
        </w:rPr>
        <w:t xml:space="preserve">, но </w:t>
      </w:r>
      <w:r w:rsidR="003F03A9" w:rsidRPr="00271954">
        <w:rPr>
          <w:rFonts w:ascii="Times New Roman" w:hAnsi="Times New Roman" w:cs="Times New Roman"/>
        </w:rPr>
        <w:t xml:space="preserve"> есть и хорошие начинания: </w:t>
      </w:r>
      <w:r w:rsidR="002E03A8">
        <w:rPr>
          <w:rFonts w:ascii="Times New Roman" w:hAnsi="Times New Roman" w:cs="Times New Roman"/>
        </w:rPr>
        <w:t xml:space="preserve">открытие </w:t>
      </w:r>
      <w:r w:rsidR="003F03A9" w:rsidRPr="00271954">
        <w:rPr>
          <w:rFonts w:ascii="Times New Roman" w:hAnsi="Times New Roman" w:cs="Times New Roman"/>
        </w:rPr>
        <w:t xml:space="preserve"> полицейского класса в МБОУ «</w:t>
      </w:r>
      <w:proofErr w:type="spellStart"/>
      <w:r w:rsidR="003F03A9" w:rsidRPr="00271954">
        <w:rPr>
          <w:rFonts w:ascii="Times New Roman" w:hAnsi="Times New Roman" w:cs="Times New Roman"/>
        </w:rPr>
        <w:t>Нижнеингашская</w:t>
      </w:r>
      <w:proofErr w:type="spellEnd"/>
      <w:r w:rsidR="003F03A9" w:rsidRPr="00271954">
        <w:rPr>
          <w:rFonts w:ascii="Times New Roman" w:hAnsi="Times New Roman" w:cs="Times New Roman"/>
        </w:rPr>
        <w:t xml:space="preserve"> СШ №2», </w:t>
      </w:r>
      <w:proofErr w:type="spellStart"/>
      <w:r w:rsidR="003F03A9" w:rsidRPr="00271954">
        <w:rPr>
          <w:rFonts w:ascii="Times New Roman" w:hAnsi="Times New Roman" w:cs="Times New Roman"/>
        </w:rPr>
        <w:t>агрокласса</w:t>
      </w:r>
      <w:proofErr w:type="spellEnd"/>
      <w:r w:rsidR="003F03A9" w:rsidRPr="00271954">
        <w:rPr>
          <w:rFonts w:ascii="Times New Roman" w:hAnsi="Times New Roman" w:cs="Times New Roman"/>
        </w:rPr>
        <w:t xml:space="preserve"> в МБОУ «</w:t>
      </w:r>
      <w:proofErr w:type="spellStart"/>
      <w:r w:rsidR="003F03A9" w:rsidRPr="00271954">
        <w:rPr>
          <w:rFonts w:ascii="Times New Roman" w:hAnsi="Times New Roman" w:cs="Times New Roman"/>
        </w:rPr>
        <w:t>Тинская</w:t>
      </w:r>
      <w:proofErr w:type="spellEnd"/>
      <w:r w:rsidR="003F03A9" w:rsidRPr="00271954">
        <w:rPr>
          <w:rFonts w:ascii="Times New Roman" w:hAnsi="Times New Roman" w:cs="Times New Roman"/>
        </w:rPr>
        <w:t xml:space="preserve"> СШ №1»,  психолого-педагогических классов на базе 7 школ района</w:t>
      </w:r>
      <w:r w:rsidR="00271954" w:rsidRPr="00271954">
        <w:rPr>
          <w:rFonts w:ascii="Times New Roman" w:hAnsi="Times New Roman" w:cs="Times New Roman"/>
        </w:rPr>
        <w:t xml:space="preserve"> </w:t>
      </w:r>
      <w:r w:rsidR="002E03A8">
        <w:rPr>
          <w:rFonts w:ascii="Times New Roman" w:hAnsi="Times New Roman" w:cs="Times New Roman"/>
        </w:rPr>
        <w:t xml:space="preserve"> </w:t>
      </w:r>
      <w:r w:rsidR="00271954" w:rsidRPr="00271954">
        <w:rPr>
          <w:rFonts w:ascii="Times New Roman" w:hAnsi="Times New Roman" w:cs="Times New Roman"/>
        </w:rPr>
        <w:t xml:space="preserve"> </w:t>
      </w:r>
      <w:r w:rsidR="002E03A8">
        <w:rPr>
          <w:rFonts w:ascii="Times New Roman" w:hAnsi="Times New Roman" w:cs="Times New Roman"/>
        </w:rPr>
        <w:t xml:space="preserve"> </w:t>
      </w:r>
      <w:r w:rsidR="00271954" w:rsidRPr="00271954">
        <w:rPr>
          <w:rFonts w:ascii="Times New Roman" w:hAnsi="Times New Roman" w:cs="Times New Roman"/>
        </w:rPr>
        <w:t xml:space="preserve"> в рамках соглашения</w:t>
      </w:r>
      <w:r w:rsidR="00271954" w:rsidRPr="003348EB">
        <w:rPr>
          <w:rFonts w:ascii="Times New Roman" w:hAnsi="Times New Roman" w:cs="Times New Roman"/>
        </w:rPr>
        <w:t xml:space="preserve"> о сотрудничестве с КГПУ им. В.П. Астафьева </w:t>
      </w:r>
      <w:r w:rsidR="002E03A8">
        <w:rPr>
          <w:rFonts w:ascii="Times New Roman" w:hAnsi="Times New Roman" w:cs="Times New Roman"/>
        </w:rPr>
        <w:t xml:space="preserve"> (</w:t>
      </w:r>
      <w:r w:rsidR="00271954" w:rsidRPr="003348EB">
        <w:rPr>
          <w:rFonts w:ascii="Times New Roman" w:hAnsi="Times New Roman" w:cs="Times New Roman"/>
        </w:rPr>
        <w:t>МБОУ «</w:t>
      </w:r>
      <w:proofErr w:type="spellStart"/>
      <w:r w:rsidR="00271954" w:rsidRPr="003348EB">
        <w:rPr>
          <w:rFonts w:ascii="Times New Roman" w:hAnsi="Times New Roman" w:cs="Times New Roman"/>
        </w:rPr>
        <w:t>Тинская</w:t>
      </w:r>
      <w:proofErr w:type="spellEnd"/>
      <w:r w:rsidR="00271954" w:rsidRPr="003348EB">
        <w:rPr>
          <w:rFonts w:ascii="Times New Roman" w:hAnsi="Times New Roman" w:cs="Times New Roman"/>
        </w:rPr>
        <w:t xml:space="preserve"> СШ №1», МБОУ «</w:t>
      </w:r>
      <w:proofErr w:type="spellStart"/>
      <w:r w:rsidR="00271954" w:rsidRPr="003348EB">
        <w:rPr>
          <w:rFonts w:ascii="Times New Roman" w:hAnsi="Times New Roman" w:cs="Times New Roman"/>
        </w:rPr>
        <w:t>Тинская</w:t>
      </w:r>
      <w:proofErr w:type="spellEnd"/>
      <w:r w:rsidR="00271954" w:rsidRPr="003348EB">
        <w:rPr>
          <w:rFonts w:ascii="Times New Roman" w:hAnsi="Times New Roman" w:cs="Times New Roman"/>
        </w:rPr>
        <w:t xml:space="preserve"> СШ №2», МБОУ «</w:t>
      </w:r>
      <w:proofErr w:type="spellStart"/>
      <w:r w:rsidR="00271954" w:rsidRPr="003348EB">
        <w:rPr>
          <w:rFonts w:ascii="Times New Roman" w:hAnsi="Times New Roman" w:cs="Times New Roman"/>
        </w:rPr>
        <w:t>Тинская</w:t>
      </w:r>
      <w:proofErr w:type="spellEnd"/>
      <w:proofErr w:type="gramEnd"/>
      <w:r w:rsidR="00271954" w:rsidRPr="003348EB">
        <w:rPr>
          <w:rFonts w:ascii="Times New Roman" w:hAnsi="Times New Roman" w:cs="Times New Roman"/>
        </w:rPr>
        <w:t xml:space="preserve"> </w:t>
      </w:r>
      <w:proofErr w:type="gramStart"/>
      <w:r w:rsidR="00271954" w:rsidRPr="003348EB">
        <w:rPr>
          <w:rFonts w:ascii="Times New Roman" w:hAnsi="Times New Roman" w:cs="Times New Roman"/>
        </w:rPr>
        <w:t xml:space="preserve">СШ №3 им. ВТ. </w:t>
      </w:r>
      <w:proofErr w:type="spellStart"/>
      <w:r w:rsidR="00271954" w:rsidRPr="003348EB">
        <w:rPr>
          <w:rFonts w:ascii="Times New Roman" w:hAnsi="Times New Roman" w:cs="Times New Roman"/>
        </w:rPr>
        <w:t>Комовича</w:t>
      </w:r>
      <w:proofErr w:type="spellEnd"/>
      <w:r w:rsidR="00271954" w:rsidRPr="003348EB">
        <w:rPr>
          <w:rFonts w:ascii="Times New Roman" w:hAnsi="Times New Roman" w:cs="Times New Roman"/>
        </w:rPr>
        <w:t xml:space="preserve">», </w:t>
      </w:r>
      <w:r w:rsidR="00271954" w:rsidRPr="003348EB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«РСШ № 10» им. </w:t>
      </w:r>
      <w:proofErr w:type="spellStart"/>
      <w:r w:rsidR="00271954" w:rsidRPr="003348EB">
        <w:rPr>
          <w:rFonts w:ascii="Times New Roman" w:eastAsia="Times New Roman" w:hAnsi="Times New Roman" w:cs="Times New Roman"/>
          <w:color w:val="000000"/>
          <w:lang w:eastAsia="ru-RU"/>
        </w:rPr>
        <w:t>В.В.Женченко</w:t>
      </w:r>
      <w:proofErr w:type="spellEnd"/>
      <w:r w:rsidR="00271954" w:rsidRPr="003348EB">
        <w:rPr>
          <w:rFonts w:ascii="Times New Roman" w:eastAsia="Times New Roman" w:hAnsi="Times New Roman" w:cs="Times New Roman"/>
          <w:color w:val="000000"/>
          <w:lang w:eastAsia="ru-RU"/>
        </w:rPr>
        <w:t>, «МБОУ РСШ №1», МБОУ НСОШ №1</w:t>
      </w:r>
      <w:r w:rsidR="00271954" w:rsidRPr="003348EB">
        <w:rPr>
          <w:rFonts w:ascii="Times New Roman" w:hAnsi="Times New Roman" w:cs="Times New Roman"/>
        </w:rPr>
        <w:t xml:space="preserve"> имени П. И.Шатова, МБОУ «</w:t>
      </w:r>
      <w:proofErr w:type="spellStart"/>
      <w:r w:rsidR="00271954" w:rsidRPr="003348EB">
        <w:rPr>
          <w:rFonts w:ascii="Times New Roman" w:hAnsi="Times New Roman" w:cs="Times New Roman"/>
        </w:rPr>
        <w:t>Нижнеингашская</w:t>
      </w:r>
      <w:proofErr w:type="spellEnd"/>
      <w:r w:rsidR="00271954" w:rsidRPr="003348EB">
        <w:rPr>
          <w:rFonts w:ascii="Times New Roman" w:hAnsi="Times New Roman" w:cs="Times New Roman"/>
        </w:rPr>
        <w:t xml:space="preserve"> СШ №2»</w:t>
      </w:r>
      <w:r w:rsidR="002E03A8">
        <w:rPr>
          <w:rFonts w:ascii="Times New Roman" w:hAnsi="Times New Roman" w:cs="Times New Roman"/>
        </w:rPr>
        <w:t>)</w:t>
      </w:r>
      <w:r w:rsidR="00271954" w:rsidRPr="003348EB">
        <w:rPr>
          <w:rFonts w:ascii="Times New Roman" w:hAnsi="Times New Roman" w:cs="Times New Roman"/>
        </w:rPr>
        <w:t>.</w:t>
      </w:r>
      <w:proofErr w:type="gramEnd"/>
    </w:p>
    <w:p w:rsidR="002975AF" w:rsidRPr="00093EDF" w:rsidRDefault="003F03A9" w:rsidP="002E03A8">
      <w:pPr>
        <w:pStyle w:val="a3"/>
        <w:ind w:right="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психолого-педагогических классах остановимся подробнее, так как это тот ресурс, который нам особенно важен, потому что</w:t>
      </w:r>
      <w:r w:rsidR="002E03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ориентируя детей на профессию «учитель»</w:t>
      </w:r>
      <w:r w:rsidR="002E03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мы смогли бы частично решать кадровые вопросы </w:t>
      </w:r>
      <w:proofErr w:type="spellStart"/>
      <w:r>
        <w:rPr>
          <w:rFonts w:ascii="Times New Roman" w:hAnsi="Times New Roman" w:cs="Times New Roman"/>
        </w:rPr>
        <w:t>Нижнеингашского</w:t>
      </w:r>
      <w:proofErr w:type="spellEnd"/>
      <w:r>
        <w:rPr>
          <w:rFonts w:ascii="Times New Roman" w:hAnsi="Times New Roman" w:cs="Times New Roman"/>
        </w:rPr>
        <w:t xml:space="preserve"> учительства. </w:t>
      </w:r>
    </w:p>
    <w:p w:rsidR="00EF7AC1" w:rsidRDefault="00EF7AC1" w:rsidP="00EF7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C1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EF7AC1">
        <w:rPr>
          <w:rFonts w:ascii="Times New Roman" w:hAnsi="Times New Roman" w:cs="Times New Roman"/>
          <w:sz w:val="28"/>
          <w:szCs w:val="28"/>
        </w:rPr>
        <w:t>допрофессионального</w:t>
      </w:r>
      <w:proofErr w:type="spellEnd"/>
      <w:r w:rsidRPr="00EF7AC1">
        <w:rPr>
          <w:rFonts w:ascii="Times New Roman" w:hAnsi="Times New Roman" w:cs="Times New Roman"/>
          <w:sz w:val="28"/>
          <w:szCs w:val="28"/>
        </w:rPr>
        <w:t xml:space="preserve"> обучения и воспитания школьников </w:t>
      </w:r>
      <w:proofErr w:type="gramStart"/>
      <w:r w:rsidRPr="00EF7AC1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EF7AC1">
        <w:rPr>
          <w:rFonts w:ascii="Times New Roman" w:hAnsi="Times New Roman" w:cs="Times New Roman"/>
          <w:sz w:val="28"/>
          <w:szCs w:val="28"/>
        </w:rPr>
        <w:t>ормирование у старшеклассников представления о педагогической профессии,   развитие профессиональных интересов, профессиональное самоопределение.   Несмотря на то, что не все 64 старшеклассника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AC1">
        <w:rPr>
          <w:rFonts w:ascii="Times New Roman" w:hAnsi="Times New Roman" w:cs="Times New Roman"/>
          <w:sz w:val="28"/>
          <w:szCs w:val="28"/>
        </w:rPr>
        <w:t xml:space="preserve"> приступившие к обучению </w:t>
      </w:r>
      <w:r>
        <w:rPr>
          <w:rFonts w:ascii="Times New Roman" w:hAnsi="Times New Roman" w:cs="Times New Roman"/>
          <w:sz w:val="28"/>
          <w:szCs w:val="28"/>
        </w:rPr>
        <w:t xml:space="preserve">в сентябре, завершили его до </w:t>
      </w:r>
      <w:r w:rsidRPr="00EF7AC1">
        <w:rPr>
          <w:rFonts w:ascii="Times New Roman" w:hAnsi="Times New Roman" w:cs="Times New Roman"/>
          <w:sz w:val="28"/>
          <w:szCs w:val="28"/>
        </w:rPr>
        <w:t xml:space="preserve">конца (получили сертификаты 46 детей),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C1">
        <w:rPr>
          <w:rFonts w:ascii="Times New Roman" w:hAnsi="Times New Roman" w:cs="Times New Roman"/>
          <w:sz w:val="28"/>
          <w:szCs w:val="28"/>
        </w:rPr>
        <w:t xml:space="preserve">по   итогам работы </w:t>
      </w:r>
      <w:proofErr w:type="spellStart"/>
      <w:r w:rsidRPr="00EF7A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F7AC1">
        <w:rPr>
          <w:rFonts w:ascii="Times New Roman" w:hAnsi="Times New Roman" w:cs="Times New Roman"/>
          <w:sz w:val="28"/>
          <w:szCs w:val="28"/>
        </w:rPr>
        <w:t xml:space="preserve"> – педагогических классов в 2023 году в педагогические колледжи и вузы планируют поступать </w:t>
      </w:r>
      <w:r w:rsidRPr="00EF7AC1">
        <w:rPr>
          <w:rFonts w:ascii="Times New Roman" w:hAnsi="Times New Roman" w:cs="Times New Roman"/>
          <w:sz w:val="28"/>
          <w:szCs w:val="28"/>
        </w:rPr>
        <w:lastRenderedPageBreak/>
        <w:t xml:space="preserve">14 выпускников 11 класса.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AC1">
        <w:rPr>
          <w:rFonts w:ascii="Times New Roman" w:hAnsi="Times New Roman" w:cs="Times New Roman"/>
          <w:sz w:val="28"/>
          <w:szCs w:val="28"/>
        </w:rPr>
        <w:t>олученные детьми сертификаты дают 10 дополнительных баллов при поступлении в КГПУ им. В.П. Астафьева.</w:t>
      </w:r>
    </w:p>
    <w:p w:rsidR="00D57017" w:rsidRDefault="00D57017" w:rsidP="00D5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Результатом работы психолого-педагогических классов стало поступление 22 выпускников  школ района в </w:t>
      </w:r>
      <w:proofErr w:type="spellStart"/>
      <w:r w:rsidRPr="00D57017">
        <w:rPr>
          <w:rFonts w:ascii="Times New Roman" w:hAnsi="Times New Roman" w:cs="Times New Roman"/>
          <w:sz w:val="28"/>
          <w:szCs w:val="28"/>
        </w:rPr>
        <w:t>педзаведения</w:t>
      </w:r>
      <w:proofErr w:type="spellEnd"/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КГПУ – 9 человек, </w:t>
      </w:r>
      <w:proofErr w:type="spellStart"/>
      <w:r w:rsidRPr="00D57017">
        <w:rPr>
          <w:rFonts w:ascii="Times New Roman" w:hAnsi="Times New Roman" w:cs="Times New Roman"/>
          <w:sz w:val="28"/>
          <w:szCs w:val="28"/>
        </w:rPr>
        <w:t>педколледжи</w:t>
      </w:r>
      <w:proofErr w:type="spellEnd"/>
      <w:r w:rsidRPr="00D57017">
        <w:rPr>
          <w:rFonts w:ascii="Times New Roman" w:hAnsi="Times New Roman" w:cs="Times New Roman"/>
          <w:sz w:val="28"/>
          <w:szCs w:val="28"/>
        </w:rPr>
        <w:t xml:space="preserve"> – 13). То есть,  18 % от всех выпускников 2023 года решили стать учителями и воспитателями. Причем, 18 из них – это выпускники школ, на базе которых были открыты </w:t>
      </w:r>
      <w:proofErr w:type="spellStart"/>
      <w:r w:rsidRPr="00D57017">
        <w:rPr>
          <w:rFonts w:ascii="Times New Roman" w:hAnsi="Times New Roman" w:cs="Times New Roman"/>
          <w:sz w:val="28"/>
          <w:szCs w:val="28"/>
        </w:rPr>
        <w:t>педклассы</w:t>
      </w:r>
      <w:proofErr w:type="spellEnd"/>
      <w:r w:rsidRPr="00D57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AF" w:rsidRDefault="00B7443C" w:rsidP="00EF7AC1">
      <w:pPr>
        <w:pStyle w:val="a3"/>
        <w:ind w:righ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 из задач образования района – продолжить и усилить работу психолого-педагогических классов.  А </w:t>
      </w:r>
      <w:r w:rsidR="003F03A9">
        <w:rPr>
          <w:rFonts w:ascii="Times New Roman" w:hAnsi="Times New Roman" w:cs="Times New Roman"/>
        </w:rPr>
        <w:t xml:space="preserve">по направлению «профориентация» </w:t>
      </w:r>
      <w:r>
        <w:rPr>
          <w:rFonts w:ascii="Times New Roman" w:hAnsi="Times New Roman" w:cs="Times New Roman"/>
        </w:rPr>
        <w:t>всем образовательным организациям и управлению образования следует  активизировать деятельность</w:t>
      </w:r>
      <w:r w:rsidR="00AC547E">
        <w:rPr>
          <w:rFonts w:ascii="Times New Roman" w:hAnsi="Times New Roman" w:cs="Times New Roman"/>
        </w:rPr>
        <w:t xml:space="preserve">, </w:t>
      </w:r>
      <w:r w:rsidR="003F03A9">
        <w:rPr>
          <w:rFonts w:ascii="Times New Roman" w:hAnsi="Times New Roman" w:cs="Times New Roman"/>
        </w:rPr>
        <w:t xml:space="preserve">максимально профессионально сориентировать обучающихся. </w:t>
      </w:r>
    </w:p>
    <w:p w:rsidR="002E03A8" w:rsidRPr="007334C8" w:rsidRDefault="00A97EF3" w:rsidP="007334C8">
      <w:pPr>
        <w:pStyle w:val="a3"/>
        <w:ind w:right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сентября 2023 года в</w:t>
      </w:r>
      <w:r w:rsidR="00006648">
        <w:rPr>
          <w:rFonts w:ascii="Times New Roman" w:hAnsi="Times New Roman" w:cs="Times New Roman"/>
        </w:rPr>
        <w:t xml:space="preserve">о всех школах </w:t>
      </w:r>
      <w:r>
        <w:rPr>
          <w:rFonts w:ascii="Times New Roman" w:hAnsi="Times New Roman" w:cs="Times New Roman"/>
        </w:rPr>
        <w:t xml:space="preserve"> нашей стран</w:t>
      </w:r>
      <w:r w:rsidR="0000664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будет внедрена единая модель профориентации, </w:t>
      </w:r>
      <w:proofErr w:type="spellStart"/>
      <w:r>
        <w:rPr>
          <w:rFonts w:ascii="Times New Roman" w:hAnsi="Times New Roman" w:cs="Times New Roman"/>
        </w:rPr>
        <w:t>профориентацион</w:t>
      </w:r>
      <w:r w:rsidR="00AC547E">
        <w:rPr>
          <w:rFonts w:ascii="Times New Roman" w:hAnsi="Times New Roman" w:cs="Times New Roman"/>
        </w:rPr>
        <w:t>ный</w:t>
      </w:r>
      <w:proofErr w:type="spellEnd"/>
      <w:r w:rsidR="00AC547E">
        <w:rPr>
          <w:rFonts w:ascii="Times New Roman" w:hAnsi="Times New Roman" w:cs="Times New Roman"/>
        </w:rPr>
        <w:t xml:space="preserve"> минимум. Каждая школа определяет самостоятельно у</w:t>
      </w:r>
      <w:r>
        <w:rPr>
          <w:rFonts w:ascii="Times New Roman" w:hAnsi="Times New Roman" w:cs="Times New Roman"/>
        </w:rPr>
        <w:t>ров</w:t>
      </w:r>
      <w:r w:rsidR="00AC547E">
        <w:rPr>
          <w:rFonts w:ascii="Times New Roman" w:hAnsi="Times New Roman" w:cs="Times New Roman"/>
        </w:rPr>
        <w:t xml:space="preserve">ень </w:t>
      </w:r>
      <w:r>
        <w:rPr>
          <w:rFonts w:ascii="Times New Roman" w:hAnsi="Times New Roman" w:cs="Times New Roman"/>
        </w:rPr>
        <w:t xml:space="preserve">реализации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минимума. Во все школы направлены методические рекомендации о внедрении </w:t>
      </w:r>
      <w:r w:rsidR="00006648">
        <w:rPr>
          <w:rFonts w:ascii="Times New Roman" w:hAnsi="Times New Roman" w:cs="Times New Roman"/>
        </w:rPr>
        <w:t>единой модели профориентации</w:t>
      </w:r>
      <w:r w:rsidR="00AC547E">
        <w:rPr>
          <w:rFonts w:ascii="Times New Roman" w:hAnsi="Times New Roman" w:cs="Times New Roman"/>
        </w:rPr>
        <w:t xml:space="preserve">, которая </w:t>
      </w:r>
      <w:r w:rsidR="00006648">
        <w:rPr>
          <w:rFonts w:ascii="Times New Roman" w:hAnsi="Times New Roman" w:cs="Times New Roman"/>
        </w:rPr>
        <w:t xml:space="preserve"> предусматривает 7 направлений реализации </w:t>
      </w:r>
      <w:proofErr w:type="spellStart"/>
      <w:r w:rsidR="00006648">
        <w:rPr>
          <w:rFonts w:ascii="Times New Roman" w:hAnsi="Times New Roman" w:cs="Times New Roman"/>
        </w:rPr>
        <w:t>профминимума</w:t>
      </w:r>
      <w:proofErr w:type="spellEnd"/>
      <w:r w:rsidR="00006648">
        <w:rPr>
          <w:rFonts w:ascii="Times New Roman" w:hAnsi="Times New Roman" w:cs="Times New Roman"/>
        </w:rPr>
        <w:t xml:space="preserve">. Кроме того, в  рамках </w:t>
      </w:r>
      <w:proofErr w:type="spellStart"/>
      <w:r w:rsidR="00006648">
        <w:rPr>
          <w:rFonts w:ascii="Times New Roman" w:hAnsi="Times New Roman" w:cs="Times New Roman"/>
        </w:rPr>
        <w:t>профминимума</w:t>
      </w:r>
      <w:proofErr w:type="spellEnd"/>
      <w:r w:rsidR="00006648">
        <w:rPr>
          <w:rFonts w:ascii="Times New Roman" w:hAnsi="Times New Roman" w:cs="Times New Roman"/>
        </w:rPr>
        <w:t xml:space="preserve">  во всех 6-11 классах еженедельно в рамках внеурочной деятельности по четвергам </w:t>
      </w:r>
      <w:r w:rsidR="00006648" w:rsidRPr="007334C8">
        <w:rPr>
          <w:rFonts w:ascii="Times New Roman" w:hAnsi="Times New Roman" w:cs="Times New Roman"/>
        </w:rPr>
        <w:t>Министерство Просвещения предлагает проводить занятия по профориентации  «</w:t>
      </w:r>
      <w:proofErr w:type="spellStart"/>
      <w:proofErr w:type="gramStart"/>
      <w:r w:rsidR="00006648" w:rsidRPr="007334C8">
        <w:rPr>
          <w:rFonts w:ascii="Times New Roman" w:hAnsi="Times New Roman" w:cs="Times New Roman"/>
        </w:rPr>
        <w:t>Россия-мои</w:t>
      </w:r>
      <w:proofErr w:type="spellEnd"/>
      <w:proofErr w:type="gramEnd"/>
      <w:r w:rsidR="00006648" w:rsidRPr="007334C8">
        <w:rPr>
          <w:rFonts w:ascii="Times New Roman" w:hAnsi="Times New Roman" w:cs="Times New Roman"/>
        </w:rPr>
        <w:t xml:space="preserve"> горизонты».</w:t>
      </w:r>
    </w:p>
    <w:p w:rsidR="007334C8" w:rsidRDefault="007334C8" w:rsidP="007334C8">
      <w:pPr>
        <w:pStyle w:val="a3"/>
        <w:ind w:right="105"/>
        <w:rPr>
          <w:rFonts w:ascii="Times New Roman" w:hAnsi="Times New Roman" w:cs="Times New Roman"/>
        </w:rPr>
      </w:pPr>
    </w:p>
    <w:p w:rsidR="007334C8" w:rsidRPr="007B04B7" w:rsidRDefault="007334C8" w:rsidP="007334C8">
      <w:pPr>
        <w:pStyle w:val="a3"/>
        <w:ind w:right="105"/>
        <w:rPr>
          <w:rFonts w:ascii="Times New Roman" w:hAnsi="Times New Roman" w:cs="Times New Roman"/>
          <w:b/>
        </w:rPr>
      </w:pPr>
      <w:r w:rsidRPr="007B04B7">
        <w:rPr>
          <w:rFonts w:ascii="Times New Roman" w:hAnsi="Times New Roman" w:cs="Times New Roman"/>
          <w:b/>
        </w:rPr>
        <w:t>Знания</w:t>
      </w:r>
    </w:p>
    <w:p w:rsidR="00293AC4" w:rsidRPr="007334C8" w:rsidRDefault="00293AC4" w:rsidP="007334C8">
      <w:pPr>
        <w:pStyle w:val="a3"/>
        <w:ind w:right="105"/>
        <w:rPr>
          <w:rFonts w:ascii="Times New Roman" w:hAnsi="Times New Roman" w:cs="Times New Roman"/>
        </w:rPr>
      </w:pPr>
      <w:r w:rsidRPr="007334C8">
        <w:rPr>
          <w:rFonts w:ascii="Times New Roman" w:hAnsi="Times New Roman" w:cs="Times New Roman"/>
        </w:rPr>
        <w:t xml:space="preserve">Уважаемые коллеги! Задачи системы образования </w:t>
      </w:r>
      <w:r w:rsidR="00806E53">
        <w:rPr>
          <w:rFonts w:ascii="Times New Roman" w:hAnsi="Times New Roman" w:cs="Times New Roman"/>
        </w:rPr>
        <w:t xml:space="preserve">муниципалитета </w:t>
      </w:r>
      <w:r w:rsidRPr="007334C8">
        <w:rPr>
          <w:rFonts w:ascii="Times New Roman" w:hAnsi="Times New Roman" w:cs="Times New Roman"/>
        </w:rPr>
        <w:t xml:space="preserve"> в направлении</w:t>
      </w:r>
      <w:r w:rsidRPr="007334C8">
        <w:rPr>
          <w:rFonts w:ascii="Times New Roman" w:hAnsi="Times New Roman" w:cs="Times New Roman"/>
          <w:spacing w:val="54"/>
        </w:rPr>
        <w:t xml:space="preserve">   </w:t>
      </w:r>
      <w:r w:rsidRPr="007334C8">
        <w:rPr>
          <w:rFonts w:ascii="Times New Roman" w:hAnsi="Times New Roman" w:cs="Times New Roman"/>
        </w:rPr>
        <w:t>«Знания:</w:t>
      </w:r>
      <w:r w:rsidRPr="007334C8">
        <w:rPr>
          <w:rFonts w:ascii="Times New Roman" w:hAnsi="Times New Roman" w:cs="Times New Roman"/>
          <w:spacing w:val="55"/>
        </w:rPr>
        <w:t xml:space="preserve">   </w:t>
      </w:r>
      <w:r w:rsidRPr="007334C8">
        <w:rPr>
          <w:rFonts w:ascii="Times New Roman" w:hAnsi="Times New Roman" w:cs="Times New Roman"/>
        </w:rPr>
        <w:t>качество</w:t>
      </w:r>
      <w:r w:rsidRPr="007334C8">
        <w:rPr>
          <w:rFonts w:ascii="Times New Roman" w:hAnsi="Times New Roman" w:cs="Times New Roman"/>
          <w:spacing w:val="55"/>
        </w:rPr>
        <w:t xml:space="preserve">   </w:t>
      </w:r>
      <w:r w:rsidRPr="007334C8">
        <w:rPr>
          <w:rFonts w:ascii="Times New Roman" w:hAnsi="Times New Roman" w:cs="Times New Roman"/>
        </w:rPr>
        <w:t>и</w:t>
      </w:r>
      <w:r w:rsidRPr="007334C8">
        <w:rPr>
          <w:rFonts w:ascii="Times New Roman" w:hAnsi="Times New Roman" w:cs="Times New Roman"/>
          <w:spacing w:val="55"/>
        </w:rPr>
        <w:t xml:space="preserve">   </w:t>
      </w:r>
      <w:r w:rsidRPr="007334C8">
        <w:rPr>
          <w:rFonts w:ascii="Times New Roman" w:hAnsi="Times New Roman" w:cs="Times New Roman"/>
        </w:rPr>
        <w:t>объективность»</w:t>
      </w:r>
      <w:r w:rsidRPr="007334C8">
        <w:rPr>
          <w:rFonts w:ascii="Times New Roman" w:hAnsi="Times New Roman" w:cs="Times New Roman"/>
          <w:spacing w:val="55"/>
        </w:rPr>
        <w:t xml:space="preserve">   </w:t>
      </w:r>
      <w:r w:rsidRPr="007334C8">
        <w:rPr>
          <w:rFonts w:ascii="Times New Roman" w:hAnsi="Times New Roman" w:cs="Times New Roman"/>
          <w:spacing w:val="-2"/>
        </w:rPr>
        <w:t>сегодня</w:t>
      </w:r>
      <w:r w:rsidR="007334C8">
        <w:rPr>
          <w:rFonts w:ascii="Times New Roman" w:hAnsi="Times New Roman" w:cs="Times New Roman"/>
          <w:spacing w:val="-2"/>
        </w:rPr>
        <w:t xml:space="preserve"> о</w:t>
      </w:r>
      <w:r w:rsidRPr="007334C8">
        <w:rPr>
          <w:rFonts w:ascii="Times New Roman" w:hAnsi="Times New Roman" w:cs="Times New Roman"/>
          <w:spacing w:val="-2"/>
        </w:rPr>
        <w:t>пределяются</w:t>
      </w:r>
      <w:r w:rsidR="007334C8">
        <w:rPr>
          <w:rFonts w:ascii="Times New Roman" w:hAnsi="Times New Roman" w:cs="Times New Roman"/>
        </w:rPr>
        <w:t xml:space="preserve"> </w:t>
      </w:r>
      <w:r w:rsidRPr="007334C8">
        <w:rPr>
          <w:rFonts w:ascii="Times New Roman" w:hAnsi="Times New Roman" w:cs="Times New Roman"/>
          <w:b/>
          <w:spacing w:val="-2"/>
        </w:rPr>
        <w:t>процессом</w:t>
      </w:r>
      <w:r w:rsidR="007334C8">
        <w:rPr>
          <w:rFonts w:ascii="Times New Roman" w:hAnsi="Times New Roman" w:cs="Times New Roman"/>
          <w:b/>
          <w:spacing w:val="-2"/>
        </w:rPr>
        <w:t xml:space="preserve"> </w:t>
      </w:r>
      <w:r w:rsidRPr="007334C8">
        <w:rPr>
          <w:rFonts w:ascii="Times New Roman" w:hAnsi="Times New Roman" w:cs="Times New Roman"/>
          <w:b/>
        </w:rPr>
        <w:tab/>
      </w:r>
      <w:r w:rsidRPr="007334C8">
        <w:rPr>
          <w:rFonts w:ascii="Times New Roman" w:hAnsi="Times New Roman" w:cs="Times New Roman"/>
          <w:b/>
          <w:spacing w:val="-2"/>
        </w:rPr>
        <w:t>введения</w:t>
      </w:r>
      <w:r w:rsidRPr="007334C8">
        <w:rPr>
          <w:rFonts w:ascii="Times New Roman" w:hAnsi="Times New Roman" w:cs="Times New Roman"/>
          <w:b/>
        </w:rPr>
        <w:tab/>
      </w:r>
      <w:r w:rsidRPr="007334C8">
        <w:rPr>
          <w:rFonts w:ascii="Times New Roman" w:hAnsi="Times New Roman" w:cs="Times New Roman"/>
          <w:b/>
          <w:spacing w:val="-2"/>
        </w:rPr>
        <w:t>федеральных</w:t>
      </w:r>
      <w:r w:rsidR="007334C8">
        <w:rPr>
          <w:rFonts w:ascii="Times New Roman" w:hAnsi="Times New Roman" w:cs="Times New Roman"/>
          <w:b/>
          <w:spacing w:val="-2"/>
        </w:rPr>
        <w:t xml:space="preserve"> </w:t>
      </w:r>
      <w:r w:rsidRPr="007334C8">
        <w:rPr>
          <w:rFonts w:ascii="Times New Roman" w:hAnsi="Times New Roman" w:cs="Times New Roman"/>
          <w:b/>
        </w:rPr>
        <w:t xml:space="preserve">государственных </w:t>
      </w:r>
      <w:r w:rsidR="007334C8">
        <w:rPr>
          <w:rFonts w:ascii="Times New Roman" w:hAnsi="Times New Roman" w:cs="Times New Roman"/>
          <w:b/>
        </w:rPr>
        <w:t xml:space="preserve"> о</w:t>
      </w:r>
      <w:r w:rsidRPr="007334C8">
        <w:rPr>
          <w:rFonts w:ascii="Times New Roman" w:hAnsi="Times New Roman" w:cs="Times New Roman"/>
          <w:b/>
        </w:rPr>
        <w:t xml:space="preserve">бразовательных стандартов </w:t>
      </w:r>
      <w:r w:rsidRPr="007334C8">
        <w:rPr>
          <w:rFonts w:ascii="Times New Roman" w:hAnsi="Times New Roman" w:cs="Times New Roman"/>
        </w:rPr>
        <w:t>и переходом на федеральные образовательные программы.</w:t>
      </w:r>
    </w:p>
    <w:p w:rsidR="00293AC4" w:rsidRPr="00EC5855" w:rsidRDefault="007334C8" w:rsidP="00806E53">
      <w:pPr>
        <w:pStyle w:val="a3"/>
        <w:ind w:left="0" w:firstLine="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="00293AC4" w:rsidRPr="007334C8">
        <w:rPr>
          <w:rFonts w:ascii="Times New Roman" w:hAnsi="Times New Roman" w:cs="Times New Roman"/>
        </w:rPr>
        <w:t xml:space="preserve">Не исключение </w:t>
      </w:r>
      <w:r w:rsidR="00293AC4" w:rsidRPr="007334C8">
        <w:rPr>
          <w:rFonts w:ascii="Times New Roman" w:hAnsi="Times New Roman" w:cs="Times New Roman"/>
          <w:w w:val="160"/>
        </w:rPr>
        <w:t xml:space="preserve">– </w:t>
      </w:r>
      <w:r w:rsidR="00293AC4" w:rsidRPr="007334C8">
        <w:rPr>
          <w:rFonts w:ascii="Times New Roman" w:hAnsi="Times New Roman" w:cs="Times New Roman"/>
          <w:b/>
        </w:rPr>
        <w:t>система дошкольного образования</w:t>
      </w:r>
      <w:r w:rsidR="00293AC4" w:rsidRPr="007334C8">
        <w:rPr>
          <w:rFonts w:ascii="Times New Roman" w:hAnsi="Times New Roman" w:cs="Times New Roman"/>
        </w:rPr>
        <w:t>, фокус развития которой смещен на обновление содержания образовательных программ дошкольного образования. Федеральная образовательная</w:t>
      </w:r>
      <w:r w:rsidR="00293AC4" w:rsidRPr="007334C8">
        <w:rPr>
          <w:rFonts w:ascii="Times New Roman" w:hAnsi="Times New Roman" w:cs="Times New Roman"/>
          <w:spacing w:val="-14"/>
        </w:rPr>
        <w:t xml:space="preserve"> </w:t>
      </w:r>
      <w:r w:rsidR="00293AC4" w:rsidRPr="007334C8">
        <w:rPr>
          <w:rFonts w:ascii="Times New Roman" w:hAnsi="Times New Roman" w:cs="Times New Roman"/>
        </w:rPr>
        <w:t>программа</w:t>
      </w:r>
      <w:r w:rsidR="00293AC4" w:rsidRPr="007334C8">
        <w:rPr>
          <w:rFonts w:ascii="Times New Roman" w:hAnsi="Times New Roman" w:cs="Times New Roman"/>
          <w:spacing w:val="-11"/>
        </w:rPr>
        <w:t xml:space="preserve"> </w:t>
      </w:r>
      <w:r w:rsidR="00293AC4" w:rsidRPr="007334C8">
        <w:rPr>
          <w:rFonts w:ascii="Times New Roman" w:hAnsi="Times New Roman" w:cs="Times New Roman"/>
        </w:rPr>
        <w:t>дошкольного</w:t>
      </w:r>
      <w:r w:rsidR="00293AC4" w:rsidRPr="007334C8">
        <w:rPr>
          <w:rFonts w:ascii="Times New Roman" w:hAnsi="Times New Roman" w:cs="Times New Roman"/>
          <w:spacing w:val="-12"/>
        </w:rPr>
        <w:t xml:space="preserve"> </w:t>
      </w:r>
      <w:r w:rsidR="00293AC4" w:rsidRPr="007334C8">
        <w:rPr>
          <w:rFonts w:ascii="Times New Roman" w:hAnsi="Times New Roman" w:cs="Times New Roman"/>
        </w:rPr>
        <w:t>образования,</w:t>
      </w:r>
      <w:r w:rsidR="00293AC4" w:rsidRPr="007334C8">
        <w:rPr>
          <w:rFonts w:ascii="Times New Roman" w:hAnsi="Times New Roman" w:cs="Times New Roman"/>
          <w:spacing w:val="-10"/>
        </w:rPr>
        <w:t xml:space="preserve"> </w:t>
      </w:r>
      <w:r w:rsidR="00293AC4" w:rsidRPr="007334C8">
        <w:rPr>
          <w:rFonts w:ascii="Times New Roman" w:hAnsi="Times New Roman" w:cs="Times New Roman"/>
        </w:rPr>
        <w:t xml:space="preserve">утвержденная в ноябре 2022 года, призвана обеспечить </w:t>
      </w:r>
      <w:r w:rsidR="00293AC4" w:rsidRPr="007334C8">
        <w:rPr>
          <w:rFonts w:ascii="Times New Roman" w:hAnsi="Times New Roman" w:cs="Times New Roman"/>
          <w:b/>
        </w:rPr>
        <w:t xml:space="preserve">разностороннее развитие </w:t>
      </w:r>
      <w:r w:rsidR="00293AC4" w:rsidRPr="007334C8">
        <w:rPr>
          <w:rFonts w:ascii="Times New Roman" w:hAnsi="Times New Roman" w:cs="Times New Roman"/>
        </w:rPr>
        <w:t xml:space="preserve">ребенка дошкольного возраста </w:t>
      </w:r>
      <w:r w:rsidR="00293AC4" w:rsidRPr="007334C8">
        <w:rPr>
          <w:rFonts w:ascii="Times New Roman" w:hAnsi="Times New Roman" w:cs="Times New Roman"/>
          <w:b/>
        </w:rPr>
        <w:t xml:space="preserve">на основе духовно-нравственных ценностей российского народа, </w:t>
      </w:r>
      <w:r w:rsidR="00293AC4" w:rsidRPr="00EC5855">
        <w:rPr>
          <w:rFonts w:ascii="Times New Roman" w:hAnsi="Times New Roman" w:cs="Times New Roman"/>
          <w:b/>
        </w:rPr>
        <w:t>исторических и национальн</w:t>
      </w:r>
      <w:proofErr w:type="gramStart"/>
      <w:r w:rsidR="00293AC4" w:rsidRPr="00EC5855">
        <w:rPr>
          <w:rFonts w:ascii="Times New Roman" w:hAnsi="Times New Roman" w:cs="Times New Roman"/>
          <w:b/>
        </w:rPr>
        <w:t>о-</w:t>
      </w:r>
      <w:proofErr w:type="gramEnd"/>
      <w:r w:rsidR="00293AC4" w:rsidRPr="00EC5855">
        <w:rPr>
          <w:rFonts w:ascii="Times New Roman" w:hAnsi="Times New Roman" w:cs="Times New Roman"/>
          <w:b/>
        </w:rPr>
        <w:t xml:space="preserve"> культурных традиций.</w:t>
      </w:r>
    </w:p>
    <w:p w:rsidR="00293AC4" w:rsidRPr="00EC5855" w:rsidRDefault="00293AC4" w:rsidP="007334C8">
      <w:pPr>
        <w:pStyle w:val="a3"/>
        <w:ind w:right="103"/>
        <w:rPr>
          <w:rFonts w:ascii="Times New Roman" w:hAnsi="Times New Roman" w:cs="Times New Roman"/>
        </w:rPr>
      </w:pPr>
      <w:r w:rsidRPr="00EC5855">
        <w:rPr>
          <w:rFonts w:ascii="Times New Roman" w:hAnsi="Times New Roman" w:cs="Times New Roman"/>
        </w:rPr>
        <w:t>Программа определяет базовые объем, содержание, планируемые</w:t>
      </w:r>
      <w:r w:rsidRPr="00EC5855">
        <w:rPr>
          <w:rFonts w:ascii="Times New Roman" w:hAnsi="Times New Roman" w:cs="Times New Roman"/>
          <w:spacing w:val="-2"/>
        </w:rPr>
        <w:t xml:space="preserve"> </w:t>
      </w:r>
      <w:r w:rsidRPr="00EC5855">
        <w:rPr>
          <w:rFonts w:ascii="Times New Roman" w:hAnsi="Times New Roman" w:cs="Times New Roman"/>
        </w:rPr>
        <w:t>результаты</w:t>
      </w:r>
      <w:r w:rsidRPr="00EC5855">
        <w:rPr>
          <w:rFonts w:ascii="Times New Roman" w:hAnsi="Times New Roman" w:cs="Times New Roman"/>
          <w:spacing w:val="-2"/>
        </w:rPr>
        <w:t xml:space="preserve"> </w:t>
      </w:r>
      <w:r w:rsidRPr="00EC5855">
        <w:rPr>
          <w:rFonts w:ascii="Times New Roman" w:hAnsi="Times New Roman" w:cs="Times New Roman"/>
        </w:rPr>
        <w:t>дошкольного</w:t>
      </w:r>
      <w:r w:rsidRPr="00EC5855">
        <w:rPr>
          <w:rFonts w:ascii="Times New Roman" w:hAnsi="Times New Roman" w:cs="Times New Roman"/>
          <w:spacing w:val="-2"/>
        </w:rPr>
        <w:t xml:space="preserve"> </w:t>
      </w:r>
      <w:r w:rsidRPr="00EC5855">
        <w:rPr>
          <w:rFonts w:ascii="Times New Roman" w:hAnsi="Times New Roman" w:cs="Times New Roman"/>
        </w:rPr>
        <w:t>образования,</w:t>
      </w:r>
      <w:r w:rsidRPr="00EC5855">
        <w:rPr>
          <w:rFonts w:ascii="Times New Roman" w:hAnsi="Times New Roman" w:cs="Times New Roman"/>
          <w:spacing w:val="-3"/>
        </w:rPr>
        <w:t xml:space="preserve"> </w:t>
      </w:r>
      <w:r w:rsidRPr="00EC5855">
        <w:rPr>
          <w:rFonts w:ascii="Times New Roman" w:hAnsi="Times New Roman" w:cs="Times New Roman"/>
        </w:rPr>
        <w:t>которым</w:t>
      </w:r>
      <w:r w:rsidRPr="00EC5855">
        <w:rPr>
          <w:rFonts w:ascii="Times New Roman" w:hAnsi="Times New Roman" w:cs="Times New Roman"/>
          <w:spacing w:val="-2"/>
        </w:rPr>
        <w:t xml:space="preserve"> </w:t>
      </w:r>
      <w:r w:rsidRPr="00EC5855">
        <w:rPr>
          <w:rFonts w:ascii="Times New Roman" w:hAnsi="Times New Roman" w:cs="Times New Roman"/>
        </w:rPr>
        <w:t>должны соответствовать программы дошкольного образования во всех учреждениях с 1 сентября 2023 года.</w:t>
      </w:r>
    </w:p>
    <w:p w:rsidR="00EC5855" w:rsidRPr="007B04B7" w:rsidRDefault="00EC5855" w:rsidP="008D3DF5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Нижнеингашском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численность воспитанников ДОУ, к сожалению, снижается в последние годы. В сравнении с аналогичным периодом прошлого года дошкольников стало меньше   на </w:t>
      </w:r>
      <w:r w:rsidRPr="00EC5855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челове</w:t>
      </w:r>
      <w:r w:rsidRPr="00EC5855">
        <w:rPr>
          <w:rFonts w:ascii="Times New Roman" w:hAnsi="Times New Roman" w:cs="Times New Roman"/>
          <w:sz w:val="28"/>
          <w:szCs w:val="28"/>
        </w:rPr>
        <w:t>ка. По</w:t>
      </w:r>
      <w:r>
        <w:rPr>
          <w:rFonts w:ascii="Times New Roman" w:hAnsi="Times New Roman" w:cs="Times New Roman"/>
          <w:sz w:val="28"/>
          <w:szCs w:val="28"/>
        </w:rPr>
        <w:t xml:space="preserve"> итогам мониторинга, </w:t>
      </w:r>
      <w:r w:rsidRPr="00EC5855">
        <w:rPr>
          <w:rFonts w:ascii="Times New Roman" w:hAnsi="Times New Roman" w:cs="Times New Roman"/>
          <w:sz w:val="28"/>
          <w:szCs w:val="28"/>
        </w:rPr>
        <w:t>основной причиной   уменьшения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855">
        <w:rPr>
          <w:rFonts w:ascii="Times New Roman" w:hAnsi="Times New Roman" w:cs="Times New Roman"/>
          <w:sz w:val="28"/>
          <w:szCs w:val="28"/>
        </w:rPr>
        <w:t xml:space="preserve"> является миграция населения за пределы </w:t>
      </w:r>
      <w:proofErr w:type="spellStart"/>
      <w:r w:rsidRPr="00EC585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EC5855">
        <w:rPr>
          <w:rFonts w:ascii="Times New Roman" w:hAnsi="Times New Roman" w:cs="Times New Roman"/>
          <w:sz w:val="28"/>
          <w:szCs w:val="28"/>
        </w:rPr>
        <w:t xml:space="preserve"> района и снижение рождаемости.</w:t>
      </w:r>
      <w:r>
        <w:rPr>
          <w:rFonts w:ascii="Times New Roman" w:hAnsi="Times New Roman" w:cs="Times New Roman"/>
          <w:sz w:val="28"/>
          <w:szCs w:val="28"/>
        </w:rPr>
        <w:t xml:space="preserve"> Очере</w:t>
      </w:r>
      <w:r w:rsidRPr="00EC5855">
        <w:rPr>
          <w:rFonts w:ascii="Times New Roman" w:hAnsi="Times New Roman" w:cs="Times New Roman"/>
          <w:sz w:val="28"/>
          <w:szCs w:val="28"/>
        </w:rPr>
        <w:t xml:space="preserve">дь в муниципальные дошкольные </w:t>
      </w:r>
      <w:r w:rsidRPr="007B04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 детей в возрасте от 1 до 7 лет отсутствует. На территории </w:t>
      </w:r>
      <w:proofErr w:type="spellStart"/>
      <w:r w:rsidRPr="007B04B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7B04B7">
        <w:rPr>
          <w:rFonts w:ascii="Times New Roman" w:hAnsi="Times New Roman" w:cs="Times New Roman"/>
          <w:sz w:val="28"/>
          <w:szCs w:val="28"/>
        </w:rPr>
        <w:t xml:space="preserve"> района обеспечена 100% доступность дошкольного образования, в том числе, для детей раннего возраста от 1 до 3 лет.</w:t>
      </w:r>
    </w:p>
    <w:p w:rsidR="00CA7CDC" w:rsidRPr="00D57017" w:rsidRDefault="00EC5855" w:rsidP="00D829A8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B7">
        <w:rPr>
          <w:rFonts w:ascii="Times New Roman" w:hAnsi="Times New Roman" w:cs="Times New Roman"/>
          <w:sz w:val="28"/>
          <w:szCs w:val="28"/>
        </w:rPr>
        <w:t xml:space="preserve">Результаты мониторинговых исследований, прошедших в 2022 году  с использованием инструментария региональных показателей качества </w:t>
      </w:r>
      <w:r w:rsidRPr="00D57017">
        <w:rPr>
          <w:rFonts w:ascii="Times New Roman" w:hAnsi="Times New Roman" w:cs="Times New Roman"/>
          <w:sz w:val="28"/>
          <w:szCs w:val="28"/>
        </w:rPr>
        <w:t xml:space="preserve">управления дошкольным образованием, в котором приняли участие три  </w:t>
      </w:r>
      <w:r w:rsidR="005B06B2" w:rsidRPr="00D57017">
        <w:rPr>
          <w:rFonts w:ascii="Times New Roman" w:hAnsi="Times New Roman" w:cs="Times New Roman"/>
          <w:sz w:val="28"/>
          <w:szCs w:val="28"/>
        </w:rPr>
        <w:t>дошкольных образовательных организации (дошкольные группы): МБОУ «Соколовская СШ», МБОУ «</w:t>
      </w:r>
      <w:proofErr w:type="spellStart"/>
      <w:r w:rsidR="005B06B2" w:rsidRPr="00D57017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="005B06B2" w:rsidRPr="00D57017">
        <w:rPr>
          <w:rFonts w:ascii="Times New Roman" w:hAnsi="Times New Roman" w:cs="Times New Roman"/>
          <w:sz w:val="28"/>
          <w:szCs w:val="28"/>
        </w:rPr>
        <w:t xml:space="preserve"> СШ №3» им. В.Т. </w:t>
      </w:r>
      <w:proofErr w:type="spellStart"/>
      <w:r w:rsidR="005B06B2" w:rsidRPr="00D57017">
        <w:rPr>
          <w:rFonts w:ascii="Times New Roman" w:hAnsi="Times New Roman" w:cs="Times New Roman"/>
          <w:sz w:val="28"/>
          <w:szCs w:val="28"/>
        </w:rPr>
        <w:t>Комовича</w:t>
      </w:r>
      <w:proofErr w:type="spellEnd"/>
      <w:r w:rsidR="005B06B2" w:rsidRPr="00D57017">
        <w:rPr>
          <w:rFonts w:ascii="Times New Roman" w:hAnsi="Times New Roman" w:cs="Times New Roman"/>
          <w:sz w:val="28"/>
          <w:szCs w:val="28"/>
        </w:rPr>
        <w:t xml:space="preserve">, МБДОУ «Ромашка», подтвердили актуальность введения обновленных ФГОС дошкольного образования. 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CDC" w:rsidRPr="00D57017" w:rsidRDefault="00CA7CDC" w:rsidP="00D829A8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Результаты внутренней и внешней оценок МКДО представлены на слайде в таблице. </w:t>
      </w:r>
    </w:p>
    <w:tbl>
      <w:tblPr>
        <w:tblStyle w:val="aa"/>
        <w:tblW w:w="0" w:type="auto"/>
        <w:tblLook w:val="04A0"/>
      </w:tblPr>
      <w:tblGrid>
        <w:gridCol w:w="2678"/>
        <w:gridCol w:w="2652"/>
        <w:gridCol w:w="2653"/>
      </w:tblGrid>
      <w:tr w:rsidR="00CA7CDC" w:rsidRPr="00D57017" w:rsidTr="00C32ABF"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Результат внутренней оценки</w:t>
            </w:r>
          </w:p>
        </w:tc>
        <w:tc>
          <w:tcPr>
            <w:tcW w:w="2653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Результат внешней оценки</w:t>
            </w:r>
          </w:p>
        </w:tc>
      </w:tr>
      <w:tr w:rsidR="00CA7CDC" w:rsidRPr="00D57017" w:rsidTr="00C32ABF"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МБДОУ «Ромашка»</w:t>
            </w:r>
          </w:p>
        </w:tc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653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CA7CDC" w:rsidRPr="00D57017" w:rsidTr="00C32ABF"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МБОУ «Соколовская СШ»</w:t>
            </w:r>
          </w:p>
        </w:tc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2653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CA7CDC" w:rsidRPr="00D57017" w:rsidTr="00C32ABF"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 СШ №3» им. В.Т. </w:t>
            </w:r>
            <w:proofErr w:type="spellStart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Комовича</w:t>
            </w:r>
            <w:proofErr w:type="spellEnd"/>
          </w:p>
        </w:tc>
        <w:tc>
          <w:tcPr>
            <w:tcW w:w="2652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2653" w:type="dxa"/>
          </w:tcPr>
          <w:p w:rsidR="00CA7CDC" w:rsidRPr="00D57017" w:rsidRDefault="00CA7CDC" w:rsidP="00D829A8">
            <w:pPr>
              <w:ind w:right="41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</w:tbl>
    <w:p w:rsidR="00CA7CDC" w:rsidRPr="00D57017" w:rsidRDefault="00CA7CDC" w:rsidP="00D829A8">
      <w:pPr>
        <w:spacing w:after="0" w:line="240" w:lineRule="auto"/>
        <w:ind w:right="417"/>
        <w:jc w:val="both"/>
        <w:rPr>
          <w:rFonts w:ascii="Times New Roman" w:hAnsi="Times New Roman" w:cs="Times New Roman"/>
          <w:sz w:val="28"/>
          <w:szCs w:val="28"/>
        </w:rPr>
      </w:pPr>
    </w:p>
    <w:p w:rsidR="00CA7CDC" w:rsidRPr="00D57017" w:rsidRDefault="00CA7CDC" w:rsidP="00D829A8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На следующем слайде представлены результаты  МКДО  ДОУ района в сравнении с ДОУ регионального и </w:t>
      </w:r>
      <w:r w:rsidR="00B03082"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sz w:val="28"/>
          <w:szCs w:val="28"/>
        </w:rPr>
        <w:t>всероссийско</w:t>
      </w:r>
      <w:r w:rsidR="00B03082" w:rsidRPr="00D57017">
        <w:rPr>
          <w:rFonts w:ascii="Times New Roman" w:hAnsi="Times New Roman" w:cs="Times New Roman"/>
          <w:sz w:val="28"/>
          <w:szCs w:val="28"/>
        </w:rPr>
        <w:t>го</w:t>
      </w:r>
      <w:r w:rsidRPr="00D5701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03082" w:rsidRPr="00D57017">
        <w:rPr>
          <w:rFonts w:ascii="Times New Roman" w:hAnsi="Times New Roman" w:cs="Times New Roman"/>
          <w:sz w:val="28"/>
          <w:szCs w:val="28"/>
        </w:rPr>
        <w:t>ей.</w:t>
      </w:r>
    </w:p>
    <w:p w:rsidR="00CA7CDC" w:rsidRPr="00D57017" w:rsidRDefault="00CA7CDC" w:rsidP="00D829A8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CDC" w:rsidRPr="00D57017" w:rsidRDefault="00CA7CDC" w:rsidP="00D829A8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7CDC" w:rsidRPr="00D57017" w:rsidRDefault="00B05709" w:rsidP="00D829A8">
      <w:pPr>
        <w:spacing w:after="0" w:line="240" w:lineRule="auto"/>
        <w:ind w:right="4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DC" w:rsidRPr="00D57017" w:rsidRDefault="00CA7CDC" w:rsidP="00D829A8">
      <w:pPr>
        <w:spacing w:after="0" w:line="240" w:lineRule="auto"/>
        <w:ind w:right="417"/>
        <w:jc w:val="both"/>
        <w:rPr>
          <w:rFonts w:ascii="Times New Roman" w:hAnsi="Times New Roman" w:cs="Times New Roman"/>
          <w:sz w:val="28"/>
          <w:szCs w:val="28"/>
        </w:rPr>
      </w:pPr>
    </w:p>
    <w:p w:rsidR="00CA7CDC" w:rsidRPr="00D57017" w:rsidRDefault="00B05709" w:rsidP="00B05709">
      <w:pPr>
        <w:spacing w:after="0" w:line="240" w:lineRule="auto"/>
        <w:ind w:right="4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выявлено, что в трёх областях в муниципалитет</w:t>
      </w:r>
      <w:r w:rsidR="00D829A8" w:rsidRPr="00D57017">
        <w:rPr>
          <w:rFonts w:ascii="Times New Roman" w:hAnsi="Times New Roman" w:cs="Times New Roman"/>
          <w:sz w:val="28"/>
          <w:szCs w:val="28"/>
        </w:rPr>
        <w:t>е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достигнут уровень «Базовый уровень качества», в остальных четырёх областях </w:t>
      </w: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«</w:t>
      </w:r>
      <w:r w:rsidR="00CA7CDC" w:rsidRPr="00D5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Качество стремится к </w:t>
      </w:r>
      <w:proofErr w:type="gramStart"/>
      <w:r w:rsidR="00CA7CDC" w:rsidRPr="00D5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базовому</w:t>
      </w:r>
      <w:proofErr w:type="gramEnd"/>
      <w:r w:rsidR="00CA7CDC" w:rsidRPr="00D57017">
        <w:rPr>
          <w:rFonts w:ascii="Times New Roman" w:hAnsi="Times New Roman" w:cs="Times New Roman"/>
          <w:sz w:val="28"/>
          <w:szCs w:val="28"/>
        </w:rPr>
        <w:t>».  Средняя внутренняя оценка ДОО – 2,95 балла</w:t>
      </w:r>
      <w:r w:rsidRPr="00D57017">
        <w:rPr>
          <w:rFonts w:ascii="Times New Roman" w:hAnsi="Times New Roman" w:cs="Times New Roman"/>
          <w:sz w:val="28"/>
          <w:szCs w:val="28"/>
        </w:rPr>
        <w:t xml:space="preserve">, т.е.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A7CDC" w:rsidRPr="00D5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Качество</w:t>
      </w:r>
      <w:proofErr w:type="gramEnd"/>
      <w:r w:rsidR="00CA7CDC" w:rsidRPr="00D5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стремится к базовому</w:t>
      </w:r>
      <w:r w:rsidR="00CA7CDC" w:rsidRPr="00D57017">
        <w:rPr>
          <w:rFonts w:ascii="Times New Roman" w:hAnsi="Times New Roman" w:cs="Times New Roman"/>
          <w:sz w:val="28"/>
          <w:szCs w:val="28"/>
        </w:rPr>
        <w:t>»; внешняя оценка эксперта – 2,46 балла</w:t>
      </w:r>
      <w:r w:rsidRPr="00D57017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 «</w:t>
      </w:r>
      <w:r w:rsidR="00CA7CDC" w:rsidRPr="00D57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Качество стремится к базовому</w:t>
      </w:r>
      <w:r w:rsidR="00CA7CDC" w:rsidRPr="00D57017">
        <w:rPr>
          <w:rFonts w:ascii="Times New Roman" w:hAnsi="Times New Roman" w:cs="Times New Roman"/>
          <w:sz w:val="28"/>
          <w:szCs w:val="28"/>
        </w:rPr>
        <w:t>». Отмечается незначительное расхождение между внутренней и внешней оценкой качества дошкольного образования в ДОО.</w:t>
      </w:r>
    </w:p>
    <w:p w:rsidR="00CA7CDC" w:rsidRPr="00D57017" w:rsidRDefault="00B05709" w:rsidP="00B05709">
      <w:pPr>
        <w:spacing w:after="0" w:line="240" w:lineRule="auto"/>
        <w:ind w:right="41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CA7CDC" w:rsidRPr="00D57017">
        <w:rPr>
          <w:rFonts w:ascii="Times New Roman" w:hAnsi="Times New Roman" w:cs="Times New Roman"/>
          <w:sz w:val="28"/>
          <w:szCs w:val="28"/>
        </w:rPr>
        <w:t xml:space="preserve">Для совершенствования деятельности по   всем областях в целях достижения уровней «Базовый уровень качества», «Хорошее качество» или «Превосходное качество» необходима целенаправленная систематическая работа, а именно: </w:t>
      </w:r>
    </w:p>
    <w:p w:rsidR="00CA7CDC" w:rsidRPr="00D57017" w:rsidRDefault="00CA7CDC" w:rsidP="00D829A8">
      <w:pPr>
        <w:pStyle w:val="a5"/>
        <w:numPr>
          <w:ilvl w:val="0"/>
          <w:numId w:val="4"/>
        </w:numPr>
        <w:spacing w:after="0" w:line="240" w:lineRule="auto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обеспечить непрерывное повышение профессиональной компетентности педагогических работников по различным аспектам педагогической деятельности;</w:t>
      </w:r>
    </w:p>
    <w:p w:rsidR="00CA7CDC" w:rsidRPr="00D57017" w:rsidRDefault="00CA7CDC" w:rsidP="00D829A8">
      <w:pPr>
        <w:pStyle w:val="a5"/>
        <w:numPr>
          <w:ilvl w:val="0"/>
          <w:numId w:val="4"/>
        </w:numPr>
        <w:spacing w:after="0" w:line="240" w:lineRule="auto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предусмотреть непрерывное профессиональное развитие педагогических работников в сфере коррекционной (специальной) подготовки;</w:t>
      </w:r>
    </w:p>
    <w:p w:rsidR="00CA7CDC" w:rsidRPr="00D57017" w:rsidRDefault="00CA7CDC" w:rsidP="00D829A8">
      <w:pPr>
        <w:pStyle w:val="a5"/>
        <w:numPr>
          <w:ilvl w:val="0"/>
          <w:numId w:val="4"/>
        </w:numPr>
        <w:spacing w:after="0" w:line="240" w:lineRule="auto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обеспечить изучение педагогами лучших практик дошкольного образования в районе, крае и их реализации в педагогической работе;</w:t>
      </w:r>
    </w:p>
    <w:p w:rsidR="00CA7CDC" w:rsidRPr="00D57017" w:rsidRDefault="00CA7CDC" w:rsidP="00D829A8">
      <w:pPr>
        <w:pStyle w:val="a5"/>
        <w:numPr>
          <w:ilvl w:val="0"/>
          <w:numId w:val="4"/>
        </w:numPr>
        <w:spacing w:after="0" w:line="240" w:lineRule="auto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предусмотреть регулярное изменение развивающей предметно-пространственной среды ДОО с учетом потребностей и интересов участников образовательных отношений. </w:t>
      </w:r>
    </w:p>
    <w:p w:rsidR="00CA7CDC" w:rsidRPr="00D57017" w:rsidRDefault="00CA7CDC" w:rsidP="00D829A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936BD" w:rsidRPr="00D57017" w:rsidRDefault="008936BD" w:rsidP="00D829A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7017">
        <w:rPr>
          <w:color w:val="000000"/>
          <w:sz w:val="28"/>
          <w:szCs w:val="28"/>
        </w:rPr>
        <w:t xml:space="preserve">«С 1 сентября 2023 года все детские сады будут работать по единой федеральной программе дошкольного образования», – заявил министр просвещения Сергей Кравцов </w:t>
      </w:r>
      <w:r w:rsidR="00B05709" w:rsidRPr="00D57017">
        <w:rPr>
          <w:color w:val="000000"/>
          <w:sz w:val="28"/>
          <w:szCs w:val="28"/>
        </w:rPr>
        <w:t xml:space="preserve">в </w:t>
      </w:r>
      <w:r w:rsidRPr="00D57017">
        <w:rPr>
          <w:color w:val="000000"/>
          <w:sz w:val="28"/>
          <w:szCs w:val="28"/>
        </w:rPr>
        <w:t xml:space="preserve"> ходе Всероссийского марафона открытия новых детских садов. </w:t>
      </w:r>
      <w:r w:rsidR="001B68FA" w:rsidRPr="00D57017">
        <w:rPr>
          <w:color w:val="000000"/>
          <w:sz w:val="28"/>
          <w:szCs w:val="28"/>
        </w:rPr>
        <w:t xml:space="preserve">В </w:t>
      </w:r>
      <w:r w:rsidRPr="00D57017">
        <w:rPr>
          <w:color w:val="000000"/>
          <w:sz w:val="28"/>
          <w:szCs w:val="28"/>
        </w:rPr>
        <w:t>единую федеральную программу вошли лучшие методики и технологии воспитания и развития дошкольников. «Возраст до семи лет очень важный. И … традиционные ценности нужно закладывать в самом раннем возрасте, именно поэтому уже в детских садах стараются приобщить детей к таким ценностям как крепкая семья, уважение к старшим, бережное отношение к природе».</w:t>
      </w:r>
    </w:p>
    <w:p w:rsidR="00F270E6" w:rsidRPr="00D57017" w:rsidRDefault="00293AC4" w:rsidP="00D829A8">
      <w:pPr>
        <w:pStyle w:val="a3"/>
        <w:ind w:right="105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Для </w:t>
      </w:r>
      <w:r w:rsidRPr="00D57017">
        <w:rPr>
          <w:rFonts w:ascii="Times New Roman" w:hAnsi="Times New Roman" w:cs="Times New Roman"/>
          <w:b/>
        </w:rPr>
        <w:t xml:space="preserve">общего образования </w:t>
      </w:r>
      <w:r w:rsidRPr="00D57017">
        <w:rPr>
          <w:rFonts w:ascii="Times New Roman" w:hAnsi="Times New Roman" w:cs="Times New Roman"/>
        </w:rPr>
        <w:t xml:space="preserve">продолжается процесс введения обновленных образовательных стандартов. </w:t>
      </w:r>
      <w:r w:rsidR="001B68FA" w:rsidRPr="00D57017">
        <w:rPr>
          <w:rFonts w:ascii="Times New Roman" w:hAnsi="Times New Roman" w:cs="Times New Roman"/>
        </w:rPr>
        <w:t xml:space="preserve"> </w:t>
      </w:r>
      <w:r w:rsidRPr="00D57017">
        <w:rPr>
          <w:rFonts w:ascii="Times New Roman" w:hAnsi="Times New Roman" w:cs="Times New Roman"/>
          <w:spacing w:val="-2"/>
          <w:w w:val="105"/>
        </w:rPr>
        <w:t>Переход</w:t>
      </w:r>
      <w:r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Pr="00D57017">
        <w:rPr>
          <w:rFonts w:ascii="Times New Roman" w:hAnsi="Times New Roman" w:cs="Times New Roman"/>
          <w:spacing w:val="-2"/>
          <w:w w:val="105"/>
        </w:rPr>
        <w:t>на</w:t>
      </w:r>
      <w:r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Pr="00D57017">
        <w:rPr>
          <w:rFonts w:ascii="Times New Roman" w:hAnsi="Times New Roman" w:cs="Times New Roman"/>
          <w:spacing w:val="-2"/>
          <w:w w:val="105"/>
        </w:rPr>
        <w:t>обновленные</w:t>
      </w:r>
      <w:r w:rsidRPr="00D57017">
        <w:rPr>
          <w:rFonts w:ascii="Times New Roman" w:hAnsi="Times New Roman" w:cs="Times New Roman"/>
          <w:spacing w:val="-17"/>
          <w:w w:val="105"/>
        </w:rPr>
        <w:t xml:space="preserve"> </w:t>
      </w:r>
      <w:r w:rsidRPr="00D57017">
        <w:rPr>
          <w:rFonts w:ascii="Times New Roman" w:hAnsi="Times New Roman" w:cs="Times New Roman"/>
          <w:spacing w:val="-2"/>
          <w:w w:val="105"/>
        </w:rPr>
        <w:t>стандарты</w:t>
      </w:r>
      <w:r w:rsidRPr="00D57017">
        <w:rPr>
          <w:rFonts w:ascii="Times New Roman" w:hAnsi="Times New Roman" w:cs="Times New Roman"/>
          <w:spacing w:val="-17"/>
          <w:w w:val="105"/>
        </w:rPr>
        <w:t xml:space="preserve"> </w:t>
      </w:r>
      <w:r w:rsidRPr="00D57017">
        <w:rPr>
          <w:rFonts w:ascii="Times New Roman" w:hAnsi="Times New Roman" w:cs="Times New Roman"/>
          <w:b/>
          <w:spacing w:val="-2"/>
          <w:w w:val="105"/>
        </w:rPr>
        <w:t>в</w:t>
      </w:r>
      <w:r w:rsidRPr="00D57017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D57017">
        <w:rPr>
          <w:rFonts w:ascii="Times New Roman" w:hAnsi="Times New Roman" w:cs="Times New Roman"/>
          <w:b/>
          <w:spacing w:val="-2"/>
          <w:w w:val="105"/>
        </w:rPr>
        <w:t>10</w:t>
      </w:r>
      <w:r w:rsidRPr="00D57017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D57017">
        <w:rPr>
          <w:rFonts w:ascii="Times New Roman" w:hAnsi="Times New Roman" w:cs="Times New Roman"/>
          <w:b/>
          <w:spacing w:val="-2"/>
          <w:w w:val="105"/>
        </w:rPr>
        <w:t>классах</w:t>
      </w:r>
      <w:r w:rsidRPr="00D57017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D57017">
        <w:rPr>
          <w:rFonts w:ascii="Times New Roman" w:hAnsi="Times New Roman" w:cs="Times New Roman"/>
          <w:b/>
          <w:spacing w:val="-2"/>
          <w:w w:val="105"/>
        </w:rPr>
        <w:t>с</w:t>
      </w:r>
      <w:r w:rsidRPr="00D57017">
        <w:rPr>
          <w:rFonts w:ascii="Times New Roman" w:hAnsi="Times New Roman" w:cs="Times New Roman"/>
          <w:b/>
          <w:spacing w:val="-18"/>
          <w:w w:val="105"/>
        </w:rPr>
        <w:t xml:space="preserve"> </w:t>
      </w:r>
      <w:r w:rsidRPr="00D57017">
        <w:rPr>
          <w:rFonts w:ascii="Times New Roman" w:hAnsi="Times New Roman" w:cs="Times New Roman"/>
          <w:b/>
          <w:spacing w:val="-2"/>
          <w:w w:val="105"/>
        </w:rPr>
        <w:t>1</w:t>
      </w:r>
      <w:r w:rsidRPr="00D57017">
        <w:rPr>
          <w:rFonts w:ascii="Times New Roman" w:hAnsi="Times New Roman" w:cs="Times New Roman"/>
          <w:b/>
          <w:spacing w:val="-19"/>
          <w:w w:val="105"/>
        </w:rPr>
        <w:t xml:space="preserve"> </w:t>
      </w:r>
      <w:r w:rsidRPr="00D57017">
        <w:rPr>
          <w:rFonts w:ascii="Times New Roman" w:hAnsi="Times New Roman" w:cs="Times New Roman"/>
          <w:b/>
          <w:spacing w:val="-2"/>
          <w:w w:val="105"/>
        </w:rPr>
        <w:t xml:space="preserve">сентября </w:t>
      </w:r>
      <w:r w:rsidRPr="00D57017">
        <w:rPr>
          <w:rFonts w:ascii="Times New Roman" w:hAnsi="Times New Roman" w:cs="Times New Roman"/>
          <w:b/>
          <w:w w:val="105"/>
        </w:rPr>
        <w:t>2023</w:t>
      </w:r>
      <w:r w:rsidRPr="00D57017">
        <w:rPr>
          <w:rFonts w:ascii="Times New Roman" w:hAnsi="Times New Roman" w:cs="Times New Roman"/>
          <w:b/>
          <w:spacing w:val="-21"/>
          <w:w w:val="105"/>
        </w:rPr>
        <w:t xml:space="preserve"> </w:t>
      </w:r>
      <w:r w:rsidRPr="00D57017">
        <w:rPr>
          <w:rFonts w:ascii="Times New Roman" w:hAnsi="Times New Roman" w:cs="Times New Roman"/>
          <w:w w:val="160"/>
        </w:rPr>
        <w:t>–</w:t>
      </w:r>
      <w:r w:rsidRPr="00D57017">
        <w:rPr>
          <w:rFonts w:ascii="Times New Roman" w:hAnsi="Times New Roman" w:cs="Times New Roman"/>
          <w:spacing w:val="-30"/>
          <w:w w:val="160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>отдельная</w:t>
      </w:r>
      <w:r w:rsidRPr="00D57017">
        <w:rPr>
          <w:rFonts w:ascii="Times New Roman" w:hAnsi="Times New Roman" w:cs="Times New Roman"/>
          <w:spacing w:val="-19"/>
          <w:w w:val="105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>большая</w:t>
      </w:r>
      <w:r w:rsidRPr="00D57017">
        <w:rPr>
          <w:rFonts w:ascii="Times New Roman" w:hAnsi="Times New Roman" w:cs="Times New Roman"/>
          <w:spacing w:val="-20"/>
          <w:w w:val="105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>задача,</w:t>
      </w:r>
      <w:r w:rsidRPr="00D57017">
        <w:rPr>
          <w:rFonts w:ascii="Times New Roman" w:hAnsi="Times New Roman" w:cs="Times New Roman"/>
          <w:spacing w:val="-19"/>
          <w:w w:val="105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>требующая</w:t>
      </w:r>
      <w:r w:rsidRPr="00D57017">
        <w:rPr>
          <w:rFonts w:ascii="Times New Roman" w:hAnsi="Times New Roman" w:cs="Times New Roman"/>
          <w:spacing w:val="-19"/>
          <w:w w:val="105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>серьезной</w:t>
      </w:r>
      <w:r w:rsidRPr="00D57017">
        <w:rPr>
          <w:rFonts w:ascii="Times New Roman" w:hAnsi="Times New Roman" w:cs="Times New Roman"/>
          <w:spacing w:val="-15"/>
          <w:w w:val="105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>работы</w:t>
      </w:r>
      <w:r w:rsidRPr="00D57017">
        <w:rPr>
          <w:rFonts w:ascii="Times New Roman" w:hAnsi="Times New Roman" w:cs="Times New Roman"/>
          <w:spacing w:val="-15"/>
          <w:w w:val="105"/>
        </w:rPr>
        <w:t xml:space="preserve"> </w:t>
      </w:r>
      <w:r w:rsidRPr="00D57017">
        <w:rPr>
          <w:rFonts w:ascii="Times New Roman" w:hAnsi="Times New Roman" w:cs="Times New Roman"/>
          <w:w w:val="105"/>
        </w:rPr>
        <w:t xml:space="preserve">по </w:t>
      </w:r>
      <w:r w:rsidRPr="00D57017">
        <w:rPr>
          <w:rFonts w:ascii="Times New Roman" w:hAnsi="Times New Roman" w:cs="Times New Roman"/>
        </w:rPr>
        <w:t>ряду направлений, в первую очередь в подготовке педагогов.</w:t>
      </w:r>
      <w:r w:rsidR="001B68FA" w:rsidRPr="00D57017">
        <w:rPr>
          <w:rFonts w:ascii="Times New Roman" w:hAnsi="Times New Roman" w:cs="Times New Roman"/>
        </w:rPr>
        <w:t xml:space="preserve"> </w:t>
      </w:r>
      <w:r w:rsidR="00F270E6" w:rsidRPr="00D57017">
        <w:rPr>
          <w:rFonts w:ascii="Times New Roman" w:hAnsi="Times New Roman" w:cs="Times New Roman"/>
        </w:rPr>
        <w:t xml:space="preserve">По  данным мониторинга, предоставленным ОО в мае 2023 года, из 158 учителей, которые будут работать в 10 классах, всего 27 (17%) завершили </w:t>
      </w:r>
      <w:proofErr w:type="gramStart"/>
      <w:r w:rsidR="00F270E6" w:rsidRPr="00D57017">
        <w:rPr>
          <w:rFonts w:ascii="Times New Roman" w:hAnsi="Times New Roman" w:cs="Times New Roman"/>
        </w:rPr>
        <w:t>обучение по программам</w:t>
      </w:r>
      <w:proofErr w:type="gramEnd"/>
      <w:r w:rsidR="00F270E6" w:rsidRPr="00D57017">
        <w:rPr>
          <w:rFonts w:ascii="Times New Roman" w:hAnsi="Times New Roman" w:cs="Times New Roman"/>
        </w:rPr>
        <w:t xml:space="preserve"> повышения квалификации по вопросам реализации ФГОС СОО. Надеюсь, что по состоянию на начало </w:t>
      </w:r>
      <w:r w:rsidR="00DF3481" w:rsidRPr="00D57017">
        <w:rPr>
          <w:rFonts w:ascii="Times New Roman" w:hAnsi="Times New Roman" w:cs="Times New Roman"/>
        </w:rPr>
        <w:t>учебного года все остальные учителя пройдут обучение.</w:t>
      </w:r>
    </w:p>
    <w:p w:rsidR="00293AC4" w:rsidRPr="00D57017" w:rsidRDefault="00293AC4" w:rsidP="00D829A8">
      <w:pPr>
        <w:spacing w:after="0" w:line="24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lastRenderedPageBreak/>
        <w:t xml:space="preserve">Измененный стандарт среднего общего образования предусматривает обязательное изучение </w:t>
      </w:r>
      <w:r w:rsidRPr="00D57017">
        <w:rPr>
          <w:rFonts w:ascii="Times New Roman" w:hAnsi="Times New Roman" w:cs="Times New Roman"/>
          <w:b/>
          <w:sz w:val="28"/>
          <w:szCs w:val="28"/>
        </w:rPr>
        <w:t xml:space="preserve">13 предметов учебного плана, </w:t>
      </w:r>
      <w:r w:rsidRPr="00D57017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Pr="00D57017">
        <w:rPr>
          <w:rFonts w:ascii="Times New Roman" w:hAnsi="Times New Roman" w:cs="Times New Roman"/>
          <w:b/>
          <w:sz w:val="28"/>
          <w:szCs w:val="28"/>
        </w:rPr>
        <w:t xml:space="preserve">обязательно 2 – на </w:t>
      </w:r>
      <w:proofErr w:type="spellStart"/>
      <w:r w:rsidRPr="00D57017">
        <w:rPr>
          <w:rFonts w:ascii="Times New Roman" w:hAnsi="Times New Roman" w:cs="Times New Roman"/>
          <w:b/>
          <w:sz w:val="28"/>
          <w:szCs w:val="28"/>
        </w:rPr>
        <w:t>углублЁнном</w:t>
      </w:r>
      <w:proofErr w:type="spellEnd"/>
      <w:r w:rsidRPr="00D57017">
        <w:rPr>
          <w:rFonts w:ascii="Times New Roman" w:hAnsi="Times New Roman" w:cs="Times New Roman"/>
          <w:b/>
          <w:sz w:val="28"/>
          <w:szCs w:val="28"/>
        </w:rPr>
        <w:t xml:space="preserve"> уровне.</w:t>
      </w:r>
      <w:r w:rsidR="00BC0950" w:rsidRPr="00D5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sz w:val="28"/>
          <w:szCs w:val="28"/>
        </w:rPr>
        <w:t>Произошла существенная трансформация содержания ряда учебных</w:t>
      </w:r>
      <w:r w:rsidRPr="00D57017">
        <w:rPr>
          <w:rFonts w:ascii="Times New Roman" w:hAnsi="Times New Roman" w:cs="Times New Roman"/>
          <w:spacing w:val="43"/>
          <w:w w:val="150"/>
          <w:sz w:val="28"/>
          <w:szCs w:val="28"/>
        </w:rPr>
        <w:t xml:space="preserve">  </w:t>
      </w:r>
      <w:r w:rsidRPr="00D57017">
        <w:rPr>
          <w:rFonts w:ascii="Times New Roman" w:hAnsi="Times New Roman" w:cs="Times New Roman"/>
          <w:sz w:val="28"/>
          <w:szCs w:val="28"/>
        </w:rPr>
        <w:t>предметов,</w:t>
      </w:r>
      <w:r w:rsidRPr="00D57017">
        <w:rPr>
          <w:rFonts w:ascii="Times New Roman" w:hAnsi="Times New Roman" w:cs="Times New Roman"/>
          <w:spacing w:val="44"/>
          <w:w w:val="150"/>
          <w:sz w:val="28"/>
          <w:szCs w:val="28"/>
        </w:rPr>
        <w:t xml:space="preserve">  </w:t>
      </w:r>
      <w:r w:rsidRPr="00D57017">
        <w:rPr>
          <w:rFonts w:ascii="Times New Roman" w:hAnsi="Times New Roman" w:cs="Times New Roman"/>
          <w:sz w:val="28"/>
          <w:szCs w:val="28"/>
        </w:rPr>
        <w:t>таких</w:t>
      </w:r>
      <w:r w:rsidRPr="00D57017">
        <w:rPr>
          <w:rFonts w:ascii="Times New Roman" w:hAnsi="Times New Roman" w:cs="Times New Roman"/>
          <w:spacing w:val="43"/>
          <w:w w:val="150"/>
          <w:sz w:val="28"/>
          <w:szCs w:val="28"/>
        </w:rPr>
        <w:t xml:space="preserve">  </w:t>
      </w:r>
      <w:r w:rsidRPr="00D57017">
        <w:rPr>
          <w:rFonts w:ascii="Times New Roman" w:hAnsi="Times New Roman" w:cs="Times New Roman"/>
          <w:sz w:val="28"/>
          <w:szCs w:val="28"/>
        </w:rPr>
        <w:t>как</w:t>
      </w:r>
      <w:r w:rsidRPr="00D57017">
        <w:rPr>
          <w:rFonts w:ascii="Times New Roman" w:hAnsi="Times New Roman" w:cs="Times New Roman"/>
          <w:spacing w:val="44"/>
          <w:w w:val="150"/>
          <w:sz w:val="28"/>
          <w:szCs w:val="28"/>
        </w:rPr>
        <w:t xml:space="preserve">  </w:t>
      </w:r>
      <w:r w:rsidRPr="00D57017">
        <w:rPr>
          <w:rFonts w:ascii="Times New Roman" w:hAnsi="Times New Roman" w:cs="Times New Roman"/>
          <w:sz w:val="28"/>
          <w:szCs w:val="28"/>
        </w:rPr>
        <w:t>«Физика»,</w:t>
      </w:r>
      <w:r w:rsidRPr="00D57017">
        <w:rPr>
          <w:rFonts w:ascii="Times New Roman" w:hAnsi="Times New Roman" w:cs="Times New Roman"/>
          <w:spacing w:val="44"/>
          <w:w w:val="150"/>
          <w:sz w:val="28"/>
          <w:szCs w:val="28"/>
        </w:rPr>
        <w:t xml:space="preserve">  </w:t>
      </w:r>
      <w:r w:rsidRPr="00D57017">
        <w:rPr>
          <w:rFonts w:ascii="Times New Roman" w:hAnsi="Times New Roman" w:cs="Times New Roman"/>
          <w:spacing w:val="-2"/>
          <w:sz w:val="28"/>
          <w:szCs w:val="28"/>
        </w:rPr>
        <w:t>«Обществознание»,</w:t>
      </w:r>
      <w:r w:rsidR="00BC0950" w:rsidRPr="00D570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spacing w:val="-2"/>
          <w:sz w:val="28"/>
          <w:szCs w:val="28"/>
        </w:rPr>
        <w:t>«Математика»,</w:t>
      </w:r>
      <w:r w:rsidRPr="00D5701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spacing w:val="-2"/>
          <w:sz w:val="28"/>
          <w:szCs w:val="28"/>
        </w:rPr>
        <w:t>«Информатика».</w:t>
      </w:r>
    </w:p>
    <w:p w:rsidR="00293AC4" w:rsidRPr="00D57017" w:rsidRDefault="00293AC4" w:rsidP="00D829A8">
      <w:pPr>
        <w:pStyle w:val="a3"/>
        <w:ind w:right="103" w:firstLine="566"/>
        <w:rPr>
          <w:rFonts w:ascii="Times New Roman" w:hAnsi="Times New Roman" w:cs="Times New Roman"/>
          <w:b/>
        </w:rPr>
      </w:pPr>
      <w:r w:rsidRPr="00D57017">
        <w:rPr>
          <w:rFonts w:ascii="Times New Roman" w:hAnsi="Times New Roman" w:cs="Times New Roman"/>
        </w:rPr>
        <w:t xml:space="preserve">Напомню, что с 1 января 2023 года обеспечена оплата </w:t>
      </w:r>
      <w:r w:rsidRPr="00D57017">
        <w:rPr>
          <w:rFonts w:ascii="Times New Roman" w:hAnsi="Times New Roman" w:cs="Times New Roman"/>
          <w:b/>
        </w:rPr>
        <w:t xml:space="preserve">5 часов </w:t>
      </w:r>
      <w:r w:rsidRPr="00D57017">
        <w:rPr>
          <w:rFonts w:ascii="Times New Roman" w:hAnsi="Times New Roman" w:cs="Times New Roman"/>
        </w:rPr>
        <w:t xml:space="preserve">внеурочной деятельности в 1-11 классах. В классах, реализующих адаптированные образовательные программы, на внеурочную деятельность с учетом организации коррекционной работы выделено </w:t>
      </w:r>
      <w:r w:rsidRPr="00D57017">
        <w:rPr>
          <w:rFonts w:ascii="Times New Roman" w:hAnsi="Times New Roman" w:cs="Times New Roman"/>
          <w:b/>
        </w:rPr>
        <w:t>10 часов.</w:t>
      </w:r>
    </w:p>
    <w:p w:rsidR="00293AC4" w:rsidRPr="00D57017" w:rsidRDefault="00BC0950" w:rsidP="00D829A8">
      <w:pPr>
        <w:pStyle w:val="a3"/>
        <w:ind w:left="0" w:firstLine="810"/>
        <w:rPr>
          <w:rFonts w:ascii="Times New Roman" w:hAnsi="Times New Roman" w:cs="Times New Roman"/>
          <w:b/>
        </w:rPr>
      </w:pPr>
      <w:r w:rsidRPr="00D57017">
        <w:rPr>
          <w:rFonts w:ascii="Times New Roman" w:hAnsi="Times New Roman" w:cs="Times New Roman"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</w:rPr>
        <w:t>В</w:t>
      </w:r>
      <w:r w:rsidR="00293AC4" w:rsidRPr="00D57017">
        <w:rPr>
          <w:rFonts w:ascii="Times New Roman" w:hAnsi="Times New Roman" w:cs="Times New Roman"/>
          <w:spacing w:val="-1"/>
        </w:rPr>
        <w:t xml:space="preserve"> </w:t>
      </w:r>
      <w:r w:rsidR="00293AC4" w:rsidRPr="00D57017">
        <w:rPr>
          <w:rFonts w:ascii="Times New Roman" w:hAnsi="Times New Roman" w:cs="Times New Roman"/>
        </w:rPr>
        <w:t>соответствии</w:t>
      </w:r>
      <w:r w:rsidR="00293AC4" w:rsidRPr="00D57017">
        <w:rPr>
          <w:rFonts w:ascii="Times New Roman" w:hAnsi="Times New Roman" w:cs="Times New Roman"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</w:rPr>
        <w:t>с</w:t>
      </w:r>
      <w:r w:rsidR="00293AC4" w:rsidRPr="00D57017">
        <w:rPr>
          <w:rFonts w:ascii="Times New Roman" w:hAnsi="Times New Roman" w:cs="Times New Roman"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</w:rPr>
        <w:t>обновленными</w:t>
      </w:r>
      <w:r w:rsidR="00293AC4" w:rsidRPr="00D57017">
        <w:rPr>
          <w:rFonts w:ascii="Times New Roman" w:hAnsi="Times New Roman" w:cs="Times New Roman"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</w:rPr>
        <w:t>образовательными</w:t>
      </w:r>
      <w:r w:rsidR="00293AC4" w:rsidRPr="00D57017">
        <w:rPr>
          <w:rFonts w:ascii="Times New Roman" w:hAnsi="Times New Roman" w:cs="Times New Roman"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</w:rPr>
        <w:t xml:space="preserve">стандартами </w:t>
      </w:r>
      <w:r w:rsidR="00293AC4" w:rsidRPr="00D57017">
        <w:rPr>
          <w:rFonts w:ascii="Times New Roman" w:hAnsi="Times New Roman" w:cs="Times New Roman"/>
          <w:b/>
        </w:rPr>
        <w:t xml:space="preserve">качество результатов проявляется в функциональности получаемых знаний. </w:t>
      </w:r>
      <w:r w:rsidR="00293AC4" w:rsidRPr="00D57017">
        <w:rPr>
          <w:rFonts w:ascii="Times New Roman" w:hAnsi="Times New Roman" w:cs="Times New Roman"/>
        </w:rPr>
        <w:t xml:space="preserve">В связи с этим, программы по многим учебным предметам, особенно при углубленном изучении, предполагают </w:t>
      </w:r>
      <w:r w:rsidR="00293AC4" w:rsidRPr="00D57017">
        <w:rPr>
          <w:rFonts w:ascii="Times New Roman" w:hAnsi="Times New Roman" w:cs="Times New Roman"/>
          <w:b/>
        </w:rPr>
        <w:t>расширение</w:t>
      </w:r>
      <w:r w:rsidR="00293AC4" w:rsidRPr="00D57017">
        <w:rPr>
          <w:rFonts w:ascii="Times New Roman" w:hAnsi="Times New Roman" w:cs="Times New Roman"/>
          <w:b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  <w:b/>
        </w:rPr>
        <w:t>практической</w:t>
      </w:r>
      <w:r w:rsidR="00293AC4" w:rsidRPr="00D57017">
        <w:rPr>
          <w:rFonts w:ascii="Times New Roman" w:hAnsi="Times New Roman" w:cs="Times New Roman"/>
          <w:b/>
          <w:spacing w:val="-1"/>
        </w:rPr>
        <w:t xml:space="preserve"> </w:t>
      </w:r>
      <w:r w:rsidR="00293AC4" w:rsidRPr="00D57017">
        <w:rPr>
          <w:rFonts w:ascii="Times New Roman" w:hAnsi="Times New Roman" w:cs="Times New Roman"/>
          <w:b/>
        </w:rPr>
        <w:t>части</w:t>
      </w:r>
      <w:r w:rsidR="00293AC4" w:rsidRPr="00D57017">
        <w:rPr>
          <w:rFonts w:ascii="Times New Roman" w:hAnsi="Times New Roman" w:cs="Times New Roman"/>
        </w:rPr>
        <w:t>, которую можно реализовывать как в урочное, так и во внеурочное время. Поэтому еще одна важная задача</w:t>
      </w:r>
      <w:r w:rsidR="00293AC4" w:rsidRPr="00D57017">
        <w:rPr>
          <w:rFonts w:ascii="Times New Roman" w:hAnsi="Times New Roman" w:cs="Times New Roman"/>
          <w:spacing w:val="80"/>
        </w:rPr>
        <w:t xml:space="preserve"> </w:t>
      </w:r>
      <w:r w:rsidR="00293AC4" w:rsidRPr="00D57017">
        <w:rPr>
          <w:rFonts w:ascii="Times New Roman" w:hAnsi="Times New Roman" w:cs="Times New Roman"/>
        </w:rPr>
        <w:t>для</w:t>
      </w:r>
      <w:r w:rsidR="00293AC4" w:rsidRPr="00D57017">
        <w:rPr>
          <w:rFonts w:ascii="Times New Roman" w:hAnsi="Times New Roman" w:cs="Times New Roman"/>
          <w:spacing w:val="80"/>
        </w:rPr>
        <w:t xml:space="preserve"> </w:t>
      </w:r>
      <w:r w:rsidR="00293AC4" w:rsidRPr="00D57017">
        <w:rPr>
          <w:rFonts w:ascii="Times New Roman" w:hAnsi="Times New Roman" w:cs="Times New Roman"/>
        </w:rPr>
        <w:t>руководителей</w:t>
      </w:r>
      <w:r w:rsidR="00293AC4" w:rsidRPr="00D57017">
        <w:rPr>
          <w:rFonts w:ascii="Times New Roman" w:hAnsi="Times New Roman" w:cs="Times New Roman"/>
          <w:spacing w:val="80"/>
        </w:rPr>
        <w:t xml:space="preserve"> </w:t>
      </w:r>
      <w:r w:rsidR="00293AC4" w:rsidRPr="00D57017">
        <w:rPr>
          <w:rFonts w:ascii="Times New Roman" w:hAnsi="Times New Roman" w:cs="Times New Roman"/>
        </w:rPr>
        <w:t>образовательных</w:t>
      </w:r>
      <w:r w:rsidR="00293AC4" w:rsidRPr="00D57017">
        <w:rPr>
          <w:rFonts w:ascii="Times New Roman" w:hAnsi="Times New Roman" w:cs="Times New Roman"/>
          <w:spacing w:val="80"/>
        </w:rPr>
        <w:t xml:space="preserve"> </w:t>
      </w:r>
      <w:r w:rsidR="00293AC4" w:rsidRPr="00D57017">
        <w:rPr>
          <w:rFonts w:ascii="Times New Roman" w:hAnsi="Times New Roman" w:cs="Times New Roman"/>
        </w:rPr>
        <w:t>организаций</w:t>
      </w:r>
      <w:r w:rsidR="00293AC4" w:rsidRPr="00D57017">
        <w:rPr>
          <w:rFonts w:ascii="Times New Roman" w:hAnsi="Times New Roman" w:cs="Times New Roman"/>
          <w:spacing w:val="80"/>
        </w:rPr>
        <w:t xml:space="preserve"> </w:t>
      </w:r>
      <w:r w:rsidR="00293AC4" w:rsidRPr="00D57017">
        <w:rPr>
          <w:rFonts w:ascii="Times New Roman" w:hAnsi="Times New Roman" w:cs="Times New Roman"/>
        </w:rPr>
        <w:t>в</w:t>
      </w:r>
      <w:r w:rsidR="00293AC4" w:rsidRPr="00D57017">
        <w:rPr>
          <w:rFonts w:ascii="Times New Roman" w:hAnsi="Times New Roman" w:cs="Times New Roman"/>
          <w:spacing w:val="80"/>
        </w:rPr>
        <w:t xml:space="preserve"> </w:t>
      </w:r>
      <w:r w:rsidR="00293AC4" w:rsidRPr="00D57017">
        <w:rPr>
          <w:rFonts w:ascii="Times New Roman" w:hAnsi="Times New Roman" w:cs="Times New Roman"/>
        </w:rPr>
        <w:t>части</w:t>
      </w:r>
      <w:r w:rsidRPr="00D57017">
        <w:rPr>
          <w:rFonts w:ascii="Times New Roman" w:hAnsi="Times New Roman" w:cs="Times New Roman"/>
        </w:rPr>
        <w:t xml:space="preserve"> р</w:t>
      </w:r>
      <w:r w:rsidR="00293AC4" w:rsidRPr="00D57017">
        <w:rPr>
          <w:rFonts w:ascii="Times New Roman" w:hAnsi="Times New Roman" w:cs="Times New Roman"/>
          <w:w w:val="105"/>
        </w:rPr>
        <w:t xml:space="preserve">еализации ФГОС </w:t>
      </w:r>
      <w:r w:rsidR="00293AC4" w:rsidRPr="00D57017">
        <w:rPr>
          <w:rFonts w:ascii="Times New Roman" w:hAnsi="Times New Roman" w:cs="Times New Roman"/>
          <w:w w:val="160"/>
        </w:rPr>
        <w:t xml:space="preserve">– </w:t>
      </w:r>
      <w:r w:rsidR="00293AC4" w:rsidRPr="00D57017">
        <w:rPr>
          <w:rFonts w:ascii="Times New Roman" w:hAnsi="Times New Roman" w:cs="Times New Roman"/>
          <w:w w:val="105"/>
        </w:rPr>
        <w:t>это оснащение школ оборудованием для реализации</w:t>
      </w:r>
      <w:r w:rsidR="00293AC4"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практической</w:t>
      </w:r>
      <w:r w:rsidR="00293AC4" w:rsidRPr="00D57017">
        <w:rPr>
          <w:rFonts w:ascii="Times New Roman" w:hAnsi="Times New Roman" w:cs="Times New Roman"/>
          <w:spacing w:val="-19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части</w:t>
      </w:r>
      <w:r w:rsidR="00293AC4"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учебных</w:t>
      </w:r>
      <w:r w:rsidR="00293AC4" w:rsidRPr="00D57017">
        <w:rPr>
          <w:rFonts w:ascii="Times New Roman" w:hAnsi="Times New Roman" w:cs="Times New Roman"/>
          <w:spacing w:val="-19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предметов.</w:t>
      </w:r>
      <w:r w:rsidR="00293AC4"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 xml:space="preserve">Существенной </w:t>
      </w:r>
      <w:r w:rsidR="00293AC4" w:rsidRPr="00D57017">
        <w:rPr>
          <w:rFonts w:ascii="Times New Roman" w:hAnsi="Times New Roman" w:cs="Times New Roman"/>
        </w:rPr>
        <w:t>поддержкой</w:t>
      </w:r>
      <w:r w:rsidR="00293AC4" w:rsidRPr="00D57017">
        <w:rPr>
          <w:rFonts w:ascii="Times New Roman" w:hAnsi="Times New Roman" w:cs="Times New Roman"/>
          <w:spacing w:val="16"/>
        </w:rPr>
        <w:t xml:space="preserve"> </w:t>
      </w:r>
      <w:r w:rsidR="00293AC4" w:rsidRPr="00D57017">
        <w:rPr>
          <w:rFonts w:ascii="Times New Roman" w:hAnsi="Times New Roman" w:cs="Times New Roman"/>
        </w:rPr>
        <w:t>для</w:t>
      </w:r>
      <w:r w:rsidR="00293AC4" w:rsidRPr="00D57017">
        <w:rPr>
          <w:rFonts w:ascii="Times New Roman" w:hAnsi="Times New Roman" w:cs="Times New Roman"/>
          <w:spacing w:val="17"/>
        </w:rPr>
        <w:t xml:space="preserve"> </w:t>
      </w:r>
      <w:r w:rsidR="00293AC4" w:rsidRPr="00D57017">
        <w:rPr>
          <w:rFonts w:ascii="Times New Roman" w:hAnsi="Times New Roman" w:cs="Times New Roman"/>
        </w:rPr>
        <w:t>этого</w:t>
      </w:r>
      <w:r w:rsidR="00293AC4" w:rsidRPr="00D57017">
        <w:rPr>
          <w:rFonts w:ascii="Times New Roman" w:hAnsi="Times New Roman" w:cs="Times New Roman"/>
          <w:spacing w:val="19"/>
        </w:rPr>
        <w:t xml:space="preserve"> </w:t>
      </w:r>
      <w:r w:rsidR="00293AC4" w:rsidRPr="00D57017">
        <w:rPr>
          <w:rFonts w:ascii="Times New Roman" w:hAnsi="Times New Roman" w:cs="Times New Roman"/>
        </w:rPr>
        <w:t>должны</w:t>
      </w:r>
      <w:r w:rsidR="00293AC4" w:rsidRPr="00D57017">
        <w:rPr>
          <w:rFonts w:ascii="Times New Roman" w:hAnsi="Times New Roman" w:cs="Times New Roman"/>
          <w:spacing w:val="16"/>
        </w:rPr>
        <w:t xml:space="preserve"> </w:t>
      </w:r>
      <w:r w:rsidR="00293AC4" w:rsidRPr="00D57017">
        <w:rPr>
          <w:rFonts w:ascii="Times New Roman" w:hAnsi="Times New Roman" w:cs="Times New Roman"/>
        </w:rPr>
        <w:t>стать</w:t>
      </w:r>
      <w:r w:rsidR="00293AC4" w:rsidRPr="00D57017">
        <w:rPr>
          <w:rFonts w:ascii="Times New Roman" w:hAnsi="Times New Roman" w:cs="Times New Roman"/>
          <w:spacing w:val="21"/>
        </w:rPr>
        <w:t xml:space="preserve"> </w:t>
      </w:r>
      <w:r w:rsidR="00293AC4" w:rsidRPr="00D57017">
        <w:rPr>
          <w:rFonts w:ascii="Times New Roman" w:hAnsi="Times New Roman" w:cs="Times New Roman"/>
          <w:b/>
        </w:rPr>
        <w:t>ресурсы</w:t>
      </w:r>
      <w:r w:rsidR="00293AC4" w:rsidRPr="00D57017">
        <w:rPr>
          <w:rFonts w:ascii="Times New Roman" w:hAnsi="Times New Roman" w:cs="Times New Roman"/>
          <w:b/>
          <w:spacing w:val="15"/>
        </w:rPr>
        <w:t xml:space="preserve"> </w:t>
      </w:r>
      <w:r w:rsidR="00293AC4" w:rsidRPr="00D57017">
        <w:rPr>
          <w:rFonts w:ascii="Times New Roman" w:hAnsi="Times New Roman" w:cs="Times New Roman"/>
          <w:b/>
        </w:rPr>
        <w:t>центров</w:t>
      </w:r>
      <w:r w:rsidR="00293AC4" w:rsidRPr="00D57017">
        <w:rPr>
          <w:rFonts w:ascii="Times New Roman" w:hAnsi="Times New Roman" w:cs="Times New Roman"/>
          <w:b/>
          <w:spacing w:val="15"/>
        </w:rPr>
        <w:t xml:space="preserve"> </w:t>
      </w:r>
      <w:r w:rsidR="00293AC4" w:rsidRPr="00D57017">
        <w:rPr>
          <w:rFonts w:ascii="Times New Roman" w:hAnsi="Times New Roman" w:cs="Times New Roman"/>
          <w:b/>
          <w:spacing w:val="-2"/>
        </w:rPr>
        <w:t>образования</w:t>
      </w:r>
      <w:r w:rsidRPr="00D57017">
        <w:rPr>
          <w:rFonts w:ascii="Times New Roman" w:hAnsi="Times New Roman" w:cs="Times New Roman"/>
          <w:b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  <w:b/>
        </w:rPr>
        <w:t>«Точка</w:t>
      </w:r>
      <w:r w:rsidR="00293AC4" w:rsidRPr="00D57017">
        <w:rPr>
          <w:rFonts w:ascii="Times New Roman" w:hAnsi="Times New Roman" w:cs="Times New Roman"/>
          <w:b/>
          <w:spacing w:val="-4"/>
        </w:rPr>
        <w:t xml:space="preserve"> </w:t>
      </w:r>
      <w:r w:rsidR="00293AC4" w:rsidRPr="00D57017">
        <w:rPr>
          <w:rFonts w:ascii="Times New Roman" w:hAnsi="Times New Roman" w:cs="Times New Roman"/>
          <w:b/>
          <w:spacing w:val="-2"/>
        </w:rPr>
        <w:t>роста».</w:t>
      </w:r>
    </w:p>
    <w:p w:rsidR="00293AC4" w:rsidRPr="00D57017" w:rsidRDefault="00BC0950" w:rsidP="00D829A8">
      <w:pPr>
        <w:pStyle w:val="a3"/>
        <w:ind w:left="0" w:firstLine="810"/>
        <w:rPr>
          <w:rFonts w:ascii="Times New Roman" w:hAnsi="Times New Roman" w:cs="Times New Roman"/>
          <w:b/>
          <w:w w:val="105"/>
        </w:rPr>
      </w:pPr>
      <w:r w:rsidRPr="00D57017">
        <w:rPr>
          <w:rFonts w:ascii="Times New Roman" w:hAnsi="Times New Roman" w:cs="Times New Roman"/>
          <w:spacing w:val="-2"/>
        </w:rPr>
        <w:t xml:space="preserve"> </w:t>
      </w:r>
      <w:r w:rsidR="00293AC4" w:rsidRPr="00D57017">
        <w:rPr>
          <w:rFonts w:ascii="Times New Roman" w:hAnsi="Times New Roman" w:cs="Times New Roman"/>
        </w:rPr>
        <w:t xml:space="preserve">Вводимые в 2023 году федеральные образовательные программы содержат </w:t>
      </w:r>
      <w:r w:rsidR="00293AC4" w:rsidRPr="00D57017">
        <w:rPr>
          <w:rFonts w:ascii="Times New Roman" w:hAnsi="Times New Roman" w:cs="Times New Roman"/>
          <w:b/>
        </w:rPr>
        <w:t xml:space="preserve">требования к развитию функциональной грамотности и ее оценке. </w:t>
      </w:r>
      <w:r w:rsidRPr="00D57017">
        <w:rPr>
          <w:rFonts w:ascii="Times New Roman" w:hAnsi="Times New Roman" w:cs="Times New Roman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Акцентирую</w:t>
      </w:r>
      <w:r w:rsidR="00293AC4" w:rsidRPr="00D57017">
        <w:rPr>
          <w:rFonts w:ascii="Times New Roman" w:hAnsi="Times New Roman" w:cs="Times New Roman"/>
          <w:spacing w:val="-16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ваше</w:t>
      </w:r>
      <w:r w:rsidR="00293AC4"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внимание,</w:t>
      </w:r>
      <w:r w:rsidR="00293AC4" w:rsidRPr="00D57017">
        <w:rPr>
          <w:rFonts w:ascii="Times New Roman" w:hAnsi="Times New Roman" w:cs="Times New Roman"/>
          <w:spacing w:val="-17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что</w:t>
      </w:r>
      <w:r w:rsidR="00293AC4" w:rsidRPr="00D57017">
        <w:rPr>
          <w:rFonts w:ascii="Times New Roman" w:hAnsi="Times New Roman" w:cs="Times New Roman"/>
          <w:spacing w:val="-19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>функциональная</w:t>
      </w:r>
      <w:r w:rsidR="00293AC4" w:rsidRPr="00D57017">
        <w:rPr>
          <w:rFonts w:ascii="Times New Roman" w:hAnsi="Times New Roman" w:cs="Times New Roman"/>
          <w:spacing w:val="-18"/>
          <w:w w:val="105"/>
        </w:rPr>
        <w:t xml:space="preserve"> </w:t>
      </w:r>
      <w:r w:rsidR="00293AC4" w:rsidRPr="00D57017">
        <w:rPr>
          <w:rFonts w:ascii="Times New Roman" w:hAnsi="Times New Roman" w:cs="Times New Roman"/>
          <w:w w:val="105"/>
        </w:rPr>
        <w:t xml:space="preserve">грамотность обучающихся </w:t>
      </w:r>
      <w:r w:rsidR="00293AC4" w:rsidRPr="00D57017">
        <w:rPr>
          <w:rFonts w:ascii="Times New Roman" w:hAnsi="Times New Roman" w:cs="Times New Roman"/>
          <w:w w:val="160"/>
        </w:rPr>
        <w:t xml:space="preserve">– </w:t>
      </w:r>
      <w:r w:rsidR="00293AC4" w:rsidRPr="00D57017">
        <w:rPr>
          <w:rFonts w:ascii="Times New Roman" w:hAnsi="Times New Roman" w:cs="Times New Roman"/>
          <w:w w:val="105"/>
        </w:rPr>
        <w:t xml:space="preserve">одна из ключевых </w:t>
      </w:r>
      <w:r w:rsidR="00293AC4" w:rsidRPr="00D57017">
        <w:rPr>
          <w:rFonts w:ascii="Times New Roman" w:hAnsi="Times New Roman" w:cs="Times New Roman"/>
          <w:b/>
          <w:w w:val="105"/>
        </w:rPr>
        <w:t>характеристик качества подготовки обучающихся</w:t>
      </w:r>
      <w:r w:rsidRPr="00D57017">
        <w:rPr>
          <w:rFonts w:ascii="Times New Roman" w:hAnsi="Times New Roman" w:cs="Times New Roman"/>
          <w:b/>
          <w:w w:val="105"/>
        </w:rPr>
        <w:t xml:space="preserve">. </w:t>
      </w:r>
    </w:p>
    <w:p w:rsidR="00BC0950" w:rsidRPr="00D57017" w:rsidRDefault="00BC0950" w:rsidP="00BC0950">
      <w:pPr>
        <w:pStyle w:val="ac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D57017">
        <w:rPr>
          <w:sz w:val="28"/>
          <w:szCs w:val="28"/>
        </w:rPr>
        <w:t xml:space="preserve">Уже третий год министерство настоятельно рекомендует использовать ресурс РЭШ для формирования и оценки функциональной грамотности </w:t>
      </w:r>
      <w:proofErr w:type="gramStart"/>
      <w:r w:rsidRPr="00D57017">
        <w:rPr>
          <w:sz w:val="28"/>
          <w:szCs w:val="28"/>
        </w:rPr>
        <w:t>обучающихся</w:t>
      </w:r>
      <w:proofErr w:type="gramEnd"/>
      <w:r w:rsidRPr="00D57017">
        <w:rPr>
          <w:sz w:val="28"/>
          <w:szCs w:val="28"/>
        </w:rPr>
        <w:t xml:space="preserve">. </w:t>
      </w:r>
      <w:r w:rsidR="00DD160B" w:rsidRPr="00D57017">
        <w:rPr>
          <w:sz w:val="28"/>
          <w:szCs w:val="28"/>
        </w:rPr>
        <w:t xml:space="preserve">Перед вами на слайде федеральная статистика </w:t>
      </w:r>
      <w:r w:rsidR="00364389" w:rsidRPr="00D57017">
        <w:rPr>
          <w:sz w:val="28"/>
          <w:szCs w:val="28"/>
        </w:rPr>
        <w:t>использования «Электронного банка заданий для оценки функциональной грамотности» за 2022-2023 учебный год.</w:t>
      </w:r>
    </w:p>
    <w:tbl>
      <w:tblPr>
        <w:tblW w:w="9804" w:type="dxa"/>
        <w:tblInd w:w="93" w:type="dxa"/>
        <w:tblLayout w:type="fixed"/>
        <w:tblLook w:val="04A0"/>
      </w:tblPr>
      <w:tblGrid>
        <w:gridCol w:w="582"/>
        <w:gridCol w:w="2127"/>
        <w:gridCol w:w="1134"/>
        <w:gridCol w:w="1275"/>
        <w:gridCol w:w="1560"/>
        <w:gridCol w:w="1417"/>
        <w:gridCol w:w="1709"/>
      </w:tblGrid>
      <w:tr w:rsidR="00DD160B" w:rsidRPr="00D57017" w:rsidTr="00DD160B">
        <w:trPr>
          <w:trHeight w:val="1369"/>
        </w:trPr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BC0950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учителей, создавших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  <w:proofErr w:type="gramEnd"/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которых созданы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учащихся, прошедших работу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Проверено работ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"Александровская ОШ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 "Павловская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Нижнеингашская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Нижнеингашская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СОШ № 1 имени   П. И. ШАТОВА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Решотинская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ОШа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Решотинская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 № 1 имени   В.П. Лаптева"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Решотинская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средняя школа №10 имени   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В.В.Женченко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"Берёзовская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Поканаевская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Тиличетская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Тинская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 №3 имени В.Т. 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Комовича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Верхнеингашская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gram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Ивановская</w:t>
            </w:r>
            <w:proofErr w:type="gram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Кучеровская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"Новоалександровская СШ</w:t>
            </w:r>
            <w:r w:rsidRPr="00D57017">
              <w:rPr>
                <w:rFonts w:ascii="DejaVu Sans" w:eastAsia="Times New Roman" w:hAnsi="DejaVu Sans" w:cs="Arial" w:hint="eastAsia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"Соколовская 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D160B" w:rsidRPr="00D57017" w:rsidTr="00DD160B">
        <w:trPr>
          <w:trHeight w:val="450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Стретенская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СШ" имени П.М. 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Бахарева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DD160B" w:rsidRPr="00D57017" w:rsidTr="00DD160B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DD160B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Тинская</w:t>
            </w:r>
            <w:proofErr w:type="spellEnd"/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СШ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0B" w:rsidRPr="00D57017" w:rsidRDefault="00DD160B" w:rsidP="00BC0950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57017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</w:tr>
    </w:tbl>
    <w:p w:rsidR="00364389" w:rsidRPr="00D57017" w:rsidRDefault="00364389" w:rsidP="00BC0950">
      <w:pPr>
        <w:pStyle w:val="ac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D57017">
        <w:rPr>
          <w:sz w:val="28"/>
          <w:szCs w:val="28"/>
        </w:rPr>
        <w:t xml:space="preserve">Статистика, предоставленная ФГАУ «Федеральный институт цифровой трансформации в сфере образования»,  показывает, что не все общеобразовательные организации работают активно с Банком заданий,  одной школы вообще нет в выборке. И это с учетом того, что в текущем учебном году функциональная грамотность велась во внеурочной деятельности. </w:t>
      </w:r>
    </w:p>
    <w:p w:rsidR="00BC0950" w:rsidRPr="00D57017" w:rsidRDefault="00364389" w:rsidP="00BC0950">
      <w:pPr>
        <w:pStyle w:val="ac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D57017">
        <w:rPr>
          <w:sz w:val="28"/>
          <w:szCs w:val="28"/>
        </w:rPr>
        <w:t>В муниципалитете д</w:t>
      </w:r>
      <w:r w:rsidR="00BC0950" w:rsidRPr="00D57017">
        <w:rPr>
          <w:sz w:val="28"/>
          <w:szCs w:val="28"/>
        </w:rPr>
        <w:t xml:space="preserve">ля определения уровня </w:t>
      </w:r>
      <w:proofErr w:type="spellStart"/>
      <w:r w:rsidR="00BC0950" w:rsidRPr="00D57017">
        <w:rPr>
          <w:sz w:val="28"/>
          <w:szCs w:val="28"/>
        </w:rPr>
        <w:t>сформированности</w:t>
      </w:r>
      <w:proofErr w:type="spellEnd"/>
      <w:r w:rsidR="00BC0950" w:rsidRPr="00D57017">
        <w:rPr>
          <w:sz w:val="28"/>
          <w:szCs w:val="28"/>
        </w:rPr>
        <w:t xml:space="preserve"> функциональной грамотности  в марте </w:t>
      </w:r>
      <w:proofErr w:type="gramStart"/>
      <w:r w:rsidR="00BC0950" w:rsidRPr="00D57017">
        <w:rPr>
          <w:sz w:val="28"/>
          <w:szCs w:val="28"/>
        </w:rPr>
        <w:t>–а</w:t>
      </w:r>
      <w:proofErr w:type="gramEnd"/>
      <w:r w:rsidR="00BC0950" w:rsidRPr="00D57017">
        <w:rPr>
          <w:sz w:val="28"/>
          <w:szCs w:val="28"/>
        </w:rPr>
        <w:t xml:space="preserve">преле 2023 года во всех общеобразовательных организациях района проведена  диагностика   обучающихся 5-9 классов, целью которой было оценить уровень функциональной грамотности (читательской, финансовой, </w:t>
      </w:r>
      <w:proofErr w:type="spellStart"/>
      <w:r w:rsidR="00BC0950" w:rsidRPr="00D57017">
        <w:rPr>
          <w:sz w:val="28"/>
          <w:szCs w:val="28"/>
        </w:rPr>
        <w:t>естетственно-научной</w:t>
      </w:r>
      <w:proofErr w:type="spellEnd"/>
      <w:r w:rsidR="00BC0950" w:rsidRPr="00D57017">
        <w:rPr>
          <w:sz w:val="28"/>
          <w:szCs w:val="28"/>
        </w:rPr>
        <w:t xml:space="preserve">, математической) обучающихся 5-9 классов общеобразовательных организаций </w:t>
      </w:r>
      <w:proofErr w:type="spellStart"/>
      <w:r w:rsidR="00BC0950" w:rsidRPr="00D57017">
        <w:rPr>
          <w:sz w:val="28"/>
          <w:szCs w:val="28"/>
        </w:rPr>
        <w:t>Нижнеингашского</w:t>
      </w:r>
      <w:proofErr w:type="spellEnd"/>
      <w:r w:rsidR="00BC0950" w:rsidRPr="00D57017">
        <w:rPr>
          <w:sz w:val="28"/>
          <w:szCs w:val="28"/>
        </w:rPr>
        <w:t xml:space="preserve"> района. </w:t>
      </w:r>
    </w:p>
    <w:p w:rsidR="007F680F" w:rsidRPr="00D57017" w:rsidRDefault="007F680F" w:rsidP="007F680F">
      <w:pPr>
        <w:pStyle w:val="Default"/>
        <w:ind w:firstLine="708"/>
        <w:jc w:val="both"/>
        <w:rPr>
          <w:noProof/>
          <w:sz w:val="28"/>
          <w:szCs w:val="28"/>
          <w:lang w:eastAsia="ru-RU"/>
        </w:rPr>
      </w:pPr>
      <w:r w:rsidRPr="00D57017">
        <w:rPr>
          <w:sz w:val="28"/>
          <w:szCs w:val="28"/>
        </w:rPr>
        <w:t xml:space="preserve">В среднем уровень </w:t>
      </w:r>
      <w:proofErr w:type="spellStart"/>
      <w:r w:rsidRPr="00D57017">
        <w:rPr>
          <w:sz w:val="28"/>
          <w:szCs w:val="28"/>
        </w:rPr>
        <w:t>сформированности</w:t>
      </w:r>
      <w:proofErr w:type="spellEnd"/>
      <w:r w:rsidRPr="00D57017">
        <w:rPr>
          <w:sz w:val="28"/>
          <w:szCs w:val="28"/>
        </w:rPr>
        <w:t xml:space="preserve"> функциональной грамотности по направлениям представлен в таблице:</w:t>
      </w:r>
      <w:r w:rsidRPr="00D57017">
        <w:rPr>
          <w:noProof/>
          <w:sz w:val="28"/>
          <w:szCs w:val="28"/>
          <w:lang w:eastAsia="ru-RU"/>
        </w:rPr>
        <w:t xml:space="preserve"> </w:t>
      </w:r>
    </w:p>
    <w:p w:rsidR="007F680F" w:rsidRPr="00D57017" w:rsidRDefault="007F680F" w:rsidP="007F680F">
      <w:pPr>
        <w:pStyle w:val="Default"/>
        <w:ind w:firstLine="708"/>
        <w:jc w:val="both"/>
        <w:rPr>
          <w:sz w:val="28"/>
          <w:szCs w:val="28"/>
        </w:rPr>
      </w:pPr>
      <w:r w:rsidRPr="00D5701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80F" w:rsidRPr="00D57017" w:rsidRDefault="007F680F" w:rsidP="007F680F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92"/>
        <w:gridCol w:w="1779"/>
        <w:gridCol w:w="1907"/>
        <w:gridCol w:w="1532"/>
        <w:gridCol w:w="2754"/>
      </w:tblGrid>
      <w:tr w:rsidR="007F680F" w:rsidRPr="00D57017" w:rsidTr="009B3FCF">
        <w:trPr>
          <w:trHeight w:val="571"/>
        </w:trPr>
        <w:tc>
          <w:tcPr>
            <w:tcW w:w="149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Уровни</w:t>
            </w:r>
          </w:p>
        </w:tc>
        <w:tc>
          <w:tcPr>
            <w:tcW w:w="1779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Читательская грамотность</w:t>
            </w:r>
          </w:p>
        </w:tc>
        <w:tc>
          <w:tcPr>
            <w:tcW w:w="1907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Математическая грамотность</w:t>
            </w:r>
          </w:p>
        </w:tc>
        <w:tc>
          <w:tcPr>
            <w:tcW w:w="153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Финансовая грамотность</w:t>
            </w:r>
          </w:p>
        </w:tc>
        <w:tc>
          <w:tcPr>
            <w:tcW w:w="2754" w:type="dxa"/>
          </w:tcPr>
          <w:p w:rsidR="007F680F" w:rsidRPr="00D57017" w:rsidRDefault="007F680F" w:rsidP="009B3FCF">
            <w:pPr>
              <w:pStyle w:val="Default"/>
              <w:jc w:val="both"/>
            </w:pPr>
            <w:proofErr w:type="spellStart"/>
            <w:proofErr w:type="gramStart"/>
            <w:r w:rsidRPr="00D57017">
              <w:t>Естественно-научная</w:t>
            </w:r>
            <w:proofErr w:type="spellEnd"/>
            <w:proofErr w:type="gramEnd"/>
            <w:r w:rsidRPr="00D57017">
              <w:t xml:space="preserve"> грамотность </w:t>
            </w:r>
          </w:p>
        </w:tc>
      </w:tr>
      <w:tr w:rsidR="007F680F" w:rsidRPr="00D57017" w:rsidTr="009B3FCF">
        <w:tc>
          <w:tcPr>
            <w:tcW w:w="149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 xml:space="preserve">Низкий </w:t>
            </w:r>
          </w:p>
        </w:tc>
        <w:tc>
          <w:tcPr>
            <w:tcW w:w="1779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34</w:t>
            </w:r>
          </w:p>
        </w:tc>
        <w:tc>
          <w:tcPr>
            <w:tcW w:w="1907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41</w:t>
            </w:r>
          </w:p>
        </w:tc>
        <w:tc>
          <w:tcPr>
            <w:tcW w:w="153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40</w:t>
            </w:r>
          </w:p>
        </w:tc>
        <w:tc>
          <w:tcPr>
            <w:tcW w:w="2754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36</w:t>
            </w:r>
          </w:p>
        </w:tc>
      </w:tr>
      <w:tr w:rsidR="007F680F" w:rsidRPr="00D57017" w:rsidTr="009B3FCF">
        <w:tc>
          <w:tcPr>
            <w:tcW w:w="149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 xml:space="preserve">Базовый </w:t>
            </w:r>
          </w:p>
        </w:tc>
        <w:tc>
          <w:tcPr>
            <w:tcW w:w="1779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43</w:t>
            </w:r>
          </w:p>
        </w:tc>
        <w:tc>
          <w:tcPr>
            <w:tcW w:w="1907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44</w:t>
            </w:r>
          </w:p>
        </w:tc>
        <w:tc>
          <w:tcPr>
            <w:tcW w:w="153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40</w:t>
            </w:r>
          </w:p>
        </w:tc>
        <w:tc>
          <w:tcPr>
            <w:tcW w:w="2754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44</w:t>
            </w:r>
          </w:p>
        </w:tc>
      </w:tr>
      <w:tr w:rsidR="007F680F" w:rsidRPr="00D57017" w:rsidTr="009B3FCF">
        <w:tc>
          <w:tcPr>
            <w:tcW w:w="149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 xml:space="preserve">Выше базового </w:t>
            </w:r>
          </w:p>
        </w:tc>
        <w:tc>
          <w:tcPr>
            <w:tcW w:w="1779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23</w:t>
            </w:r>
          </w:p>
        </w:tc>
        <w:tc>
          <w:tcPr>
            <w:tcW w:w="1907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15</w:t>
            </w:r>
          </w:p>
        </w:tc>
        <w:tc>
          <w:tcPr>
            <w:tcW w:w="1532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20</w:t>
            </w:r>
          </w:p>
        </w:tc>
        <w:tc>
          <w:tcPr>
            <w:tcW w:w="2754" w:type="dxa"/>
          </w:tcPr>
          <w:p w:rsidR="007F680F" w:rsidRPr="00D57017" w:rsidRDefault="007F680F" w:rsidP="009B3FCF">
            <w:pPr>
              <w:pStyle w:val="Default"/>
              <w:jc w:val="both"/>
            </w:pPr>
            <w:r w:rsidRPr="00D57017">
              <w:t>20</w:t>
            </w:r>
          </w:p>
        </w:tc>
      </w:tr>
    </w:tbl>
    <w:p w:rsidR="007F680F" w:rsidRPr="00D57017" w:rsidRDefault="007F680F" w:rsidP="007F680F">
      <w:pPr>
        <w:pStyle w:val="ac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proofErr w:type="gramStart"/>
      <w:r w:rsidRPr="00D57017">
        <w:rPr>
          <w:sz w:val="28"/>
          <w:szCs w:val="28"/>
        </w:rPr>
        <w:t xml:space="preserve">Планируя проведение мониторинга грамотностей в ОО района, мы хотели   увидеть </w:t>
      </w:r>
      <w:r w:rsidRPr="00D57017">
        <w:rPr>
          <w:i/>
          <w:sz w:val="28"/>
          <w:szCs w:val="28"/>
        </w:rPr>
        <w:t>объективные</w:t>
      </w:r>
      <w:r w:rsidRPr="00D57017">
        <w:rPr>
          <w:sz w:val="28"/>
          <w:szCs w:val="28"/>
        </w:rPr>
        <w:t xml:space="preserve">  результаты уровней </w:t>
      </w:r>
      <w:proofErr w:type="spellStart"/>
      <w:r w:rsidRPr="00D57017">
        <w:rPr>
          <w:sz w:val="28"/>
          <w:szCs w:val="28"/>
        </w:rPr>
        <w:t>сформированности</w:t>
      </w:r>
      <w:proofErr w:type="spellEnd"/>
      <w:r w:rsidRPr="00D57017">
        <w:rPr>
          <w:sz w:val="28"/>
          <w:szCs w:val="28"/>
        </w:rPr>
        <w:t xml:space="preserve"> функциональной грамотности, но при анализе  результатов мониторинга некоторые результаты, представленные ОО, вызывают сомнения (например, в одной из ОО по всем грамотностям у всех обучающихся </w:t>
      </w:r>
      <w:r w:rsidRPr="00D57017">
        <w:rPr>
          <w:b/>
          <w:sz w:val="28"/>
          <w:szCs w:val="28"/>
        </w:rPr>
        <w:t>средний</w:t>
      </w:r>
      <w:r w:rsidRPr="00D57017">
        <w:rPr>
          <w:sz w:val="28"/>
          <w:szCs w:val="28"/>
        </w:rPr>
        <w:t xml:space="preserve"> уровень </w:t>
      </w:r>
      <w:proofErr w:type="spellStart"/>
      <w:r w:rsidRPr="00D57017">
        <w:rPr>
          <w:sz w:val="28"/>
          <w:szCs w:val="28"/>
        </w:rPr>
        <w:t>сформированности</w:t>
      </w:r>
      <w:proofErr w:type="spellEnd"/>
      <w:r w:rsidRPr="00D57017">
        <w:rPr>
          <w:sz w:val="28"/>
          <w:szCs w:val="28"/>
        </w:rPr>
        <w:t xml:space="preserve"> (100%) грамотностей. </w:t>
      </w:r>
      <w:proofErr w:type="gramEnd"/>
    </w:p>
    <w:p w:rsidR="007F680F" w:rsidRPr="00D57017" w:rsidRDefault="007F680F" w:rsidP="007F680F">
      <w:pPr>
        <w:pStyle w:val="ac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D57017">
        <w:rPr>
          <w:sz w:val="28"/>
          <w:szCs w:val="28"/>
        </w:rPr>
        <w:t xml:space="preserve">Помимо муниципального мониторинга уровня </w:t>
      </w:r>
      <w:proofErr w:type="spellStart"/>
      <w:r w:rsidRPr="00D57017">
        <w:rPr>
          <w:sz w:val="28"/>
          <w:szCs w:val="28"/>
        </w:rPr>
        <w:t>сформированности</w:t>
      </w:r>
      <w:proofErr w:type="spellEnd"/>
      <w:r w:rsidRPr="00D57017">
        <w:rPr>
          <w:sz w:val="28"/>
          <w:szCs w:val="28"/>
        </w:rPr>
        <w:t xml:space="preserve"> функциональной грамотности для обучающихся 4-х и  6-х  классов организовано проведение  краевых диагностических работ по читательской грамотности  (далее КДР</w:t>
      </w:r>
      <w:proofErr w:type="gramStart"/>
      <w:r w:rsidRPr="00D57017">
        <w:rPr>
          <w:sz w:val="28"/>
          <w:szCs w:val="28"/>
        </w:rPr>
        <w:t>4</w:t>
      </w:r>
      <w:proofErr w:type="gramEnd"/>
      <w:r w:rsidRPr="00D57017">
        <w:rPr>
          <w:sz w:val="28"/>
          <w:szCs w:val="28"/>
        </w:rPr>
        <w:t xml:space="preserve">, КДР6).  </w:t>
      </w:r>
    </w:p>
    <w:p w:rsidR="007F680F" w:rsidRPr="00D57017" w:rsidRDefault="00C00A54" w:rsidP="007F68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 Р</w:t>
      </w:r>
      <w:r w:rsidR="007F680F" w:rsidRPr="00D57017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D57017">
        <w:rPr>
          <w:rFonts w:ascii="Times New Roman" w:hAnsi="Times New Roman" w:cs="Times New Roman"/>
          <w:sz w:val="28"/>
          <w:szCs w:val="28"/>
        </w:rPr>
        <w:t xml:space="preserve">4 класса </w:t>
      </w:r>
      <w:r w:rsidR="007F680F" w:rsidRPr="00D57017">
        <w:rPr>
          <w:rFonts w:ascii="Times New Roman" w:hAnsi="Times New Roman" w:cs="Times New Roman"/>
          <w:sz w:val="28"/>
          <w:szCs w:val="28"/>
        </w:rPr>
        <w:t>по муниципальному образованию приведены в сопоставлении с данными по региону,  полученными на представительной выборк</w:t>
      </w:r>
      <w:r w:rsidRPr="00D57017">
        <w:rPr>
          <w:rFonts w:ascii="Times New Roman" w:hAnsi="Times New Roman" w:cs="Times New Roman"/>
          <w:sz w:val="28"/>
          <w:szCs w:val="28"/>
        </w:rPr>
        <w:t>е, и в сравнении с 2022 годом.</w:t>
      </w:r>
    </w:p>
    <w:p w:rsidR="007F680F" w:rsidRPr="00D57017" w:rsidRDefault="007F680F" w:rsidP="007F68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00A54" w:rsidRPr="00D57017">
        <w:rPr>
          <w:rFonts w:ascii="Times New Roman" w:hAnsi="Times New Roman" w:cs="Times New Roman"/>
          <w:sz w:val="28"/>
          <w:szCs w:val="28"/>
        </w:rPr>
        <w:t>КДР</w:t>
      </w:r>
      <w:proofErr w:type="gramStart"/>
      <w:r w:rsidR="00C00A54" w:rsidRPr="00D5701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61"/>
        <w:gridCol w:w="1090"/>
        <w:gridCol w:w="997"/>
        <w:gridCol w:w="1101"/>
        <w:gridCol w:w="1080"/>
        <w:gridCol w:w="1080"/>
        <w:gridCol w:w="1080"/>
        <w:gridCol w:w="1080"/>
        <w:gridCol w:w="1080"/>
      </w:tblGrid>
      <w:tr w:rsidR="007F680F" w:rsidRPr="00D57017" w:rsidTr="00C00A54">
        <w:trPr>
          <w:trHeight w:val="510"/>
        </w:trPr>
        <w:tc>
          <w:tcPr>
            <w:tcW w:w="2071" w:type="dxa"/>
            <w:vMerge w:val="restart"/>
            <w:tcBorders>
              <w:right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9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  <w:t>Уровни достижений (% учащихся, результаты которых соответствуют данному уровню достижений)</w:t>
            </w:r>
          </w:p>
        </w:tc>
      </w:tr>
      <w:tr w:rsidR="00C00A54" w:rsidRPr="00D57017" w:rsidTr="00C00A54">
        <w:trPr>
          <w:trHeight w:val="300"/>
        </w:trPr>
        <w:tc>
          <w:tcPr>
            <w:tcW w:w="2071" w:type="dxa"/>
            <w:vMerge/>
            <w:tcBorders>
              <w:right w:val="single" w:sz="8" w:space="0" w:color="FFFFFF" w:themeColor="background1"/>
            </w:tcBorders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000000" w:fill="39639D"/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  <w:t>Недостаточный</w:t>
            </w:r>
          </w:p>
        </w:tc>
        <w:tc>
          <w:tcPr>
            <w:tcW w:w="214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000000" w:fill="39639D"/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208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000000" w:fill="39639D"/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18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7F680F" w:rsidRPr="00D57017" w:rsidRDefault="007F680F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  <w:t>Повышенный</w:t>
            </w:r>
          </w:p>
        </w:tc>
      </w:tr>
      <w:tr w:rsidR="00C00A54" w:rsidRPr="00D57017" w:rsidTr="00C00A54">
        <w:trPr>
          <w:trHeight w:val="300"/>
        </w:trPr>
        <w:tc>
          <w:tcPr>
            <w:tcW w:w="2071" w:type="dxa"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5B3D7" w:themeColor="accent1" w:themeTint="99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68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1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41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41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41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41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4" w:type="dxa"/>
            <w:tcBorders>
              <w:top w:val="single" w:sz="8" w:space="0" w:color="FFFFFF" w:themeColor="background1"/>
            </w:tcBorders>
            <w:shd w:val="clear" w:color="000000" w:fill="39639D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2023</w:t>
            </w:r>
          </w:p>
        </w:tc>
      </w:tr>
      <w:tr w:rsidR="00C00A54" w:rsidRPr="00D57017" w:rsidTr="00C00A54">
        <w:trPr>
          <w:trHeight w:val="645"/>
        </w:trPr>
        <w:tc>
          <w:tcPr>
            <w:tcW w:w="2071" w:type="dxa"/>
            <w:shd w:val="clear" w:color="000000" w:fill="FFFFFF"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  <w:proofErr w:type="gramStart"/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042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7,44%</w:t>
            </w:r>
          </w:p>
        </w:tc>
        <w:tc>
          <w:tcPr>
            <w:tcW w:w="968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6,67%</w:t>
            </w:r>
          </w:p>
        </w:tc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19,30%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18,27%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55,98%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50,00%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17,29%</w:t>
            </w:r>
          </w:p>
        </w:tc>
        <w:tc>
          <w:tcPr>
            <w:tcW w:w="1144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25,06%</w:t>
            </w:r>
          </w:p>
        </w:tc>
      </w:tr>
      <w:tr w:rsidR="00C00A54" w:rsidRPr="00D57017" w:rsidTr="00C00A54">
        <w:trPr>
          <w:trHeight w:val="405"/>
        </w:trPr>
        <w:tc>
          <w:tcPr>
            <w:tcW w:w="207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  <w:proofErr w:type="gramStart"/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042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C39"/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4,84%</w:t>
            </w:r>
            <w:bookmarkEnd w:id="0"/>
          </w:p>
        </w:tc>
        <w:tc>
          <w:tcPr>
            <w:tcW w:w="968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3,14%</w:t>
            </w:r>
          </w:p>
        </w:tc>
        <w:tc>
          <w:tcPr>
            <w:tcW w:w="110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D39"/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6,57%</w:t>
            </w:r>
            <w:bookmarkEnd w:id="1"/>
          </w:p>
        </w:tc>
        <w:tc>
          <w:tcPr>
            <w:tcW w:w="1041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13,59%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E39"/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56,06%</w:t>
            </w:r>
            <w:bookmarkEnd w:id="2"/>
          </w:p>
        </w:tc>
        <w:tc>
          <w:tcPr>
            <w:tcW w:w="1041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51,22%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F39"/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32,53%</w:t>
            </w:r>
            <w:bookmarkEnd w:id="3"/>
          </w:p>
        </w:tc>
        <w:tc>
          <w:tcPr>
            <w:tcW w:w="1144" w:type="dxa"/>
            <w:shd w:val="clear" w:color="000000" w:fill="FFFFFF"/>
            <w:vAlign w:val="center"/>
          </w:tcPr>
          <w:p w:rsidR="00C00A54" w:rsidRPr="00D57017" w:rsidRDefault="00C00A54" w:rsidP="009B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32,06%</w:t>
            </w:r>
          </w:p>
        </w:tc>
      </w:tr>
    </w:tbl>
    <w:p w:rsidR="007F680F" w:rsidRPr="00D57017" w:rsidRDefault="007F680F" w:rsidP="007F68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680F" w:rsidRPr="00D57017" w:rsidRDefault="00C00A54" w:rsidP="007F680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Очевидно, что результаты несколько улучшились по сравнению с прошлым учебным годом, и несколько выше краевых. </w:t>
      </w:r>
    </w:p>
    <w:p w:rsidR="007F680F" w:rsidRPr="00D57017" w:rsidRDefault="00C00A54" w:rsidP="008A78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Результаты КДР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02BA7" w:rsidRPr="00D57017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приведены в сопоставлении с данными по региону.</w:t>
      </w:r>
    </w:p>
    <w:p w:rsidR="00202BA7" w:rsidRPr="00D57017" w:rsidRDefault="00202BA7" w:rsidP="008A78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81"/>
        <w:gridCol w:w="2460"/>
        <w:gridCol w:w="2520"/>
        <w:gridCol w:w="2140"/>
        <w:gridCol w:w="1312"/>
      </w:tblGrid>
      <w:tr w:rsidR="00202BA7" w:rsidRPr="00D57017" w:rsidTr="00202BA7">
        <w:trPr>
          <w:trHeight w:val="510"/>
        </w:trPr>
        <w:tc>
          <w:tcPr>
            <w:tcW w:w="1681" w:type="dxa"/>
            <w:vMerge w:val="restart"/>
            <w:shd w:val="clear" w:color="000000" w:fill="39639D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  <w:r w:rsidRPr="00D57017"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2" w:type="dxa"/>
            <w:gridSpan w:val="4"/>
            <w:shd w:val="clear" w:color="000000" w:fill="39639D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  <w:r w:rsidRPr="00D57017"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  <w:t>Уровни читательской грамотности (% учащихся, результаты которых соответствуют данному уровню достижений)</w:t>
            </w:r>
          </w:p>
        </w:tc>
      </w:tr>
      <w:tr w:rsidR="00202BA7" w:rsidRPr="00D57017" w:rsidTr="00202BA7">
        <w:trPr>
          <w:trHeight w:val="300"/>
        </w:trPr>
        <w:tc>
          <w:tcPr>
            <w:tcW w:w="1681" w:type="dxa"/>
            <w:vMerge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shd w:val="clear" w:color="000000" w:fill="39639D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  <w:r w:rsidRPr="00D57017"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  <w:t>Недостаточный</w:t>
            </w:r>
          </w:p>
        </w:tc>
        <w:tc>
          <w:tcPr>
            <w:tcW w:w="2520" w:type="dxa"/>
            <w:shd w:val="clear" w:color="000000" w:fill="39639D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  <w:r w:rsidRPr="00D57017"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  <w:t>Пониженный (пороговый)</w:t>
            </w:r>
          </w:p>
        </w:tc>
        <w:tc>
          <w:tcPr>
            <w:tcW w:w="2140" w:type="dxa"/>
            <w:shd w:val="clear" w:color="000000" w:fill="39639D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  <w:r w:rsidRPr="00D57017"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312" w:type="dxa"/>
            <w:shd w:val="clear" w:color="000000" w:fill="39639D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</w:pPr>
            <w:r w:rsidRPr="00D57017">
              <w:rPr>
                <w:rFonts w:ascii="Arial Narrow" w:hAnsi="Arial Narrow"/>
                <w:color w:val="FFFFFF"/>
                <w:sz w:val="20"/>
                <w:szCs w:val="20"/>
                <w:lang w:eastAsia="ru-RU"/>
              </w:rPr>
              <w:t>Повышенный</w:t>
            </w:r>
          </w:p>
        </w:tc>
      </w:tr>
      <w:tr w:rsidR="00202BA7" w:rsidRPr="00D57017" w:rsidTr="00202BA7">
        <w:trPr>
          <w:trHeight w:val="645"/>
        </w:trPr>
        <w:tc>
          <w:tcPr>
            <w:tcW w:w="1681" w:type="dxa"/>
            <w:shd w:val="clear" w:color="000000" w:fill="FFFFFF"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Муниципальное образование</w:t>
            </w:r>
            <w:proofErr w:type="gramStart"/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bookmarkStart w:id="4" w:name="RANGE!C43"/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7,45%</w:t>
            </w:r>
            <w:bookmarkEnd w:id="4"/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bookmarkStart w:id="5" w:name="RANGE!D43"/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59,22%</w:t>
            </w:r>
            <w:bookmarkEnd w:id="5"/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bookmarkStart w:id="6" w:name="RANGE!E43"/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30,98%</w:t>
            </w:r>
            <w:bookmarkEnd w:id="6"/>
          </w:p>
        </w:tc>
        <w:tc>
          <w:tcPr>
            <w:tcW w:w="1312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bookmarkStart w:id="7" w:name="RANGE!F43"/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2,35%</w:t>
            </w:r>
            <w:bookmarkEnd w:id="7"/>
          </w:p>
        </w:tc>
      </w:tr>
      <w:tr w:rsidR="00202BA7" w:rsidRPr="00D57017" w:rsidTr="00202BA7">
        <w:trPr>
          <w:trHeight w:val="405"/>
        </w:trPr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Красноярский край</w:t>
            </w:r>
            <w:proofErr w:type="gramStart"/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11,54%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48,87%</w:t>
            </w:r>
          </w:p>
        </w:tc>
        <w:tc>
          <w:tcPr>
            <w:tcW w:w="2140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29,64%</w:t>
            </w:r>
          </w:p>
        </w:tc>
        <w:tc>
          <w:tcPr>
            <w:tcW w:w="1312" w:type="dxa"/>
            <w:shd w:val="clear" w:color="000000" w:fill="FFFFFF"/>
            <w:noWrap/>
            <w:vAlign w:val="center"/>
            <w:hideMark/>
          </w:tcPr>
          <w:p w:rsidR="00202BA7" w:rsidRPr="00D57017" w:rsidRDefault="00202BA7" w:rsidP="008A78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D57017">
              <w:rPr>
                <w:rFonts w:ascii="Arial Narrow" w:hAnsi="Arial Narrow"/>
                <w:sz w:val="24"/>
                <w:szCs w:val="24"/>
                <w:lang w:eastAsia="ru-RU"/>
              </w:rPr>
              <w:t>9,95%</w:t>
            </w:r>
          </w:p>
        </w:tc>
      </w:tr>
    </w:tbl>
    <w:p w:rsidR="00202BA7" w:rsidRPr="00D57017" w:rsidRDefault="00202BA7" w:rsidP="008A78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И тоже результаты несколько выше средних по краю. </w:t>
      </w:r>
    </w:p>
    <w:p w:rsidR="001F57D7" w:rsidRPr="00D57017" w:rsidRDefault="001F57D7" w:rsidP="008A78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b/>
          <w:sz w:val="28"/>
          <w:szCs w:val="28"/>
        </w:rPr>
        <w:t>В</w:t>
      </w: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b/>
          <w:sz w:val="28"/>
          <w:szCs w:val="28"/>
        </w:rPr>
        <w:t xml:space="preserve">8 классах  </w:t>
      </w:r>
      <w:proofErr w:type="gramStart"/>
      <w:r w:rsidRPr="00D57017">
        <w:rPr>
          <w:rFonts w:ascii="Times New Roman" w:hAnsi="Times New Roman" w:cs="Times New Roman"/>
          <w:b/>
          <w:sz w:val="28"/>
          <w:szCs w:val="28"/>
        </w:rPr>
        <w:t>п</w:t>
      </w:r>
      <w:r w:rsidRPr="00D57017">
        <w:rPr>
          <w:rFonts w:ascii="Times New Roman" w:hAnsi="Times New Roman" w:cs="Times New Roman"/>
          <w:sz w:val="28"/>
          <w:szCs w:val="28"/>
        </w:rPr>
        <w:t>роведены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 КДР  по естественнонаучной и математической грамотностям.   Результаты представлены в таблиц</w:t>
      </w:r>
      <w:r w:rsidR="008A78A4" w:rsidRPr="00D57017">
        <w:rPr>
          <w:rFonts w:ascii="Times New Roman" w:hAnsi="Times New Roman" w:cs="Times New Roman"/>
          <w:sz w:val="28"/>
          <w:szCs w:val="28"/>
        </w:rPr>
        <w:t>ах</w:t>
      </w:r>
      <w:r w:rsidRPr="00D570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268"/>
        <w:gridCol w:w="3118"/>
        <w:gridCol w:w="2410"/>
      </w:tblGrid>
      <w:tr w:rsidR="001F57D7" w:rsidRPr="00D57017" w:rsidTr="008A78A4">
        <w:trPr>
          <w:trHeight w:val="1021"/>
        </w:trPr>
        <w:tc>
          <w:tcPr>
            <w:tcW w:w="2132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0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Уровни достижений по </w:t>
            </w:r>
            <w:proofErr w:type="spellStart"/>
            <w:proofErr w:type="gramStart"/>
            <w:r w:rsidRPr="00D57017">
              <w:rPr>
                <w:rFonts w:ascii="Times New Roman" w:eastAsia="Times New Roman" w:hAnsi="Times New Roman" w:cs="Times New Roman"/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 w:rsidRPr="00D570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грамотности (% учащихся, результаты которых соответствуют данному уровню достижений)</w:t>
            </w:r>
            <w:r w:rsidRPr="00D5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57D7" w:rsidRPr="00D57017" w:rsidTr="00915763">
        <w:trPr>
          <w:trHeight w:val="300"/>
        </w:trPr>
        <w:tc>
          <w:tcPr>
            <w:tcW w:w="2132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Ниже базового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1F57D7" w:rsidRPr="00D57017" w:rsidTr="00915763">
        <w:trPr>
          <w:trHeight w:val="315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proofErr w:type="gramStart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38,03%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50,66%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11,33%</w:t>
            </w:r>
          </w:p>
        </w:tc>
      </w:tr>
      <w:tr w:rsidR="001F57D7" w:rsidRPr="00D57017" w:rsidTr="00915763">
        <w:trPr>
          <w:trHeight w:val="345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40,03%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46,22%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10,76%</w:t>
            </w:r>
          </w:p>
        </w:tc>
      </w:tr>
    </w:tbl>
    <w:p w:rsidR="001F57D7" w:rsidRPr="00D57017" w:rsidRDefault="001F57D7" w:rsidP="008A78A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268"/>
        <w:gridCol w:w="3118"/>
        <w:gridCol w:w="2410"/>
      </w:tblGrid>
      <w:tr w:rsidR="001F57D7" w:rsidRPr="00D57017" w:rsidTr="00915763">
        <w:trPr>
          <w:trHeight w:val="510"/>
        </w:trPr>
        <w:tc>
          <w:tcPr>
            <w:tcW w:w="2132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70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Уровни достижений по </w:t>
            </w:r>
            <w:r w:rsidRPr="00D5701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математической </w:t>
            </w:r>
            <w:r w:rsidRPr="00D570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грамотности (% учащихся, результаты которых соответствуют данному уровню достижений)</w:t>
            </w:r>
            <w:r w:rsidRPr="00D5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57D7" w:rsidRPr="00D57017" w:rsidTr="00915763">
        <w:trPr>
          <w:trHeight w:val="300"/>
        </w:trPr>
        <w:tc>
          <w:tcPr>
            <w:tcW w:w="2132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Ниже базового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1F57D7" w:rsidRPr="00D57017" w:rsidTr="00915763">
        <w:trPr>
          <w:trHeight w:val="315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  <w:proofErr w:type="gramStart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53,91%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33,09%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13,00%</w:t>
            </w:r>
          </w:p>
        </w:tc>
      </w:tr>
      <w:tr w:rsidR="001F57D7" w:rsidRPr="00D57017" w:rsidTr="00915763">
        <w:trPr>
          <w:trHeight w:val="345"/>
        </w:trPr>
        <w:tc>
          <w:tcPr>
            <w:tcW w:w="2132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D5701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24,30%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39,04%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57D7" w:rsidRPr="00D57017" w:rsidRDefault="001F57D7" w:rsidP="008A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017">
              <w:rPr>
                <w:rFonts w:ascii="Times New Roman" w:hAnsi="Times New Roman" w:cs="Times New Roman"/>
                <w:sz w:val="28"/>
                <w:szCs w:val="28"/>
              </w:rPr>
              <w:t>36,65%</w:t>
            </w:r>
          </w:p>
        </w:tc>
      </w:tr>
    </w:tbl>
    <w:p w:rsidR="001F57D7" w:rsidRPr="00D57017" w:rsidRDefault="008A78A4" w:rsidP="008A78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Мы видим, что результаты по естественнонаучной грамотности ниже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>краевых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, а по математической – значительно выше. </w:t>
      </w:r>
    </w:p>
    <w:p w:rsidR="008A78A4" w:rsidRPr="00D57017" w:rsidRDefault="00A95F4E" w:rsidP="00A9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8A78A4"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sz w:val="28"/>
          <w:szCs w:val="28"/>
        </w:rPr>
        <w:t xml:space="preserve">на </w:t>
      </w:r>
      <w:r w:rsidR="008A78A4" w:rsidRPr="00D57017">
        <w:rPr>
          <w:rFonts w:ascii="Times New Roman" w:hAnsi="Times New Roman" w:cs="Times New Roman"/>
          <w:sz w:val="28"/>
          <w:szCs w:val="28"/>
        </w:rPr>
        <w:t>муниципальном и школьном уровнях необходимо проанализировать результаты, используя рекомендации ЦОКО</w:t>
      </w:r>
      <w:r w:rsidRPr="00D57017">
        <w:rPr>
          <w:rFonts w:ascii="Times New Roman" w:hAnsi="Times New Roman" w:cs="Times New Roman"/>
          <w:sz w:val="28"/>
          <w:szCs w:val="28"/>
        </w:rPr>
        <w:t>,</w:t>
      </w:r>
      <w:r w:rsidR="008A78A4" w:rsidRPr="00D57017">
        <w:rPr>
          <w:rFonts w:ascii="Times New Roman" w:hAnsi="Times New Roman" w:cs="Times New Roman"/>
          <w:sz w:val="28"/>
          <w:szCs w:val="28"/>
        </w:rPr>
        <w:t xml:space="preserve"> и понять, почему результаты, не смотря на проводимые нами мероприятия (недели функциональной грамотности, внеурочные занятия, обмен опытом), не становятся лучше. И почему, если результаты по математической, читательской грамотностям </w:t>
      </w:r>
      <w:r w:rsidRPr="00D57017"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8A78A4" w:rsidRPr="00D57017">
        <w:rPr>
          <w:rFonts w:ascii="Times New Roman" w:hAnsi="Times New Roman" w:cs="Times New Roman"/>
          <w:sz w:val="28"/>
          <w:szCs w:val="28"/>
        </w:rPr>
        <w:t xml:space="preserve">выше в среднем по краю, количество </w:t>
      </w:r>
      <w:proofErr w:type="gramStart"/>
      <w:r w:rsidR="008A78A4" w:rsidRPr="00D57017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="008A78A4" w:rsidRPr="00D57017">
        <w:rPr>
          <w:rFonts w:ascii="Times New Roman" w:hAnsi="Times New Roman" w:cs="Times New Roman"/>
          <w:sz w:val="28"/>
          <w:szCs w:val="28"/>
        </w:rPr>
        <w:t xml:space="preserve">  по итогам государственной итоговой аттестации в 9 классе остается достаточно высоким. </w:t>
      </w:r>
    </w:p>
    <w:p w:rsidR="00A95F4E" w:rsidRPr="00D57017" w:rsidRDefault="009C3AE5" w:rsidP="00433660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Итак, переходим к результатам итоговой аттестации. </w:t>
      </w:r>
    </w:p>
    <w:p w:rsidR="00A95F4E" w:rsidRPr="00D57017" w:rsidRDefault="009C3AE5" w:rsidP="00033AA1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В 9 классе </w:t>
      </w:r>
      <w:r w:rsidR="00514118" w:rsidRPr="00D57017">
        <w:rPr>
          <w:rFonts w:ascii="Times New Roman" w:hAnsi="Times New Roman" w:cs="Times New Roman"/>
        </w:rPr>
        <w:t xml:space="preserve">ОГЭ сдавали 293 человека и </w:t>
      </w:r>
      <w:r w:rsidRPr="00D57017">
        <w:rPr>
          <w:rFonts w:ascii="Times New Roman" w:hAnsi="Times New Roman" w:cs="Times New Roman"/>
        </w:rPr>
        <w:t xml:space="preserve">в основные даты </w:t>
      </w:r>
      <w:r w:rsidR="00514118" w:rsidRPr="00D57017">
        <w:rPr>
          <w:rFonts w:ascii="Times New Roman" w:hAnsi="Times New Roman" w:cs="Times New Roman"/>
        </w:rPr>
        <w:t>основного периода математику не сдали 26 человек (почти 10%), 42 человека (почти 15%) не сдали предметы по выбору. В общей сложности в резервные даты основного периода экзамены пересдавали 60 детей (20%), 14 из них пересдавали</w:t>
      </w:r>
      <w:r w:rsidR="002412C2" w:rsidRPr="00D57017">
        <w:rPr>
          <w:rFonts w:ascii="Times New Roman" w:hAnsi="Times New Roman" w:cs="Times New Roman"/>
        </w:rPr>
        <w:t xml:space="preserve"> по</w:t>
      </w:r>
      <w:r w:rsidR="00514118" w:rsidRPr="00D57017">
        <w:rPr>
          <w:rFonts w:ascii="Times New Roman" w:hAnsi="Times New Roman" w:cs="Times New Roman"/>
        </w:rPr>
        <w:t xml:space="preserve"> 2 экзамена. </w:t>
      </w:r>
      <w:r w:rsidR="002412C2" w:rsidRPr="00D57017">
        <w:rPr>
          <w:rFonts w:ascii="Times New Roman" w:hAnsi="Times New Roman" w:cs="Times New Roman"/>
        </w:rPr>
        <w:t xml:space="preserve">По результатам двух аттестаций основного периода 11 обучающихся </w:t>
      </w:r>
      <w:proofErr w:type="gramStart"/>
      <w:r w:rsidR="002412C2" w:rsidRPr="00D57017">
        <w:rPr>
          <w:rFonts w:ascii="Times New Roman" w:hAnsi="Times New Roman" w:cs="Times New Roman"/>
        </w:rPr>
        <w:t>оставлены</w:t>
      </w:r>
      <w:proofErr w:type="gramEnd"/>
      <w:r w:rsidR="002412C2" w:rsidRPr="00D57017">
        <w:rPr>
          <w:rFonts w:ascii="Times New Roman" w:hAnsi="Times New Roman" w:cs="Times New Roman"/>
        </w:rPr>
        <w:t xml:space="preserve"> на повторный </w:t>
      </w:r>
      <w:r w:rsidR="00023BA1" w:rsidRPr="00D57017">
        <w:rPr>
          <w:rFonts w:ascii="Times New Roman" w:hAnsi="Times New Roman" w:cs="Times New Roman"/>
        </w:rPr>
        <w:t xml:space="preserve">учебный </w:t>
      </w:r>
      <w:r w:rsidR="002412C2" w:rsidRPr="00D57017">
        <w:rPr>
          <w:rFonts w:ascii="Times New Roman" w:hAnsi="Times New Roman" w:cs="Times New Roman"/>
        </w:rPr>
        <w:t xml:space="preserve">год. </w:t>
      </w:r>
    </w:p>
    <w:p w:rsidR="00B40F96" w:rsidRPr="00D57017" w:rsidRDefault="00B40F96" w:rsidP="00033AA1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lastRenderedPageBreak/>
        <w:t>Как отметил на конференции по оценки качества образования  (6-</w:t>
      </w:r>
      <w:r w:rsidR="005538CF" w:rsidRPr="00D57017">
        <w:rPr>
          <w:rFonts w:ascii="Times New Roman" w:hAnsi="Times New Roman" w:cs="Times New Roman"/>
        </w:rPr>
        <w:t>7 июля 2023 года) председатель Ф</w:t>
      </w:r>
      <w:r w:rsidRPr="00D57017">
        <w:rPr>
          <w:rFonts w:ascii="Times New Roman" w:hAnsi="Times New Roman" w:cs="Times New Roman"/>
        </w:rPr>
        <w:t xml:space="preserve">едеральной службы по надзору в сфере образования и науки РФ Мирзоев </w:t>
      </w:r>
      <w:r w:rsidR="005538CF" w:rsidRPr="00D57017">
        <w:rPr>
          <w:rFonts w:ascii="Times New Roman" w:hAnsi="Times New Roman" w:cs="Times New Roman"/>
        </w:rPr>
        <w:t xml:space="preserve">М.А. «Проблемы у нас есть с экзаменами в 9ах. Они часто связаны не с тем, что вы в чем-то </w:t>
      </w:r>
      <w:proofErr w:type="gramStart"/>
      <w:r w:rsidR="005538CF" w:rsidRPr="00D57017">
        <w:rPr>
          <w:rFonts w:ascii="Times New Roman" w:hAnsi="Times New Roman" w:cs="Times New Roman"/>
        </w:rPr>
        <w:t>виноваты…Они связаны</w:t>
      </w:r>
      <w:proofErr w:type="gramEnd"/>
      <w:r w:rsidR="005538CF" w:rsidRPr="00D57017">
        <w:rPr>
          <w:rFonts w:ascii="Times New Roman" w:hAnsi="Times New Roman" w:cs="Times New Roman"/>
        </w:rPr>
        <w:t xml:space="preserve"> с несовершенствами некоторых подходов к этому экзамену. С проблемой, что делать с ребятами, которые провалили и остались на второй год». </w:t>
      </w:r>
      <w:proofErr w:type="spellStart"/>
      <w:r w:rsidR="005538CF" w:rsidRPr="00D57017">
        <w:rPr>
          <w:rFonts w:ascii="Times New Roman" w:hAnsi="Times New Roman" w:cs="Times New Roman"/>
        </w:rPr>
        <w:t>Обрнадзор</w:t>
      </w:r>
      <w:proofErr w:type="spellEnd"/>
      <w:r w:rsidR="005538CF" w:rsidRPr="00D57017">
        <w:rPr>
          <w:rFonts w:ascii="Times New Roman" w:hAnsi="Times New Roman" w:cs="Times New Roman"/>
        </w:rPr>
        <w:t xml:space="preserve"> этот вопрос видит и тоже будет им заниматься. </w:t>
      </w:r>
    </w:p>
    <w:p w:rsidR="00F4702A" w:rsidRPr="00D57017" w:rsidRDefault="00023BA1" w:rsidP="00033AA1">
      <w:pPr>
        <w:spacing w:after="0" w:line="240" w:lineRule="auto"/>
        <w:ind w:firstLine="102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        ЕГЭ </w:t>
      </w:r>
      <w:proofErr w:type="gramStart"/>
      <w:r w:rsidRPr="00D57017">
        <w:rPr>
          <w:rFonts w:ascii="Times New Roman" w:hAnsi="Times New Roman" w:cs="Times New Roman"/>
          <w:sz w:val="28"/>
          <w:szCs w:val="28"/>
        </w:rPr>
        <w:t>сдавали  119 выпускников  и 1 из них не прошел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 государственную аттестацию. В 2023 году помимо обязательных предметов (русский  язык и математика)</w:t>
      </w:r>
      <w:r w:rsidR="00F4702A"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2968B7" w:rsidRPr="00D57017">
        <w:rPr>
          <w:rFonts w:ascii="Times New Roman" w:hAnsi="Times New Roman" w:cs="Times New Roman"/>
          <w:sz w:val="28"/>
          <w:szCs w:val="28"/>
        </w:rPr>
        <w:t>71</w:t>
      </w:r>
      <w:r w:rsidR="00F4702A" w:rsidRPr="00D5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02A" w:rsidRPr="00D57017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F4702A" w:rsidRPr="00D57017">
        <w:rPr>
          <w:rFonts w:ascii="Times New Roman" w:hAnsi="Times New Roman" w:cs="Times New Roman"/>
          <w:sz w:val="28"/>
          <w:szCs w:val="28"/>
        </w:rPr>
        <w:t xml:space="preserve"> сдавали предметы по выбору. В общей сложности дети выбрали  99 экзаменов и не сдали 11 их них. </w:t>
      </w:r>
    </w:p>
    <w:p w:rsidR="00915763" w:rsidRPr="00D57017" w:rsidRDefault="00915763" w:rsidP="00915763">
      <w:pPr>
        <w:snapToGrid w:val="0"/>
        <w:spacing w:after="0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sz w:val="28"/>
          <w:szCs w:val="28"/>
        </w:rPr>
        <w:t>Средний балл уменьшился по 2 предметам (русский язык на 0,8% и составил 59,4 балл, обществознание на 5,3% составляет 53 балла).</w:t>
      </w:r>
    </w:p>
    <w:p w:rsidR="00F4702A" w:rsidRPr="00D57017" w:rsidRDefault="00F4702A" w:rsidP="00033A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17">
        <w:rPr>
          <w:rFonts w:ascii="Times New Roman" w:eastAsia="Calibri" w:hAnsi="Times New Roman" w:cs="Times New Roman"/>
          <w:sz w:val="28"/>
          <w:szCs w:val="28"/>
        </w:rPr>
        <w:t>Всероссийские проверочные работы проводились в общеобразовательных учреждениях района с 15 марта по 20 мая 2023 года.  В 4-х, 5-х, 6-х, 7-х и 8-х классах в штатном режиме, а в 10-х и 11-х классах по выбору общеобразовательного учреждения.</w:t>
      </w:r>
    </w:p>
    <w:p w:rsidR="002968B7" w:rsidRPr="00D57017" w:rsidRDefault="002968B7" w:rsidP="00033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Как следует из анализа, предоставленного ЦОКО,  результаты </w:t>
      </w:r>
      <w:r w:rsidR="00D85C3C" w:rsidRPr="00D57017">
        <w:rPr>
          <w:rFonts w:ascii="Times New Roman" w:hAnsi="Times New Roman" w:cs="Times New Roman"/>
          <w:sz w:val="28"/>
          <w:szCs w:val="28"/>
        </w:rPr>
        <w:t xml:space="preserve">ВПР  </w:t>
      </w:r>
      <w:proofErr w:type="spellStart"/>
      <w:r w:rsidR="00D85C3C" w:rsidRPr="00D57017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D85C3C" w:rsidRPr="00D57017">
        <w:rPr>
          <w:rFonts w:ascii="Times New Roman" w:hAnsi="Times New Roman" w:cs="Times New Roman"/>
          <w:sz w:val="28"/>
          <w:szCs w:val="28"/>
        </w:rPr>
        <w:t xml:space="preserve"> района, в основном, </w:t>
      </w:r>
      <w:r w:rsidRPr="00D57017">
        <w:rPr>
          <w:rFonts w:ascii="Times New Roman" w:hAnsi="Times New Roman" w:cs="Times New Roman"/>
          <w:sz w:val="28"/>
          <w:szCs w:val="28"/>
        </w:rPr>
        <w:t xml:space="preserve">ниже, чем в среднем по краю и </w:t>
      </w:r>
      <w:r w:rsidR="00033AA1" w:rsidRPr="00D5701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57017">
        <w:rPr>
          <w:rFonts w:ascii="Times New Roman" w:hAnsi="Times New Roman" w:cs="Times New Roman"/>
          <w:sz w:val="28"/>
          <w:szCs w:val="28"/>
        </w:rPr>
        <w:t xml:space="preserve">по всем предметам </w:t>
      </w:r>
      <w:r w:rsidR="00D85C3C" w:rsidRPr="00D57017">
        <w:rPr>
          <w:rFonts w:ascii="Times New Roman" w:hAnsi="Times New Roman" w:cs="Times New Roman"/>
          <w:sz w:val="28"/>
          <w:szCs w:val="28"/>
        </w:rPr>
        <w:t xml:space="preserve"> почти по всем предметам. </w:t>
      </w:r>
    </w:p>
    <w:p w:rsidR="00033AA1" w:rsidRPr="00D57017" w:rsidRDefault="00D85C3C" w:rsidP="00023BA1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sz w:val="28"/>
          <w:szCs w:val="28"/>
        </w:rPr>
        <w:t>Результаты перед вами на экране.</w:t>
      </w:r>
    </w:p>
    <w:p w:rsidR="00033AA1" w:rsidRPr="00D57017" w:rsidRDefault="00033AA1" w:rsidP="00023BA1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sz w:val="28"/>
          <w:szCs w:val="28"/>
        </w:rPr>
        <w:t>Не справились с заданиями ВПР по предметам, 4 класс</w:t>
      </w:r>
    </w:p>
    <w:p w:rsidR="00734D66" w:rsidRPr="00D57017" w:rsidRDefault="00734D66" w:rsidP="00023BA1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1876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3BA1" w:rsidRPr="00D57017" w:rsidRDefault="00D85C3C" w:rsidP="00D85C3C">
      <w:pPr>
        <w:ind w:firstLine="102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/>
          <w:sz w:val="28"/>
          <w:szCs w:val="28"/>
        </w:rPr>
        <w:t xml:space="preserve"> </w:t>
      </w:r>
      <w:r w:rsidR="00741F66" w:rsidRPr="00D57017">
        <w:rPr>
          <w:rFonts w:ascii="Times New Roman" w:hAnsi="Times New Roman" w:cs="Times New Roman"/>
          <w:sz w:val="28"/>
          <w:szCs w:val="28"/>
        </w:rPr>
        <w:t>Не справились с заданиями ВПР по предметам, 5 класс</w:t>
      </w:r>
    </w:p>
    <w:p w:rsidR="00741F66" w:rsidRPr="00D57017" w:rsidRDefault="00741F66" w:rsidP="00741F66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18954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1F66" w:rsidRPr="00D57017" w:rsidRDefault="00D85C3C" w:rsidP="00433660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lastRenderedPageBreak/>
        <w:t xml:space="preserve"> </w:t>
      </w:r>
      <w:r w:rsidR="00741F66" w:rsidRPr="00D57017">
        <w:rPr>
          <w:rFonts w:ascii="Times New Roman" w:hAnsi="Times New Roman" w:cs="Times New Roman"/>
        </w:rPr>
        <w:t>Не справились с заданиями по предметам, 6 класс</w:t>
      </w:r>
    </w:p>
    <w:p w:rsidR="00DB7B92" w:rsidRPr="00D57017" w:rsidRDefault="00DB7B92" w:rsidP="00433660">
      <w:pPr>
        <w:pStyle w:val="a3"/>
        <w:ind w:right="104"/>
        <w:rPr>
          <w:rFonts w:ascii="Times New Roman" w:hAnsi="Times New Roman" w:cs="Times New Roman"/>
        </w:rPr>
      </w:pPr>
    </w:p>
    <w:p w:rsidR="00741F66" w:rsidRPr="00D57017" w:rsidRDefault="00741F66" w:rsidP="00741F66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24193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1F66" w:rsidRPr="00D57017" w:rsidRDefault="00DB7B92" w:rsidP="00433660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Результаты ВПР по предметам, 7 класс</w:t>
      </w:r>
    </w:p>
    <w:p w:rsidR="00DB7B92" w:rsidRPr="00D57017" w:rsidRDefault="00DB7B92" w:rsidP="00433660">
      <w:pPr>
        <w:pStyle w:val="a3"/>
        <w:ind w:right="104"/>
        <w:rPr>
          <w:rFonts w:ascii="Times New Roman" w:hAnsi="Times New Roman" w:cs="Times New Roman"/>
        </w:rPr>
      </w:pPr>
    </w:p>
    <w:p w:rsidR="00DB7B92" w:rsidRPr="00D57017" w:rsidRDefault="00DB7B92" w:rsidP="00DB7B92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2098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1F66" w:rsidRPr="00D57017" w:rsidRDefault="00741F66" w:rsidP="00433660">
      <w:pPr>
        <w:pStyle w:val="a3"/>
        <w:ind w:right="104"/>
        <w:rPr>
          <w:rFonts w:ascii="Times New Roman" w:hAnsi="Times New Roman" w:cs="Times New Roman"/>
        </w:rPr>
      </w:pPr>
    </w:p>
    <w:p w:rsidR="00741F66" w:rsidRPr="00D57017" w:rsidRDefault="008226F1" w:rsidP="00433660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Результаты ВПР по предметам, 8 класс</w:t>
      </w:r>
    </w:p>
    <w:p w:rsidR="008226F1" w:rsidRPr="00D57017" w:rsidRDefault="008226F1" w:rsidP="00433660">
      <w:pPr>
        <w:pStyle w:val="a3"/>
        <w:ind w:right="104"/>
        <w:rPr>
          <w:rFonts w:ascii="Times New Roman" w:hAnsi="Times New Roman" w:cs="Times New Roman"/>
        </w:rPr>
      </w:pPr>
    </w:p>
    <w:p w:rsidR="008226F1" w:rsidRPr="00D57017" w:rsidRDefault="008226F1" w:rsidP="008226F1">
      <w:pPr>
        <w:ind w:firstLine="102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3812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3A6F" w:rsidRPr="00D57017" w:rsidRDefault="00AB6DA0" w:rsidP="00433660">
      <w:pPr>
        <w:pStyle w:val="a3"/>
        <w:ind w:right="104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Р</w:t>
      </w:r>
      <w:r w:rsidR="00BB3A6F" w:rsidRPr="00D57017">
        <w:rPr>
          <w:rFonts w:ascii="Times New Roman" w:hAnsi="Times New Roman" w:cs="Times New Roman"/>
        </w:rPr>
        <w:t xml:space="preserve">езультаты ВПР 2023 года выявили низкий уровень  </w:t>
      </w:r>
      <w:proofErr w:type="spellStart"/>
      <w:r w:rsidR="00BB3A6F" w:rsidRPr="00D57017">
        <w:rPr>
          <w:rFonts w:ascii="Times New Roman" w:hAnsi="Times New Roman" w:cs="Times New Roman"/>
        </w:rPr>
        <w:t>сформированности</w:t>
      </w:r>
      <w:proofErr w:type="spellEnd"/>
      <w:r w:rsidR="00BB3A6F" w:rsidRPr="00D57017">
        <w:rPr>
          <w:rFonts w:ascii="Times New Roman" w:hAnsi="Times New Roman" w:cs="Times New Roman"/>
        </w:rPr>
        <w:t xml:space="preserve"> навыков и знаний  у  обучающихся и это должны стать </w:t>
      </w:r>
      <w:r w:rsidR="00BB3A6F" w:rsidRPr="00D57017">
        <w:rPr>
          <w:rFonts w:ascii="Times New Roman" w:hAnsi="Times New Roman" w:cs="Times New Roman"/>
        </w:rPr>
        <w:lastRenderedPageBreak/>
        <w:t xml:space="preserve">предметом глубокого анализа и </w:t>
      </w:r>
      <w:proofErr w:type="gramStart"/>
      <w:r w:rsidR="00BB3A6F" w:rsidRPr="00D57017">
        <w:rPr>
          <w:rFonts w:ascii="Times New Roman" w:hAnsi="Times New Roman" w:cs="Times New Roman"/>
        </w:rPr>
        <w:t>обсуждения</w:t>
      </w:r>
      <w:proofErr w:type="gramEnd"/>
      <w:r w:rsidR="00BB3A6F" w:rsidRPr="00D57017">
        <w:rPr>
          <w:rFonts w:ascii="Times New Roman" w:hAnsi="Times New Roman" w:cs="Times New Roman"/>
        </w:rPr>
        <w:t xml:space="preserve"> как на уровне школы, так и на уровне муниципалитета. </w:t>
      </w:r>
    </w:p>
    <w:p w:rsidR="00FC5671" w:rsidRPr="00D57017" w:rsidRDefault="007B04B7" w:rsidP="00BB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Наверное, анализировать мы умеем, но чаще всего это анализ отдельной оценочной процедуры. А нам нуж</w:t>
      </w:r>
      <w:r w:rsidR="00FC5671" w:rsidRPr="00D57017">
        <w:rPr>
          <w:rFonts w:ascii="Times New Roman" w:hAnsi="Times New Roman" w:cs="Times New Roman"/>
          <w:sz w:val="28"/>
          <w:szCs w:val="28"/>
        </w:rPr>
        <w:t xml:space="preserve">но научиться системному анализу. «Мы не научились, как сказал </w:t>
      </w:r>
      <w:r w:rsidR="00C518EA" w:rsidRPr="00D57017">
        <w:rPr>
          <w:rFonts w:ascii="Times New Roman" w:hAnsi="Times New Roman" w:cs="Times New Roman"/>
          <w:sz w:val="28"/>
          <w:szCs w:val="28"/>
        </w:rPr>
        <w:t xml:space="preserve"> руководитель Федеральной службы по надзору в сфере образования и науки Музаев </w:t>
      </w:r>
      <w:proofErr w:type="spellStart"/>
      <w:r w:rsidR="00C518EA" w:rsidRPr="00D5701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C518EA" w:rsidRPr="00D5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EA" w:rsidRPr="00D57017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="00C518EA"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FC5671" w:rsidRPr="00D57017">
        <w:rPr>
          <w:rFonts w:ascii="Times New Roman" w:hAnsi="Times New Roman" w:cs="Times New Roman"/>
          <w:sz w:val="28"/>
          <w:szCs w:val="28"/>
        </w:rPr>
        <w:t xml:space="preserve"> на конференции по качеству образования, </w:t>
      </w:r>
      <w:r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="00FC5671" w:rsidRPr="00D57017">
        <w:rPr>
          <w:rFonts w:ascii="Times New Roman" w:hAnsi="Times New Roman" w:cs="Times New Roman"/>
          <w:sz w:val="28"/>
          <w:szCs w:val="28"/>
        </w:rPr>
        <w:t xml:space="preserve">- не нашли механизм, системно использовать результаты». И эту задачу нужно учиться решать на уровне школы, муниципалитета. </w:t>
      </w:r>
    </w:p>
    <w:p w:rsidR="00BB3A6F" w:rsidRPr="00D57017" w:rsidRDefault="00BB3A6F" w:rsidP="00FC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17">
        <w:rPr>
          <w:rFonts w:ascii="Times New Roman" w:hAnsi="Times New Roman" w:cs="Times New Roman"/>
          <w:sz w:val="28"/>
          <w:szCs w:val="28"/>
        </w:rPr>
        <w:t xml:space="preserve">Для высвобождения ресурса, способного организовать работу с результатами обучающихся, необходимо пересмотреть должностные обязанности методистов школьного и муниципального уровней и  перераспределить их рабочее время, сокращая их </w:t>
      </w:r>
      <w:proofErr w:type="spellStart"/>
      <w:r w:rsidRPr="00D57017">
        <w:rPr>
          <w:rFonts w:ascii="Times New Roman" w:hAnsi="Times New Roman" w:cs="Times New Roman"/>
          <w:sz w:val="28"/>
          <w:szCs w:val="28"/>
        </w:rPr>
        <w:t>псевдоуправленческ</w:t>
      </w:r>
      <w:r w:rsidR="00A62FDD" w:rsidRPr="00D57017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D57017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A62FDD" w:rsidRPr="00D57017">
        <w:rPr>
          <w:rFonts w:ascii="Times New Roman" w:hAnsi="Times New Roman" w:cs="Times New Roman"/>
          <w:sz w:val="28"/>
          <w:szCs w:val="28"/>
        </w:rPr>
        <w:t>у</w:t>
      </w:r>
      <w:r w:rsidRPr="00D57017">
        <w:rPr>
          <w:rFonts w:ascii="Times New Roman" w:hAnsi="Times New Roman" w:cs="Times New Roman"/>
          <w:sz w:val="28"/>
          <w:szCs w:val="28"/>
        </w:rPr>
        <w:t xml:space="preserve"> в сторону методической.</w:t>
      </w:r>
      <w:proofErr w:type="gramEnd"/>
      <w:r w:rsidRPr="00D57017">
        <w:rPr>
          <w:rFonts w:ascii="Times New Roman" w:hAnsi="Times New Roman" w:cs="Times New Roman"/>
          <w:sz w:val="28"/>
          <w:szCs w:val="28"/>
        </w:rPr>
        <w:t xml:space="preserve">  Это посещение уроков, совместное проектирование,  выстраивание траекторий профессионального развития и т.п. </w:t>
      </w:r>
    </w:p>
    <w:p w:rsidR="003D1051" w:rsidRPr="00D57017" w:rsidRDefault="00EA1320" w:rsidP="00C5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На конференции по вопросам качества образования (6-7 июля 2023 года) рассматривались вопросы ВПР, в том числе. Обещали, что замечания будут учтены и длительность  ВПР в будущем будет не более 40-45 мин.  Кроме того, было отмечено, что после ВПР учитель получает очень хороший анализ и необходимо умело его использовать для того, чтобы работать с результатами. </w:t>
      </w:r>
      <w:r w:rsidR="005D0895" w:rsidRPr="00D57017">
        <w:rPr>
          <w:rFonts w:ascii="Times New Roman" w:hAnsi="Times New Roman" w:cs="Times New Roman"/>
          <w:sz w:val="28"/>
          <w:szCs w:val="28"/>
        </w:rPr>
        <w:t>В настоящее время разработан проект</w:t>
      </w:r>
      <w:r w:rsidRPr="00D57017">
        <w:rPr>
          <w:rFonts w:ascii="Times New Roman" w:hAnsi="Times New Roman" w:cs="Times New Roman"/>
          <w:sz w:val="28"/>
          <w:szCs w:val="28"/>
        </w:rPr>
        <w:t>,</w:t>
      </w:r>
      <w:r w:rsidR="005D0895" w:rsidRPr="00D57017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proofErr w:type="spellStart"/>
      <w:r w:rsidR="005D0895" w:rsidRPr="00D57017"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="005D0895" w:rsidRPr="00D57017">
        <w:rPr>
          <w:rFonts w:ascii="Times New Roman" w:hAnsi="Times New Roman" w:cs="Times New Roman"/>
          <w:sz w:val="28"/>
          <w:szCs w:val="28"/>
        </w:rPr>
        <w:t xml:space="preserve"> </w:t>
      </w:r>
      <w:r w:rsidRPr="00D57017">
        <w:rPr>
          <w:rFonts w:ascii="Times New Roman" w:hAnsi="Times New Roman" w:cs="Times New Roman"/>
          <w:sz w:val="28"/>
          <w:szCs w:val="28"/>
        </w:rPr>
        <w:t xml:space="preserve"> ВПР</w:t>
      </w:r>
      <w:r w:rsidR="005D0895" w:rsidRPr="00D57017">
        <w:rPr>
          <w:rFonts w:ascii="Times New Roman" w:hAnsi="Times New Roman" w:cs="Times New Roman"/>
          <w:sz w:val="28"/>
          <w:szCs w:val="28"/>
        </w:rPr>
        <w:t xml:space="preserve">. Если все получится, то ВПР из слова нарицательного превратится в механизм, который с удовольствием будет использоваться </w:t>
      </w:r>
      <w:r w:rsidR="00C518EA" w:rsidRPr="00D5701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D0895" w:rsidRPr="00D57017">
        <w:rPr>
          <w:rFonts w:ascii="Times New Roman" w:hAnsi="Times New Roman" w:cs="Times New Roman"/>
          <w:sz w:val="28"/>
          <w:szCs w:val="28"/>
        </w:rPr>
        <w:t>учителями, заинтересованы будут дети и родители. То есть планируется, что результаты ВПР будут учитываться не только как итоговая оценка, а намного весомее</w:t>
      </w:r>
      <w:r w:rsidR="00D428A5" w:rsidRPr="00D57017">
        <w:rPr>
          <w:rFonts w:ascii="Times New Roman" w:hAnsi="Times New Roman" w:cs="Times New Roman"/>
          <w:sz w:val="28"/>
          <w:szCs w:val="28"/>
        </w:rPr>
        <w:t xml:space="preserve"> (влияет на ОГЭ, ЕГЭ и т.п.)</w:t>
      </w:r>
      <w:r w:rsidR="005D0895" w:rsidRPr="00D57017">
        <w:rPr>
          <w:rFonts w:ascii="Times New Roman" w:hAnsi="Times New Roman" w:cs="Times New Roman"/>
          <w:sz w:val="28"/>
          <w:szCs w:val="28"/>
        </w:rPr>
        <w:t xml:space="preserve">. </w:t>
      </w:r>
      <w:r w:rsidRPr="00D57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AC4" w:rsidRPr="00D57017" w:rsidRDefault="00BB3A6F" w:rsidP="00A62FDD">
      <w:pPr>
        <w:pStyle w:val="a3"/>
        <w:ind w:right="104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</w:t>
      </w:r>
      <w:r w:rsidR="00A62FDD" w:rsidRPr="00D57017">
        <w:rPr>
          <w:rFonts w:ascii="Times New Roman" w:hAnsi="Times New Roman" w:cs="Times New Roman"/>
        </w:rPr>
        <w:tab/>
      </w:r>
      <w:r w:rsidR="00293AC4" w:rsidRPr="00D57017">
        <w:rPr>
          <w:rFonts w:ascii="Times New Roman" w:hAnsi="Times New Roman" w:cs="Times New Roman"/>
        </w:rPr>
        <w:t xml:space="preserve">Серьезной проблемой системы общего образования </w:t>
      </w:r>
      <w:r w:rsidR="008078E6" w:rsidRPr="00D57017">
        <w:rPr>
          <w:rFonts w:ascii="Times New Roman" w:hAnsi="Times New Roman" w:cs="Times New Roman"/>
        </w:rPr>
        <w:t xml:space="preserve">  </w:t>
      </w:r>
      <w:r w:rsidR="00293AC4" w:rsidRPr="00D57017">
        <w:rPr>
          <w:rFonts w:ascii="Times New Roman" w:hAnsi="Times New Roman" w:cs="Times New Roman"/>
        </w:rPr>
        <w:t xml:space="preserve">является </w:t>
      </w:r>
      <w:r w:rsidR="008078E6" w:rsidRPr="00D57017">
        <w:rPr>
          <w:rFonts w:ascii="Times New Roman" w:hAnsi="Times New Roman" w:cs="Times New Roman"/>
        </w:rPr>
        <w:t xml:space="preserve"> </w:t>
      </w:r>
      <w:r w:rsidR="00293AC4" w:rsidRPr="00D57017">
        <w:rPr>
          <w:rFonts w:ascii="Times New Roman" w:hAnsi="Times New Roman" w:cs="Times New Roman"/>
          <w:b/>
        </w:rPr>
        <w:t>доля школ с низкими результатами обучения</w:t>
      </w:r>
      <w:r w:rsidR="00293AC4" w:rsidRPr="00D57017">
        <w:rPr>
          <w:rFonts w:ascii="Times New Roman" w:hAnsi="Times New Roman" w:cs="Times New Roman"/>
        </w:rPr>
        <w:t xml:space="preserve">. В </w:t>
      </w:r>
      <w:proofErr w:type="spellStart"/>
      <w:r w:rsidR="008078E6" w:rsidRPr="00D57017">
        <w:rPr>
          <w:rFonts w:ascii="Times New Roman" w:hAnsi="Times New Roman" w:cs="Times New Roman"/>
        </w:rPr>
        <w:t>Нижнеингашском</w:t>
      </w:r>
      <w:proofErr w:type="spellEnd"/>
      <w:r w:rsidR="008078E6" w:rsidRPr="00D57017">
        <w:rPr>
          <w:rFonts w:ascii="Times New Roman" w:hAnsi="Times New Roman" w:cs="Times New Roman"/>
        </w:rPr>
        <w:t xml:space="preserve"> районе число таких школ значительно снизилось по сравнению с предыдущими годами: 2020- 10 школ, 2021 – 7 школ, 2022 – 2 школы. Тем не менее, в районе достаточно школ, которые находятся в зоне риска снижения образовательных результатов и важно не допускать повышения </w:t>
      </w:r>
      <w:r w:rsidR="00293AC4" w:rsidRPr="00D57017">
        <w:rPr>
          <w:rFonts w:ascii="Times New Roman" w:hAnsi="Times New Roman" w:cs="Times New Roman"/>
        </w:rPr>
        <w:t>дол</w:t>
      </w:r>
      <w:r w:rsidR="008078E6" w:rsidRPr="00D57017">
        <w:rPr>
          <w:rFonts w:ascii="Times New Roman" w:hAnsi="Times New Roman" w:cs="Times New Roman"/>
        </w:rPr>
        <w:t>и</w:t>
      </w:r>
      <w:r w:rsidR="00293AC4" w:rsidRPr="00D57017">
        <w:rPr>
          <w:rFonts w:ascii="Times New Roman" w:hAnsi="Times New Roman" w:cs="Times New Roman"/>
          <w:spacing w:val="75"/>
          <w:w w:val="150"/>
        </w:rPr>
        <w:t xml:space="preserve">  </w:t>
      </w:r>
      <w:r w:rsidR="00293AC4" w:rsidRPr="00D57017">
        <w:rPr>
          <w:rFonts w:ascii="Times New Roman" w:hAnsi="Times New Roman" w:cs="Times New Roman"/>
        </w:rPr>
        <w:t>обучающихся,</w:t>
      </w:r>
      <w:r w:rsidR="00293AC4" w:rsidRPr="00D57017">
        <w:rPr>
          <w:rFonts w:ascii="Times New Roman" w:hAnsi="Times New Roman" w:cs="Times New Roman"/>
          <w:spacing w:val="77"/>
          <w:w w:val="150"/>
        </w:rPr>
        <w:t xml:space="preserve">  </w:t>
      </w:r>
      <w:r w:rsidR="00293AC4" w:rsidRPr="00D57017">
        <w:rPr>
          <w:rFonts w:ascii="Times New Roman" w:hAnsi="Times New Roman" w:cs="Times New Roman"/>
        </w:rPr>
        <w:t>не</w:t>
      </w:r>
      <w:r w:rsidR="00293AC4" w:rsidRPr="00D57017">
        <w:rPr>
          <w:rFonts w:ascii="Times New Roman" w:hAnsi="Times New Roman" w:cs="Times New Roman"/>
          <w:spacing w:val="75"/>
          <w:w w:val="150"/>
        </w:rPr>
        <w:t xml:space="preserve">  </w:t>
      </w:r>
      <w:r w:rsidR="00293AC4" w:rsidRPr="00D57017">
        <w:rPr>
          <w:rFonts w:ascii="Times New Roman" w:hAnsi="Times New Roman" w:cs="Times New Roman"/>
        </w:rPr>
        <w:t>достигающих</w:t>
      </w:r>
      <w:r w:rsidR="00293AC4" w:rsidRPr="00D57017">
        <w:rPr>
          <w:rFonts w:ascii="Times New Roman" w:hAnsi="Times New Roman" w:cs="Times New Roman"/>
          <w:spacing w:val="75"/>
          <w:w w:val="150"/>
        </w:rPr>
        <w:t xml:space="preserve">  </w:t>
      </w:r>
      <w:r w:rsidR="00293AC4" w:rsidRPr="00D57017">
        <w:rPr>
          <w:rFonts w:ascii="Times New Roman" w:hAnsi="Times New Roman" w:cs="Times New Roman"/>
          <w:spacing w:val="-2"/>
        </w:rPr>
        <w:t>минимальных</w:t>
      </w:r>
      <w:r w:rsidR="008078E6" w:rsidRPr="00D57017">
        <w:rPr>
          <w:rFonts w:ascii="Times New Roman" w:hAnsi="Times New Roman" w:cs="Times New Roman"/>
          <w:spacing w:val="-2"/>
        </w:rPr>
        <w:t xml:space="preserve"> </w:t>
      </w:r>
      <w:r w:rsidR="00C518EA" w:rsidRPr="00D57017">
        <w:rPr>
          <w:rFonts w:ascii="Times New Roman" w:hAnsi="Times New Roman" w:cs="Times New Roman"/>
          <w:spacing w:val="-2"/>
        </w:rPr>
        <w:t xml:space="preserve"> </w:t>
      </w:r>
      <w:r w:rsidR="008078E6" w:rsidRPr="00D57017">
        <w:rPr>
          <w:rFonts w:ascii="Times New Roman" w:hAnsi="Times New Roman" w:cs="Times New Roman"/>
          <w:spacing w:val="-2"/>
        </w:rPr>
        <w:t>р</w:t>
      </w:r>
      <w:r w:rsidR="00293AC4" w:rsidRPr="00D57017">
        <w:rPr>
          <w:rFonts w:ascii="Times New Roman" w:hAnsi="Times New Roman" w:cs="Times New Roman"/>
        </w:rPr>
        <w:t>езультатов по итогам оценочных процедур, выяв</w:t>
      </w:r>
      <w:r w:rsidR="00433660" w:rsidRPr="00D57017">
        <w:rPr>
          <w:rFonts w:ascii="Times New Roman" w:hAnsi="Times New Roman" w:cs="Times New Roman"/>
        </w:rPr>
        <w:t xml:space="preserve">лять </w:t>
      </w:r>
      <w:r w:rsidR="00293AC4" w:rsidRPr="00D57017">
        <w:rPr>
          <w:rFonts w:ascii="Times New Roman" w:hAnsi="Times New Roman" w:cs="Times New Roman"/>
        </w:rPr>
        <w:t xml:space="preserve"> и </w:t>
      </w:r>
      <w:r w:rsidR="00433660" w:rsidRPr="00D57017">
        <w:rPr>
          <w:rFonts w:ascii="Times New Roman" w:hAnsi="Times New Roman" w:cs="Times New Roman"/>
        </w:rPr>
        <w:t xml:space="preserve">своевременно </w:t>
      </w:r>
      <w:r w:rsidR="00293AC4" w:rsidRPr="00D57017">
        <w:rPr>
          <w:rFonts w:ascii="Times New Roman" w:hAnsi="Times New Roman" w:cs="Times New Roman"/>
        </w:rPr>
        <w:t>устран</w:t>
      </w:r>
      <w:r w:rsidR="00433660" w:rsidRPr="00D57017">
        <w:rPr>
          <w:rFonts w:ascii="Times New Roman" w:hAnsi="Times New Roman" w:cs="Times New Roman"/>
        </w:rPr>
        <w:t>я</w:t>
      </w:r>
      <w:r w:rsidR="00293AC4" w:rsidRPr="00D57017">
        <w:rPr>
          <w:rFonts w:ascii="Times New Roman" w:hAnsi="Times New Roman" w:cs="Times New Roman"/>
        </w:rPr>
        <w:t xml:space="preserve">ть риски понижения результатов. </w:t>
      </w:r>
      <w:r w:rsidR="00433660" w:rsidRPr="00D57017">
        <w:rPr>
          <w:rFonts w:ascii="Times New Roman" w:hAnsi="Times New Roman" w:cs="Times New Roman"/>
        </w:rPr>
        <w:t xml:space="preserve"> </w:t>
      </w:r>
    </w:p>
    <w:p w:rsidR="00155F3B" w:rsidRPr="00D57017" w:rsidRDefault="00293AC4" w:rsidP="007334C8">
      <w:pPr>
        <w:pStyle w:val="a3"/>
        <w:ind w:right="105"/>
        <w:rPr>
          <w:rFonts w:ascii="Times New Roman" w:hAnsi="Times New Roman" w:cs="Times New Roman"/>
          <w:spacing w:val="-7"/>
        </w:rPr>
      </w:pPr>
      <w:r w:rsidRPr="00D57017">
        <w:rPr>
          <w:rFonts w:ascii="Times New Roman" w:hAnsi="Times New Roman" w:cs="Times New Roman"/>
        </w:rPr>
        <w:t>На слайде представлены типичные факторы риска, выявленные в</w:t>
      </w:r>
      <w:r w:rsidRPr="00D57017">
        <w:rPr>
          <w:rFonts w:ascii="Times New Roman" w:hAnsi="Times New Roman" w:cs="Times New Roman"/>
          <w:spacing w:val="-5"/>
        </w:rPr>
        <w:t xml:space="preserve"> </w:t>
      </w:r>
      <w:r w:rsidRPr="00D57017">
        <w:rPr>
          <w:rFonts w:ascii="Times New Roman" w:hAnsi="Times New Roman" w:cs="Times New Roman"/>
        </w:rPr>
        <w:t>школах</w:t>
      </w:r>
      <w:r w:rsidR="00155F3B" w:rsidRPr="00D57017">
        <w:rPr>
          <w:rFonts w:ascii="Times New Roman" w:hAnsi="Times New Roman" w:cs="Times New Roman"/>
          <w:spacing w:val="-7"/>
        </w:rPr>
        <w:t>, участников проекта «500+: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- низкий уровень вовлеченности родителей;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  <w:spacing w:val="-5"/>
        </w:rPr>
      </w:pPr>
      <w:r w:rsidRPr="00D57017">
        <w:rPr>
          <w:rFonts w:ascii="Times New Roman" w:hAnsi="Times New Roman" w:cs="Times New Roman"/>
          <w:spacing w:val="-5"/>
        </w:rPr>
        <w:t xml:space="preserve"> - низкий уровень оснащенности школы;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  <w:spacing w:val="-5"/>
        </w:rPr>
      </w:pPr>
      <w:r w:rsidRPr="00D57017">
        <w:rPr>
          <w:rFonts w:ascii="Times New Roman" w:hAnsi="Times New Roman" w:cs="Times New Roman"/>
          <w:spacing w:val="-5"/>
        </w:rPr>
        <w:t xml:space="preserve"> - высокая доля </w:t>
      </w:r>
      <w:proofErr w:type="gramStart"/>
      <w:r w:rsidRPr="00D57017">
        <w:rPr>
          <w:rFonts w:ascii="Times New Roman" w:hAnsi="Times New Roman" w:cs="Times New Roman"/>
          <w:spacing w:val="-5"/>
        </w:rPr>
        <w:t>обучающихся</w:t>
      </w:r>
      <w:proofErr w:type="gramEnd"/>
      <w:r w:rsidRPr="00D57017">
        <w:rPr>
          <w:rFonts w:ascii="Times New Roman" w:hAnsi="Times New Roman" w:cs="Times New Roman"/>
          <w:spacing w:val="-5"/>
        </w:rPr>
        <w:t xml:space="preserve"> с ОВЗ;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  <w:spacing w:val="-5"/>
        </w:rPr>
        <w:t xml:space="preserve"> - </w:t>
      </w:r>
      <w:r w:rsidRPr="00D57017">
        <w:rPr>
          <w:rFonts w:ascii="Times New Roman" w:hAnsi="Times New Roman" w:cs="Times New Roman"/>
        </w:rPr>
        <w:t>риски низкой адаптивности учебного процесса;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- недостаточная предметная и методическая компетентность педагогических работников;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- дефицит педагогических кадров;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- </w:t>
      </w:r>
      <w:proofErr w:type="spellStart"/>
      <w:r w:rsidRPr="00D57017">
        <w:rPr>
          <w:rFonts w:ascii="Times New Roman" w:hAnsi="Times New Roman" w:cs="Times New Roman"/>
        </w:rPr>
        <w:t>несформированность</w:t>
      </w:r>
      <w:proofErr w:type="spellEnd"/>
      <w:r w:rsidRPr="00D57017">
        <w:rPr>
          <w:rFonts w:ascii="Times New Roman" w:hAnsi="Times New Roman" w:cs="Times New Roman"/>
        </w:rPr>
        <w:t xml:space="preserve"> </w:t>
      </w:r>
      <w:proofErr w:type="spellStart"/>
      <w:r w:rsidRPr="00D57017">
        <w:rPr>
          <w:rFonts w:ascii="Times New Roman" w:hAnsi="Times New Roman" w:cs="Times New Roman"/>
        </w:rPr>
        <w:t>внутришкольной</w:t>
      </w:r>
      <w:proofErr w:type="spellEnd"/>
      <w:r w:rsidRPr="00D57017">
        <w:rPr>
          <w:rFonts w:ascii="Times New Roman" w:hAnsi="Times New Roman" w:cs="Times New Roman"/>
        </w:rPr>
        <w:t xml:space="preserve"> системы повышения </w:t>
      </w:r>
      <w:r w:rsidRPr="00D57017">
        <w:rPr>
          <w:rFonts w:ascii="Times New Roman" w:hAnsi="Times New Roman" w:cs="Times New Roman"/>
        </w:rPr>
        <w:lastRenderedPageBreak/>
        <w:t>квалификации;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- пониженный уровень качества школьной образовательной и воспитательной среды;</w:t>
      </w:r>
    </w:p>
    <w:p w:rsidR="00155F3B" w:rsidRPr="00D57017" w:rsidRDefault="00155F3B" w:rsidP="00155F3B">
      <w:pPr>
        <w:pStyle w:val="a3"/>
        <w:ind w:left="0" w:right="105" w:firstLine="0"/>
        <w:rPr>
          <w:rFonts w:ascii="Times New Roman" w:hAnsi="Times New Roman" w:cs="Times New Roman"/>
          <w:spacing w:val="-5"/>
        </w:rPr>
      </w:pPr>
      <w:r w:rsidRPr="00D57017">
        <w:rPr>
          <w:rFonts w:ascii="Times New Roman" w:hAnsi="Times New Roman" w:cs="Times New Roman"/>
        </w:rPr>
        <w:t xml:space="preserve">- высокая доля </w:t>
      </w:r>
      <w:proofErr w:type="gramStart"/>
      <w:r w:rsidRPr="00D57017">
        <w:rPr>
          <w:rFonts w:ascii="Times New Roman" w:hAnsi="Times New Roman" w:cs="Times New Roman"/>
        </w:rPr>
        <w:t>обучающихся</w:t>
      </w:r>
      <w:proofErr w:type="gramEnd"/>
      <w:r w:rsidRPr="00D57017">
        <w:rPr>
          <w:rFonts w:ascii="Times New Roman" w:hAnsi="Times New Roman" w:cs="Times New Roman"/>
        </w:rPr>
        <w:t xml:space="preserve"> с рисками учебной </w:t>
      </w:r>
      <w:proofErr w:type="spellStart"/>
      <w:r w:rsidRPr="00D57017">
        <w:rPr>
          <w:rFonts w:ascii="Times New Roman" w:hAnsi="Times New Roman" w:cs="Times New Roman"/>
        </w:rPr>
        <w:t>неуспешности</w:t>
      </w:r>
      <w:proofErr w:type="spellEnd"/>
      <w:r w:rsidRPr="00D57017">
        <w:rPr>
          <w:rFonts w:ascii="Times New Roman" w:hAnsi="Times New Roman" w:cs="Times New Roman"/>
        </w:rPr>
        <w:t xml:space="preserve">. </w:t>
      </w:r>
    </w:p>
    <w:p w:rsidR="00293AC4" w:rsidRPr="00D57017" w:rsidRDefault="00C518EA" w:rsidP="007334C8">
      <w:pPr>
        <w:pStyle w:val="a3"/>
        <w:ind w:right="105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П</w:t>
      </w:r>
      <w:r w:rsidR="00293AC4" w:rsidRPr="00D57017">
        <w:rPr>
          <w:rFonts w:ascii="Times New Roman" w:hAnsi="Times New Roman" w:cs="Times New Roman"/>
        </w:rPr>
        <w:t>реодоление</w:t>
      </w:r>
      <w:r w:rsidR="00293AC4" w:rsidRPr="00D57017">
        <w:rPr>
          <w:rFonts w:ascii="Times New Roman" w:hAnsi="Times New Roman" w:cs="Times New Roman"/>
          <w:spacing w:val="-5"/>
        </w:rPr>
        <w:t xml:space="preserve"> </w:t>
      </w:r>
      <w:r w:rsidRPr="00D57017">
        <w:rPr>
          <w:rFonts w:ascii="Times New Roman" w:hAnsi="Times New Roman" w:cs="Times New Roman"/>
          <w:spacing w:val="-5"/>
        </w:rPr>
        <w:t xml:space="preserve">рисков </w:t>
      </w:r>
      <w:r w:rsidR="00293AC4" w:rsidRPr="00D57017">
        <w:rPr>
          <w:rFonts w:ascii="Times New Roman" w:hAnsi="Times New Roman" w:cs="Times New Roman"/>
        </w:rPr>
        <w:t>должно</w:t>
      </w:r>
      <w:r w:rsidR="00293AC4" w:rsidRPr="00D57017">
        <w:rPr>
          <w:rFonts w:ascii="Times New Roman" w:hAnsi="Times New Roman" w:cs="Times New Roman"/>
          <w:spacing w:val="-9"/>
        </w:rPr>
        <w:t xml:space="preserve"> </w:t>
      </w:r>
      <w:r w:rsidR="00293AC4" w:rsidRPr="00D57017">
        <w:rPr>
          <w:rFonts w:ascii="Times New Roman" w:hAnsi="Times New Roman" w:cs="Times New Roman"/>
        </w:rPr>
        <w:t>стать</w:t>
      </w:r>
      <w:r w:rsidR="00293AC4" w:rsidRPr="00D57017">
        <w:rPr>
          <w:rFonts w:ascii="Times New Roman" w:hAnsi="Times New Roman" w:cs="Times New Roman"/>
          <w:spacing w:val="-6"/>
        </w:rPr>
        <w:t xml:space="preserve"> </w:t>
      </w:r>
      <w:r w:rsidR="00293AC4" w:rsidRPr="00D57017">
        <w:rPr>
          <w:rFonts w:ascii="Times New Roman" w:hAnsi="Times New Roman" w:cs="Times New Roman"/>
        </w:rPr>
        <w:t xml:space="preserve">предметом управленческой работы в решении вопросов повышения качества </w:t>
      </w:r>
      <w:r w:rsidR="00293AC4" w:rsidRPr="00D57017">
        <w:rPr>
          <w:rFonts w:ascii="Times New Roman" w:hAnsi="Times New Roman" w:cs="Times New Roman"/>
          <w:spacing w:val="-2"/>
        </w:rPr>
        <w:t>результатов.</w:t>
      </w:r>
    </w:p>
    <w:p w:rsidR="00912AF6" w:rsidRPr="00D57017" w:rsidRDefault="00155F3B" w:rsidP="00521918">
      <w:pPr>
        <w:pStyle w:val="a3"/>
        <w:ind w:left="0" w:firstLine="668"/>
        <w:rPr>
          <w:rFonts w:ascii="Times New Roman" w:hAnsi="Times New Roman" w:cs="Times New Roman"/>
          <w:spacing w:val="-2"/>
        </w:rPr>
      </w:pPr>
      <w:r w:rsidRPr="00D57017">
        <w:rPr>
          <w:rFonts w:ascii="Times New Roman" w:hAnsi="Times New Roman" w:cs="Times New Roman"/>
          <w:spacing w:val="-2"/>
        </w:rPr>
        <w:t xml:space="preserve"> </w:t>
      </w:r>
      <w:r w:rsidR="00912AF6" w:rsidRPr="00D57017">
        <w:rPr>
          <w:rFonts w:ascii="Times New Roman" w:hAnsi="Times New Roman" w:cs="Times New Roman"/>
          <w:spacing w:val="-2"/>
        </w:rPr>
        <w:t xml:space="preserve">А теперь, коллеги, что касается других результатов, связанных с качеством образования, которых мы достигли в прошлом учебном году.  </w:t>
      </w:r>
    </w:p>
    <w:p w:rsidR="00912AF6" w:rsidRPr="00D57017" w:rsidRDefault="00912AF6" w:rsidP="00521918">
      <w:pPr>
        <w:pStyle w:val="1"/>
        <w:shd w:val="clear" w:color="auto" w:fill="FFFFFF"/>
        <w:spacing w:before="0" w:beforeAutospacing="0" w:after="150" w:afterAutospacing="0"/>
        <w:ind w:firstLine="668"/>
        <w:jc w:val="both"/>
        <w:textAlignment w:val="baseline"/>
        <w:rPr>
          <w:b w:val="0"/>
          <w:color w:val="151515"/>
          <w:sz w:val="28"/>
          <w:szCs w:val="28"/>
        </w:rPr>
      </w:pPr>
      <w:r w:rsidRPr="00D57017">
        <w:rPr>
          <w:b w:val="0"/>
          <w:spacing w:val="-2"/>
          <w:sz w:val="28"/>
          <w:szCs w:val="28"/>
        </w:rPr>
        <w:t xml:space="preserve">Как заявил  </w:t>
      </w:r>
      <w:r w:rsidRPr="00D57017">
        <w:rPr>
          <w:b w:val="0"/>
          <w:color w:val="151515"/>
          <w:sz w:val="28"/>
          <w:szCs w:val="28"/>
        </w:rPr>
        <w:t xml:space="preserve">министр просвещения Сергей Кравцов  на Всероссийском совещании для руководителей органов исполнительной власти 30 июня: «У нас хорошая динамика в целом по качеству образования. Мы опережаем результаты национального проекта по вхождению </w:t>
      </w:r>
      <w:r w:rsidR="00521918" w:rsidRPr="00D57017">
        <w:rPr>
          <w:b w:val="0"/>
          <w:color w:val="151515"/>
          <w:sz w:val="28"/>
          <w:szCs w:val="28"/>
        </w:rPr>
        <w:t>в десятку стран мира по качеству школьного образования. Плановый показатель у нас был тринадцатое место. Сегодня у нас фактически десятое место</w:t>
      </w:r>
      <w:proofErr w:type="gramStart"/>
      <w:r w:rsidR="00521918" w:rsidRPr="00D57017">
        <w:rPr>
          <w:b w:val="0"/>
          <w:color w:val="151515"/>
          <w:sz w:val="28"/>
          <w:szCs w:val="28"/>
        </w:rPr>
        <w:t xml:space="preserve">.» </w:t>
      </w:r>
      <w:proofErr w:type="gramEnd"/>
      <w:r w:rsidR="00521918" w:rsidRPr="00D57017">
        <w:rPr>
          <w:b w:val="0"/>
          <w:color w:val="151515"/>
          <w:sz w:val="28"/>
          <w:szCs w:val="28"/>
        </w:rPr>
        <w:t xml:space="preserve">Это говорит о том, что в стране ведется планомерная масштабная работа по повышению качества образования. </w:t>
      </w:r>
    </w:p>
    <w:p w:rsidR="00521918" w:rsidRPr="00D57017" w:rsidRDefault="009B3FCF" w:rsidP="00A62FDD">
      <w:pPr>
        <w:pStyle w:val="1"/>
        <w:shd w:val="clear" w:color="auto" w:fill="FFFFFF"/>
        <w:spacing w:before="0" w:beforeAutospacing="0" w:after="0" w:afterAutospacing="0"/>
        <w:ind w:firstLine="668"/>
        <w:jc w:val="both"/>
        <w:textAlignment w:val="baseline"/>
        <w:rPr>
          <w:b w:val="0"/>
          <w:color w:val="151515"/>
          <w:sz w:val="28"/>
          <w:szCs w:val="28"/>
        </w:rPr>
      </w:pPr>
      <w:r w:rsidRPr="00D57017">
        <w:rPr>
          <w:b w:val="0"/>
          <w:color w:val="151515"/>
          <w:sz w:val="28"/>
          <w:szCs w:val="28"/>
        </w:rPr>
        <w:t xml:space="preserve">В </w:t>
      </w:r>
      <w:proofErr w:type="spellStart"/>
      <w:r w:rsidRPr="00D57017">
        <w:rPr>
          <w:b w:val="0"/>
          <w:color w:val="151515"/>
          <w:sz w:val="28"/>
          <w:szCs w:val="28"/>
        </w:rPr>
        <w:t>Нижнеингашском</w:t>
      </w:r>
      <w:proofErr w:type="spellEnd"/>
      <w:r w:rsidRPr="00D57017">
        <w:rPr>
          <w:b w:val="0"/>
          <w:color w:val="151515"/>
          <w:sz w:val="28"/>
          <w:szCs w:val="28"/>
        </w:rPr>
        <w:t xml:space="preserve"> районе мы тоже отмечаем  положительную динамику  по ряду показателей. </w:t>
      </w:r>
    </w:p>
    <w:p w:rsidR="009B3FCF" w:rsidRPr="00D57017" w:rsidRDefault="001F57D7" w:rsidP="00A62F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D570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570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9B3FCF" w:rsidRPr="00D57017">
        <w:rPr>
          <w:rFonts w:ascii="Times New Roman" w:hAnsi="Times New Roman" w:cs="Times New Roman"/>
          <w:color w:val="151515"/>
          <w:sz w:val="28"/>
          <w:szCs w:val="28"/>
        </w:rPr>
        <w:t xml:space="preserve"> Участники и призеры регионального этапа Всероссийской  олимпиады школьников </w:t>
      </w:r>
    </w:p>
    <w:tbl>
      <w:tblPr>
        <w:tblStyle w:val="aa"/>
        <w:tblW w:w="0" w:type="auto"/>
        <w:tblLook w:val="04A0"/>
      </w:tblPr>
      <w:tblGrid>
        <w:gridCol w:w="2446"/>
        <w:gridCol w:w="2446"/>
        <w:gridCol w:w="2020"/>
        <w:gridCol w:w="1997"/>
      </w:tblGrid>
      <w:tr w:rsidR="009B3FCF" w:rsidRPr="00D57017" w:rsidTr="00B40F96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год</w:t>
            </w:r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2020-2021</w:t>
            </w:r>
          </w:p>
        </w:tc>
        <w:tc>
          <w:tcPr>
            <w:tcW w:w="2020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2021-2022</w:t>
            </w:r>
          </w:p>
        </w:tc>
        <w:tc>
          <w:tcPr>
            <w:tcW w:w="199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2022-2023</w:t>
            </w:r>
          </w:p>
        </w:tc>
      </w:tr>
      <w:tr w:rsidR="009B3FCF" w:rsidRPr="00D57017" w:rsidTr="00B40F96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7</w:t>
            </w:r>
          </w:p>
        </w:tc>
        <w:tc>
          <w:tcPr>
            <w:tcW w:w="199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11</w:t>
            </w:r>
          </w:p>
        </w:tc>
      </w:tr>
      <w:tr w:rsidR="009B3FCF" w:rsidRPr="00D57017" w:rsidTr="00B40F96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Количество призеров, победителей</w:t>
            </w:r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</w:t>
            </w:r>
          </w:p>
        </w:tc>
      </w:tr>
    </w:tbl>
    <w:p w:rsidR="009B3FCF" w:rsidRPr="00D57017" w:rsidRDefault="009B3FCF" w:rsidP="00A62FDD">
      <w:pPr>
        <w:pStyle w:val="a3"/>
        <w:ind w:left="0" w:firstLine="668"/>
        <w:jc w:val="left"/>
        <w:rPr>
          <w:rFonts w:ascii="Times New Roman" w:hAnsi="Times New Roman" w:cs="Times New Roman"/>
        </w:rPr>
      </w:pPr>
    </w:p>
    <w:p w:rsidR="003D1051" w:rsidRPr="00D57017" w:rsidRDefault="003D1051" w:rsidP="00A62FDD">
      <w:pPr>
        <w:pStyle w:val="a3"/>
        <w:ind w:left="0" w:firstLine="668"/>
        <w:jc w:val="left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Призеры 2023 года: перед вами на слайде.</w:t>
      </w:r>
    </w:p>
    <w:p w:rsidR="003D1051" w:rsidRPr="00D57017" w:rsidRDefault="003D1051" w:rsidP="003D1051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017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Нерушкина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Виктория, обучающаяся 10 класса МБОУ «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Нижнеингашская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СШ№2», учитель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Еремич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Светлана Владимировна, </w:t>
      </w:r>
      <w:r w:rsidRPr="00D57017">
        <w:rPr>
          <w:rFonts w:ascii="Times New Roman" w:eastAsia="Calibri" w:hAnsi="Times New Roman" w:cs="Times New Roman"/>
          <w:sz w:val="28"/>
          <w:szCs w:val="28"/>
          <w:u w:val="single"/>
        </w:rPr>
        <w:t>Физическая культура:</w:t>
      </w:r>
    </w:p>
    <w:p w:rsidR="003D1051" w:rsidRPr="00D57017" w:rsidRDefault="003D1051" w:rsidP="003D1051">
      <w:pPr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Альбрант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Константин, обучающийся 11 класса МБОУ «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Тинская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СШ№3 имени В.Т.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Комовича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>», учитель Бублик Александр Георгиевич.</w:t>
      </w:r>
    </w:p>
    <w:p w:rsidR="003D1051" w:rsidRPr="00D57017" w:rsidRDefault="003D1051" w:rsidP="00A62FDD">
      <w:pPr>
        <w:pStyle w:val="a3"/>
        <w:ind w:left="0" w:firstLine="668"/>
        <w:jc w:val="left"/>
        <w:rPr>
          <w:rFonts w:ascii="Times New Roman" w:hAnsi="Times New Roman" w:cs="Times New Roman"/>
        </w:rPr>
      </w:pPr>
    </w:p>
    <w:p w:rsidR="00293AC4" w:rsidRPr="00D57017" w:rsidRDefault="003D1051" w:rsidP="00A62FDD">
      <w:pPr>
        <w:pStyle w:val="a3"/>
        <w:ind w:left="0" w:firstLine="668"/>
        <w:jc w:val="left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 </w:t>
      </w:r>
      <w:proofErr w:type="gramStart"/>
      <w:r w:rsidR="009B3FCF" w:rsidRPr="00D57017">
        <w:rPr>
          <w:rFonts w:ascii="Times New Roman" w:hAnsi="Times New Roman" w:cs="Times New Roman"/>
        </w:rPr>
        <w:t>Получившие</w:t>
      </w:r>
      <w:proofErr w:type="gramEnd"/>
      <w:r w:rsidR="009B3FCF" w:rsidRPr="00D57017">
        <w:rPr>
          <w:rFonts w:ascii="Times New Roman" w:hAnsi="Times New Roman" w:cs="Times New Roman"/>
        </w:rPr>
        <w:t xml:space="preserve"> аттестат с отличием в 9 классе</w:t>
      </w:r>
    </w:p>
    <w:tbl>
      <w:tblPr>
        <w:tblStyle w:val="aa"/>
        <w:tblW w:w="0" w:type="auto"/>
        <w:tblLook w:val="04A0"/>
      </w:tblPr>
      <w:tblGrid>
        <w:gridCol w:w="2423"/>
        <w:gridCol w:w="2382"/>
        <w:gridCol w:w="2383"/>
        <w:gridCol w:w="2383"/>
      </w:tblGrid>
      <w:tr w:rsidR="009B3FCF" w:rsidRPr="00D57017" w:rsidTr="009B3FCF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год</w:t>
            </w:r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2020-2021</w:t>
            </w:r>
          </w:p>
        </w:tc>
        <w:tc>
          <w:tcPr>
            <w:tcW w:w="244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2021-2022</w:t>
            </w:r>
          </w:p>
        </w:tc>
        <w:tc>
          <w:tcPr>
            <w:tcW w:w="244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2022-2023</w:t>
            </w:r>
          </w:p>
        </w:tc>
      </w:tr>
      <w:tr w:rsidR="009B3FCF" w:rsidRPr="00D57017" w:rsidTr="009B3FCF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 xml:space="preserve">Количество  </w:t>
            </w:r>
            <w:proofErr w:type="gramStart"/>
            <w:r w:rsidRPr="00D57017">
              <w:rPr>
                <w:b w:val="0"/>
                <w:color w:val="151515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9</w:t>
            </w:r>
          </w:p>
        </w:tc>
        <w:tc>
          <w:tcPr>
            <w:tcW w:w="244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11</w:t>
            </w:r>
          </w:p>
        </w:tc>
        <w:tc>
          <w:tcPr>
            <w:tcW w:w="244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16</w:t>
            </w:r>
          </w:p>
        </w:tc>
      </w:tr>
    </w:tbl>
    <w:p w:rsidR="00912AF6" w:rsidRPr="00D57017" w:rsidRDefault="00912AF6" w:rsidP="00A62FDD">
      <w:pPr>
        <w:pStyle w:val="a3"/>
        <w:ind w:firstLine="566"/>
        <w:jc w:val="left"/>
        <w:rPr>
          <w:rFonts w:ascii="Times New Roman" w:hAnsi="Times New Roman" w:cs="Times New Roman"/>
        </w:rPr>
      </w:pPr>
    </w:p>
    <w:p w:rsidR="009B3FCF" w:rsidRPr="00D57017" w:rsidRDefault="009B3FCF" w:rsidP="00A62FDD">
      <w:pPr>
        <w:pStyle w:val="a3"/>
        <w:ind w:left="0" w:firstLine="668"/>
        <w:jc w:val="left"/>
        <w:rPr>
          <w:rFonts w:ascii="Times New Roman" w:hAnsi="Times New Roman" w:cs="Times New Roman"/>
        </w:rPr>
      </w:pPr>
      <w:proofErr w:type="gramStart"/>
      <w:r w:rsidRPr="00D57017">
        <w:rPr>
          <w:rFonts w:ascii="Times New Roman" w:hAnsi="Times New Roman" w:cs="Times New Roman"/>
        </w:rPr>
        <w:t>Получившие</w:t>
      </w:r>
      <w:proofErr w:type="gramEnd"/>
      <w:r w:rsidRPr="00D57017">
        <w:rPr>
          <w:rFonts w:ascii="Times New Roman" w:hAnsi="Times New Roman" w:cs="Times New Roman"/>
        </w:rPr>
        <w:t xml:space="preserve"> аттестат с отличием в 11 классе</w:t>
      </w:r>
    </w:p>
    <w:tbl>
      <w:tblPr>
        <w:tblStyle w:val="aa"/>
        <w:tblW w:w="0" w:type="auto"/>
        <w:tblLook w:val="04A0"/>
      </w:tblPr>
      <w:tblGrid>
        <w:gridCol w:w="2420"/>
        <w:gridCol w:w="2401"/>
        <w:gridCol w:w="2375"/>
        <w:gridCol w:w="2375"/>
      </w:tblGrid>
      <w:tr w:rsidR="009B3FCF" w:rsidRPr="00D57017" w:rsidTr="009B3FCF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год</w:t>
            </w:r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2020-2021</w:t>
            </w:r>
          </w:p>
        </w:tc>
        <w:tc>
          <w:tcPr>
            <w:tcW w:w="244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2021-2022</w:t>
            </w:r>
          </w:p>
        </w:tc>
        <w:tc>
          <w:tcPr>
            <w:tcW w:w="2447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2022-2023</w:t>
            </w:r>
          </w:p>
        </w:tc>
      </w:tr>
      <w:tr w:rsidR="009B3FCF" w:rsidRPr="00D57017" w:rsidTr="009B3FCF"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 xml:space="preserve">Количество  </w:t>
            </w:r>
            <w:proofErr w:type="gramStart"/>
            <w:r w:rsidRPr="00D57017">
              <w:rPr>
                <w:b w:val="0"/>
                <w:color w:val="151515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46" w:type="dxa"/>
          </w:tcPr>
          <w:p w:rsidR="009B3FCF" w:rsidRPr="00D57017" w:rsidRDefault="009B3FCF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21 (это год</w:t>
            </w:r>
            <w:r w:rsidR="00AD61F8" w:rsidRPr="00D57017">
              <w:rPr>
                <w:b w:val="0"/>
                <w:color w:val="151515"/>
                <w:sz w:val="28"/>
                <w:szCs w:val="28"/>
              </w:rPr>
              <w:t xml:space="preserve"> пандемии, особые условия и </w:t>
            </w:r>
            <w:r w:rsidR="00AD61F8" w:rsidRPr="00D57017">
              <w:rPr>
                <w:b w:val="0"/>
                <w:color w:val="151515"/>
                <w:sz w:val="28"/>
                <w:szCs w:val="28"/>
              </w:rPr>
              <w:lastRenderedPageBreak/>
              <w:t>подходы)</w:t>
            </w:r>
          </w:p>
        </w:tc>
        <w:tc>
          <w:tcPr>
            <w:tcW w:w="2447" w:type="dxa"/>
          </w:tcPr>
          <w:p w:rsidR="009B3FCF" w:rsidRPr="00D57017" w:rsidRDefault="00AD61F8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7" w:type="dxa"/>
          </w:tcPr>
          <w:p w:rsidR="009B3FCF" w:rsidRPr="00D57017" w:rsidRDefault="00AD61F8" w:rsidP="00A62FDD">
            <w:pPr>
              <w:pStyle w:val="1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color w:val="151515"/>
                <w:sz w:val="28"/>
                <w:szCs w:val="28"/>
              </w:rPr>
            </w:pPr>
            <w:r w:rsidRPr="00D57017">
              <w:rPr>
                <w:b w:val="0"/>
                <w:color w:val="151515"/>
                <w:sz w:val="28"/>
                <w:szCs w:val="28"/>
              </w:rPr>
              <w:t>8</w:t>
            </w:r>
          </w:p>
        </w:tc>
      </w:tr>
    </w:tbl>
    <w:p w:rsidR="009B3FCF" w:rsidRPr="00D57017" w:rsidRDefault="009B3FCF" w:rsidP="00A62FDD">
      <w:pPr>
        <w:pStyle w:val="a3"/>
        <w:ind w:firstLine="566"/>
        <w:jc w:val="left"/>
        <w:rPr>
          <w:rFonts w:ascii="Times New Roman" w:hAnsi="Times New Roman" w:cs="Times New Roman"/>
        </w:rPr>
      </w:pPr>
    </w:p>
    <w:p w:rsidR="003D1051" w:rsidRPr="00D57017" w:rsidRDefault="003D1051" w:rsidP="003D1051">
      <w:pPr>
        <w:snapToGri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В заключительном этапе III межрегионального открытого конкурса исследовательских работ и проектов естественнонаучной направленности им. П.А.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Мантейфеля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ученица 11 класса МБОУ «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Кучеровская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СШ имени Героя Советского Союза А.К. Корнеева» 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Птушкина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Арина стала призером, учитель </w:t>
      </w:r>
      <w:proofErr w:type="spellStart"/>
      <w:r w:rsidRPr="00D57017">
        <w:rPr>
          <w:rFonts w:ascii="Times New Roman" w:eastAsia="Calibri" w:hAnsi="Times New Roman" w:cs="Times New Roman"/>
          <w:sz w:val="28"/>
          <w:szCs w:val="28"/>
        </w:rPr>
        <w:t>Постоялко</w:t>
      </w:r>
      <w:proofErr w:type="spellEnd"/>
      <w:r w:rsidRPr="00D57017">
        <w:rPr>
          <w:rFonts w:ascii="Times New Roman" w:eastAsia="Calibri" w:hAnsi="Times New Roman" w:cs="Times New Roman"/>
          <w:sz w:val="28"/>
          <w:szCs w:val="28"/>
        </w:rPr>
        <w:t xml:space="preserve"> Светлана Григорьевна.</w:t>
      </w:r>
    </w:p>
    <w:p w:rsidR="003D1051" w:rsidRPr="00D57017" w:rsidRDefault="003D1051" w:rsidP="00A62FDD">
      <w:pPr>
        <w:pStyle w:val="a3"/>
        <w:ind w:firstLine="566"/>
        <w:jc w:val="left"/>
        <w:rPr>
          <w:rFonts w:ascii="Times New Roman" w:hAnsi="Times New Roman" w:cs="Times New Roman"/>
        </w:rPr>
      </w:pPr>
    </w:p>
    <w:p w:rsidR="001F57D7" w:rsidRPr="00D57017" w:rsidRDefault="00915763" w:rsidP="00A62FDD">
      <w:pPr>
        <w:pStyle w:val="a3"/>
        <w:ind w:firstLine="566"/>
        <w:jc w:val="left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За последние три года в районе не снижается к</w:t>
      </w:r>
      <w:r w:rsidR="001F57D7" w:rsidRPr="00D57017">
        <w:rPr>
          <w:rFonts w:ascii="Times New Roman" w:hAnsi="Times New Roman" w:cs="Times New Roman"/>
        </w:rPr>
        <w:t xml:space="preserve">оличество </w:t>
      </w:r>
      <w:proofErr w:type="spellStart"/>
      <w:r w:rsidRPr="00D57017">
        <w:rPr>
          <w:rFonts w:ascii="Times New Roman" w:hAnsi="Times New Roman" w:cs="Times New Roman"/>
        </w:rPr>
        <w:t>одиннадцатиклассников</w:t>
      </w:r>
      <w:proofErr w:type="spellEnd"/>
      <w:r w:rsidRPr="00D57017">
        <w:rPr>
          <w:rFonts w:ascii="Times New Roman" w:hAnsi="Times New Roman" w:cs="Times New Roman"/>
        </w:rPr>
        <w:t xml:space="preserve">, набравших от 80 до 100 баллов. </w:t>
      </w:r>
    </w:p>
    <w:tbl>
      <w:tblPr>
        <w:tblStyle w:val="aa"/>
        <w:tblW w:w="0" w:type="auto"/>
        <w:tblInd w:w="102" w:type="dxa"/>
        <w:tblLook w:val="04A0"/>
      </w:tblPr>
      <w:tblGrid>
        <w:gridCol w:w="4117"/>
        <w:gridCol w:w="1701"/>
        <w:gridCol w:w="1843"/>
        <w:gridCol w:w="1701"/>
      </w:tblGrid>
      <w:tr w:rsidR="00915763" w:rsidRPr="00D57017" w:rsidTr="00915763">
        <w:tc>
          <w:tcPr>
            <w:tcW w:w="4117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2023</w:t>
            </w:r>
          </w:p>
        </w:tc>
      </w:tr>
      <w:tr w:rsidR="00915763" w:rsidRPr="00D57017" w:rsidTr="00915763">
        <w:tc>
          <w:tcPr>
            <w:tcW w:w="4117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Количество выпускников, набравших от 80 до 100 баллов</w:t>
            </w:r>
          </w:p>
        </w:tc>
        <w:tc>
          <w:tcPr>
            <w:tcW w:w="1701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915763" w:rsidRPr="00D57017" w:rsidRDefault="00915763" w:rsidP="00A62FD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7017">
              <w:rPr>
                <w:rFonts w:ascii="Times New Roman" w:hAnsi="Times New Roman" w:cs="Times New Roman"/>
              </w:rPr>
              <w:t>23</w:t>
            </w:r>
          </w:p>
        </w:tc>
      </w:tr>
    </w:tbl>
    <w:p w:rsidR="00915763" w:rsidRPr="00D57017" w:rsidRDefault="00915763" w:rsidP="00A62FDD">
      <w:pPr>
        <w:pStyle w:val="a3"/>
        <w:ind w:firstLine="566"/>
        <w:jc w:val="left"/>
        <w:rPr>
          <w:rFonts w:ascii="Times New Roman" w:hAnsi="Times New Roman" w:cs="Times New Roman"/>
        </w:rPr>
      </w:pPr>
    </w:p>
    <w:p w:rsidR="00915763" w:rsidRPr="00D57017" w:rsidRDefault="00915763" w:rsidP="00915763">
      <w:pPr>
        <w:snapToGrid w:val="0"/>
        <w:spacing w:after="0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sz w:val="28"/>
          <w:szCs w:val="28"/>
        </w:rPr>
        <w:t xml:space="preserve">Средний балл ЕГЭ в 2023 году увеличился по 5 предметам: математика, профильный уровень, - на 0,9%;  физика  - на 3,2%;  история - на 4%;  химия - </w:t>
      </w:r>
      <w:proofErr w:type="gramStart"/>
      <w:r w:rsidRPr="00D57017">
        <w:rPr>
          <w:rFonts w:ascii="Times New Roman" w:hAnsi="Times New Roman"/>
          <w:sz w:val="28"/>
          <w:szCs w:val="28"/>
        </w:rPr>
        <w:t>на</w:t>
      </w:r>
      <w:proofErr w:type="gramEnd"/>
      <w:r w:rsidRPr="00D57017">
        <w:rPr>
          <w:rFonts w:ascii="Times New Roman" w:hAnsi="Times New Roman"/>
          <w:sz w:val="28"/>
          <w:szCs w:val="28"/>
        </w:rPr>
        <w:t xml:space="preserve"> 14,3%;  биология - на 4,9%.. </w:t>
      </w:r>
    </w:p>
    <w:p w:rsidR="00915763" w:rsidRPr="00D57017" w:rsidRDefault="00915763" w:rsidP="00915763">
      <w:pPr>
        <w:snapToGrid w:val="0"/>
        <w:spacing w:after="0"/>
        <w:rPr>
          <w:rFonts w:ascii="Times New Roman" w:hAnsi="Times New Roman"/>
          <w:sz w:val="28"/>
          <w:szCs w:val="28"/>
        </w:rPr>
      </w:pPr>
    </w:p>
    <w:p w:rsidR="00915763" w:rsidRPr="00D57017" w:rsidRDefault="000974B0" w:rsidP="00C518EA">
      <w:pPr>
        <w:snapToGrid w:val="0"/>
        <w:spacing w:after="0"/>
        <w:ind w:firstLine="668"/>
        <w:rPr>
          <w:rFonts w:ascii="Times New Roman" w:hAnsi="Times New Roman"/>
          <w:sz w:val="28"/>
          <w:szCs w:val="28"/>
        </w:rPr>
      </w:pPr>
      <w:r w:rsidRPr="00D57017">
        <w:rPr>
          <w:rFonts w:ascii="Times New Roman" w:hAnsi="Times New Roman"/>
          <w:sz w:val="28"/>
          <w:szCs w:val="28"/>
        </w:rPr>
        <w:t>В этом учебном году в</w:t>
      </w:r>
      <w:r w:rsidR="00915763" w:rsidRPr="00D57017">
        <w:rPr>
          <w:rFonts w:ascii="Times New Roman" w:hAnsi="Times New Roman"/>
          <w:sz w:val="28"/>
          <w:szCs w:val="28"/>
        </w:rPr>
        <w:t>ыпускник</w:t>
      </w:r>
      <w:r w:rsidRPr="00D57017">
        <w:rPr>
          <w:rFonts w:ascii="Times New Roman" w:hAnsi="Times New Roman"/>
          <w:sz w:val="28"/>
          <w:szCs w:val="28"/>
        </w:rPr>
        <w:t xml:space="preserve">и (3 человека) очень хорошо </w:t>
      </w:r>
      <w:r w:rsidR="00915763" w:rsidRPr="00D57017">
        <w:rPr>
          <w:rFonts w:ascii="Times New Roman" w:hAnsi="Times New Roman"/>
          <w:sz w:val="28"/>
          <w:szCs w:val="28"/>
        </w:rPr>
        <w:t xml:space="preserve"> </w:t>
      </w:r>
      <w:r w:rsidRPr="00D57017">
        <w:rPr>
          <w:rFonts w:ascii="Times New Roman" w:hAnsi="Times New Roman"/>
          <w:sz w:val="28"/>
          <w:szCs w:val="28"/>
        </w:rPr>
        <w:t xml:space="preserve">сдали </w:t>
      </w:r>
      <w:r w:rsidR="00915763" w:rsidRPr="00D57017">
        <w:rPr>
          <w:rFonts w:ascii="Times New Roman" w:hAnsi="Times New Roman"/>
          <w:sz w:val="28"/>
          <w:szCs w:val="28"/>
        </w:rPr>
        <w:t>литературу</w:t>
      </w:r>
      <w:r w:rsidRPr="00D57017">
        <w:rPr>
          <w:rFonts w:ascii="Times New Roman" w:hAnsi="Times New Roman"/>
          <w:sz w:val="28"/>
          <w:szCs w:val="28"/>
        </w:rPr>
        <w:t>, ср</w:t>
      </w:r>
      <w:r w:rsidR="00915763" w:rsidRPr="00D57017">
        <w:rPr>
          <w:rFonts w:ascii="Times New Roman" w:hAnsi="Times New Roman"/>
          <w:sz w:val="28"/>
          <w:szCs w:val="28"/>
        </w:rPr>
        <w:t>едний балл  составил 94,0.</w:t>
      </w:r>
    </w:p>
    <w:p w:rsidR="00915763" w:rsidRPr="00D57017" w:rsidRDefault="00915763" w:rsidP="00A62FDD">
      <w:pPr>
        <w:pStyle w:val="a3"/>
        <w:ind w:firstLine="566"/>
        <w:jc w:val="left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Еще одним показателем с положительной динамикой можно считать </w:t>
      </w:r>
      <w:r w:rsidR="000974B0" w:rsidRPr="00D57017">
        <w:rPr>
          <w:rFonts w:ascii="Times New Roman" w:hAnsi="Times New Roman" w:cs="Times New Roman"/>
        </w:rPr>
        <w:t>снижение количества выпускников 9 класса, оставленных на повторный год: 2021-</w:t>
      </w:r>
      <w:r w:rsidR="00776830" w:rsidRPr="00D57017">
        <w:rPr>
          <w:rFonts w:ascii="Times New Roman" w:hAnsi="Times New Roman" w:cs="Times New Roman"/>
        </w:rPr>
        <w:t xml:space="preserve"> 35 (13%)</w:t>
      </w:r>
      <w:r w:rsidR="000974B0" w:rsidRPr="00D57017">
        <w:rPr>
          <w:rFonts w:ascii="Times New Roman" w:hAnsi="Times New Roman" w:cs="Times New Roman"/>
        </w:rPr>
        <w:t xml:space="preserve"> , 2022 – 32 (13,6%), 2023 – 11чел. (4%).</w:t>
      </w:r>
    </w:p>
    <w:p w:rsidR="00A05182" w:rsidRPr="00D57017" w:rsidRDefault="00776830" w:rsidP="00A05182">
      <w:pPr>
        <w:pStyle w:val="a3"/>
        <w:ind w:firstLine="566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Т</w:t>
      </w:r>
      <w:r w:rsidR="00A05182" w:rsidRPr="00D57017">
        <w:rPr>
          <w:rFonts w:ascii="Times New Roman" w:hAnsi="Times New Roman" w:cs="Times New Roman"/>
        </w:rPr>
        <w:t xml:space="preserve">аким образом, </w:t>
      </w:r>
      <w:r w:rsidRPr="00D57017">
        <w:rPr>
          <w:rFonts w:ascii="Times New Roman" w:hAnsi="Times New Roman" w:cs="Times New Roman"/>
        </w:rPr>
        <w:t>у нас есть положительные заделы в части повышения качества образования, но многое упускается из виду. Например, не все</w:t>
      </w:r>
      <w:r w:rsidR="00A05182" w:rsidRPr="00D57017">
        <w:rPr>
          <w:rFonts w:ascii="Times New Roman" w:hAnsi="Times New Roman" w:cs="Times New Roman"/>
        </w:rPr>
        <w:t>гда школы  работают над тем, чтобы выпускники получили  дополнительные баллы при поступлении</w:t>
      </w:r>
      <w:r w:rsidRPr="00D57017">
        <w:rPr>
          <w:rFonts w:ascii="Times New Roman" w:hAnsi="Times New Roman" w:cs="Times New Roman"/>
        </w:rPr>
        <w:t xml:space="preserve"> </w:t>
      </w:r>
      <w:r w:rsidR="00A05182" w:rsidRPr="00D57017">
        <w:rPr>
          <w:rFonts w:ascii="Times New Roman" w:hAnsi="Times New Roman" w:cs="Times New Roman"/>
        </w:rPr>
        <w:t xml:space="preserve">в вузы (за </w:t>
      </w:r>
      <w:proofErr w:type="spellStart"/>
      <w:r w:rsidR="00A05182" w:rsidRPr="00D57017">
        <w:rPr>
          <w:rFonts w:ascii="Times New Roman" w:hAnsi="Times New Roman" w:cs="Times New Roman"/>
        </w:rPr>
        <w:t>волонтерство</w:t>
      </w:r>
      <w:proofErr w:type="spellEnd"/>
      <w:r w:rsidR="00A05182" w:rsidRPr="00D57017">
        <w:rPr>
          <w:rFonts w:ascii="Times New Roman" w:hAnsi="Times New Roman" w:cs="Times New Roman"/>
        </w:rPr>
        <w:t xml:space="preserve">, сочинение, спортивные достижения, </w:t>
      </w:r>
      <w:proofErr w:type="spellStart"/>
      <w:r w:rsidR="00A05182" w:rsidRPr="00D57017">
        <w:rPr>
          <w:rFonts w:ascii="Times New Roman" w:hAnsi="Times New Roman" w:cs="Times New Roman"/>
        </w:rPr>
        <w:t>портфолио</w:t>
      </w:r>
      <w:proofErr w:type="spellEnd"/>
      <w:r w:rsidR="00A05182" w:rsidRPr="00D57017">
        <w:rPr>
          <w:rFonts w:ascii="Times New Roman" w:hAnsi="Times New Roman" w:cs="Times New Roman"/>
        </w:rPr>
        <w:t xml:space="preserve">). В 2023 году из 119 выпускников 11 класса  право на получение дополнительных баллов имеют:  8 человек – аттестат с отличием, 23 человека – за спортивные достижения (значок ГТО), 19 человек – за </w:t>
      </w:r>
      <w:proofErr w:type="spellStart"/>
      <w:r w:rsidR="00A05182" w:rsidRPr="00D57017">
        <w:rPr>
          <w:rFonts w:ascii="Times New Roman" w:hAnsi="Times New Roman" w:cs="Times New Roman"/>
        </w:rPr>
        <w:t>волонтерсткую</w:t>
      </w:r>
      <w:proofErr w:type="spellEnd"/>
      <w:r w:rsidR="00A05182" w:rsidRPr="00D57017">
        <w:rPr>
          <w:rFonts w:ascii="Times New Roman" w:hAnsi="Times New Roman" w:cs="Times New Roman"/>
        </w:rPr>
        <w:t xml:space="preserve"> деятельность. </w:t>
      </w:r>
    </w:p>
    <w:p w:rsidR="00EC5FFC" w:rsidRPr="00D57017" w:rsidRDefault="00EC5F51" w:rsidP="00A05182">
      <w:pPr>
        <w:pStyle w:val="a3"/>
        <w:ind w:firstLine="566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>Теперь что касается программ. Этот вопрос интересует всех участников образовательных отношений, потому что он напрямую связан с качеством образования. В соответствии с Федеральным Законом Министерство Просвещения разработало и утвердило единые федеральные образовательные программы по всем уровням образования</w:t>
      </w:r>
      <w:r w:rsidR="0043607D" w:rsidRPr="00D57017">
        <w:rPr>
          <w:rFonts w:ascii="Times New Roman" w:hAnsi="Times New Roman" w:cs="Times New Roman"/>
        </w:rPr>
        <w:t xml:space="preserve"> (дошкольное, начальное, основное, среднее общее)</w:t>
      </w:r>
      <w:r w:rsidRPr="00D57017">
        <w:rPr>
          <w:rFonts w:ascii="Times New Roman" w:hAnsi="Times New Roman" w:cs="Times New Roman"/>
        </w:rPr>
        <w:t>, которые</w:t>
      </w:r>
      <w:r w:rsidR="00C518EA" w:rsidRPr="00D57017">
        <w:rPr>
          <w:rFonts w:ascii="Times New Roman" w:hAnsi="Times New Roman" w:cs="Times New Roman"/>
        </w:rPr>
        <w:t xml:space="preserve"> являются обязательными для использования </w:t>
      </w:r>
      <w:r w:rsidRPr="00D57017">
        <w:rPr>
          <w:rFonts w:ascii="Times New Roman" w:hAnsi="Times New Roman" w:cs="Times New Roman"/>
        </w:rPr>
        <w:t xml:space="preserve"> с 1 сентября </w:t>
      </w:r>
      <w:r w:rsidR="0043607D" w:rsidRPr="00D57017">
        <w:rPr>
          <w:rFonts w:ascii="Times New Roman" w:hAnsi="Times New Roman" w:cs="Times New Roman"/>
        </w:rPr>
        <w:t>2023</w:t>
      </w:r>
      <w:r w:rsidR="00C518EA" w:rsidRPr="00D57017">
        <w:rPr>
          <w:rFonts w:ascii="Times New Roman" w:hAnsi="Times New Roman" w:cs="Times New Roman"/>
        </w:rPr>
        <w:t xml:space="preserve"> года. Т</w:t>
      </w:r>
      <w:r w:rsidRPr="00D57017">
        <w:rPr>
          <w:rFonts w:ascii="Times New Roman" w:hAnsi="Times New Roman" w:cs="Times New Roman"/>
        </w:rPr>
        <w:t xml:space="preserve">ем самым снижается </w:t>
      </w:r>
      <w:r w:rsidR="0043607D" w:rsidRPr="00D57017">
        <w:rPr>
          <w:rFonts w:ascii="Times New Roman" w:hAnsi="Times New Roman" w:cs="Times New Roman"/>
        </w:rPr>
        <w:t xml:space="preserve">нагрузка не только на учителей, но и на администраторов, которые вынуждены были разрабатывать образовательные и рабочие программы самостоятельно.  </w:t>
      </w:r>
      <w:r w:rsidR="00C518EA" w:rsidRPr="00D57017">
        <w:rPr>
          <w:rFonts w:ascii="Times New Roman" w:hAnsi="Times New Roman" w:cs="Times New Roman"/>
        </w:rPr>
        <w:t xml:space="preserve"> </w:t>
      </w:r>
      <w:r w:rsidR="0043607D" w:rsidRPr="00D57017">
        <w:rPr>
          <w:rFonts w:ascii="Times New Roman" w:hAnsi="Times New Roman" w:cs="Times New Roman"/>
        </w:rPr>
        <w:t xml:space="preserve"> Обращаю ваше внимание, что портал «Единое содержание общего образования» является единым окном доступа ко всем разработанным стандартам и образовательным программам. Там можно получить все методические материалы. </w:t>
      </w:r>
      <w:r w:rsidR="005853AC" w:rsidRPr="00D57017">
        <w:rPr>
          <w:rFonts w:ascii="Times New Roman" w:hAnsi="Times New Roman" w:cs="Times New Roman"/>
        </w:rPr>
        <w:t xml:space="preserve">Для учителей и управленческих команд </w:t>
      </w:r>
      <w:r w:rsidR="005853AC" w:rsidRPr="00D57017">
        <w:rPr>
          <w:rFonts w:ascii="Times New Roman" w:hAnsi="Times New Roman" w:cs="Times New Roman"/>
        </w:rPr>
        <w:lastRenderedPageBreak/>
        <w:t xml:space="preserve">образовательных организаций </w:t>
      </w:r>
      <w:r w:rsidR="00EC5FFC" w:rsidRPr="00D57017">
        <w:rPr>
          <w:rFonts w:ascii="Times New Roman" w:hAnsi="Times New Roman" w:cs="Times New Roman"/>
        </w:rPr>
        <w:t xml:space="preserve">разработаны </w:t>
      </w:r>
      <w:proofErr w:type="spellStart"/>
      <w:r w:rsidR="00EC5FFC" w:rsidRPr="00D57017">
        <w:rPr>
          <w:rFonts w:ascii="Times New Roman" w:hAnsi="Times New Roman" w:cs="Times New Roman"/>
        </w:rPr>
        <w:t>онлайн</w:t>
      </w:r>
      <w:proofErr w:type="spellEnd"/>
      <w:r w:rsidR="00EC5FFC" w:rsidRPr="00D57017">
        <w:rPr>
          <w:rFonts w:ascii="Times New Roman" w:hAnsi="Times New Roman" w:cs="Times New Roman"/>
        </w:rPr>
        <w:t xml:space="preserve"> сервисы такие как  конструктор рабочих программ и конструктор учебных планов, регулярно проводятся семинары для учителей </w:t>
      </w:r>
      <w:proofErr w:type="gramStart"/>
      <w:r w:rsidR="00EC5FFC" w:rsidRPr="00D57017">
        <w:rPr>
          <w:rFonts w:ascii="Times New Roman" w:hAnsi="Times New Roman" w:cs="Times New Roman"/>
        </w:rPr>
        <w:t>–п</w:t>
      </w:r>
      <w:proofErr w:type="gramEnd"/>
      <w:r w:rsidR="00EC5FFC" w:rsidRPr="00D57017">
        <w:rPr>
          <w:rFonts w:ascii="Times New Roman" w:hAnsi="Times New Roman" w:cs="Times New Roman"/>
        </w:rPr>
        <w:t>редметников по введению обновленных ФГОС</w:t>
      </w:r>
      <w:r w:rsidR="004017D4" w:rsidRPr="00D57017">
        <w:rPr>
          <w:rFonts w:ascii="Times New Roman" w:hAnsi="Times New Roman" w:cs="Times New Roman"/>
        </w:rPr>
        <w:t>, ФООП</w:t>
      </w:r>
      <w:r w:rsidR="00EC5FFC" w:rsidRPr="00D57017">
        <w:rPr>
          <w:rFonts w:ascii="Times New Roman" w:hAnsi="Times New Roman" w:cs="Times New Roman"/>
        </w:rPr>
        <w:t xml:space="preserve">. </w:t>
      </w:r>
    </w:p>
    <w:p w:rsidR="001E61B4" w:rsidRPr="00D57017" w:rsidRDefault="00EC5FFC" w:rsidP="00A05182">
      <w:pPr>
        <w:pStyle w:val="a3"/>
        <w:ind w:firstLine="566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Изменения коснулись и разработки </w:t>
      </w:r>
      <w:r w:rsidR="0043607D" w:rsidRPr="00D57017">
        <w:rPr>
          <w:rFonts w:ascii="Times New Roman" w:hAnsi="Times New Roman" w:cs="Times New Roman"/>
        </w:rPr>
        <w:t xml:space="preserve"> </w:t>
      </w:r>
      <w:r w:rsidRPr="00D57017">
        <w:rPr>
          <w:rFonts w:ascii="Times New Roman" w:hAnsi="Times New Roman" w:cs="Times New Roman"/>
        </w:rPr>
        <w:t>школьных учебников. Министерством принят новый порядок разработки школьных учебников, требования к содержанию будет определять Министерство</w:t>
      </w:r>
      <w:r w:rsidR="004017D4" w:rsidRPr="00D57017">
        <w:rPr>
          <w:rFonts w:ascii="Times New Roman" w:hAnsi="Times New Roman" w:cs="Times New Roman"/>
        </w:rPr>
        <w:t xml:space="preserve">, </w:t>
      </w:r>
      <w:r w:rsidRPr="00D57017">
        <w:rPr>
          <w:rFonts w:ascii="Times New Roman" w:hAnsi="Times New Roman" w:cs="Times New Roman"/>
        </w:rPr>
        <w:t xml:space="preserve"> а права на новые учебники будут принадлежать Российской Федерации. В настоящее время приказом Министерства определен переходный период, когда еще можно использовать изданные ранее учебники. Отдельно хочу остановиться на </w:t>
      </w:r>
      <w:r w:rsidR="002A6D79" w:rsidRPr="00D57017">
        <w:rPr>
          <w:rFonts w:ascii="Times New Roman" w:hAnsi="Times New Roman" w:cs="Times New Roman"/>
        </w:rPr>
        <w:t xml:space="preserve">новом </w:t>
      </w:r>
      <w:r w:rsidRPr="00D57017">
        <w:rPr>
          <w:rFonts w:ascii="Times New Roman" w:hAnsi="Times New Roman" w:cs="Times New Roman"/>
        </w:rPr>
        <w:t xml:space="preserve">учебнике истории. </w:t>
      </w:r>
      <w:r w:rsidR="002A6D79" w:rsidRPr="00D57017">
        <w:rPr>
          <w:rFonts w:ascii="Times New Roman" w:hAnsi="Times New Roman" w:cs="Times New Roman"/>
        </w:rPr>
        <w:t>Единые учебники будут разработаны по всем учебным предметам</w:t>
      </w:r>
      <w:r w:rsidR="001E61B4" w:rsidRPr="00D57017">
        <w:rPr>
          <w:rFonts w:ascii="Times New Roman" w:hAnsi="Times New Roman" w:cs="Times New Roman"/>
        </w:rPr>
        <w:t>, но для их использования  нужно, чтобы они прошли   апробацию.</w:t>
      </w:r>
      <w:r w:rsidR="002A6D79" w:rsidRPr="00D57017">
        <w:rPr>
          <w:rFonts w:ascii="Times New Roman" w:hAnsi="Times New Roman" w:cs="Times New Roman"/>
        </w:rPr>
        <w:t xml:space="preserve"> Государственные учебники истории для 10-11 классов  можно будет использовать уже с 1 сентября 2023 года.</w:t>
      </w:r>
    </w:p>
    <w:p w:rsidR="009C3082" w:rsidRPr="00D57017" w:rsidRDefault="009C3082" w:rsidP="009C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Напомню, что с 2012 года (с принятием нового ФЗ «Об образовании в РФ») дошкольное образование </w:t>
      </w:r>
      <w:r w:rsidR="00DE7F33" w:rsidRPr="00D57017">
        <w:rPr>
          <w:rFonts w:ascii="Times New Roman" w:hAnsi="Times New Roman" w:cs="Times New Roman"/>
          <w:sz w:val="28"/>
          <w:szCs w:val="28"/>
        </w:rPr>
        <w:t>определено как один из уровней общего образования. Между уровнями  должна быть преемственность.</w:t>
      </w:r>
      <w:r w:rsidRPr="00D57017">
        <w:rPr>
          <w:rFonts w:ascii="Times New Roman" w:hAnsi="Times New Roman" w:cs="Times New Roman"/>
          <w:sz w:val="28"/>
          <w:szCs w:val="28"/>
        </w:rPr>
        <w:t xml:space="preserve"> Немного о преемственности дошкольного и начального общего образования. Этот вопрос периодически поднимается, но чаще всего так и остается вопросом.  Ключевыми являются противоречия между ведущими линиями воспитания и обучения детей дошкольного и младшего школьного возраста. Задача дошкольного образования в рамках проблемы пре</w:t>
      </w:r>
      <w:r w:rsidRPr="00D57017">
        <w:rPr>
          <w:rFonts w:ascii="Times New Roman" w:hAnsi="Times New Roman" w:cs="Times New Roman"/>
          <w:sz w:val="28"/>
          <w:szCs w:val="28"/>
        </w:rPr>
        <w:softHyphen/>
        <w:t>емственности — это обеспечение условий для психического развития ребенка, обогащение развития через различные виды продуктивной деятельности детей.</w:t>
      </w:r>
    </w:p>
    <w:p w:rsidR="009C3082" w:rsidRPr="00D57017" w:rsidRDefault="009C3082" w:rsidP="009C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Задача начальной шко</w:t>
      </w:r>
      <w:r w:rsidRPr="00D57017">
        <w:rPr>
          <w:rFonts w:ascii="Times New Roman" w:hAnsi="Times New Roman" w:cs="Times New Roman"/>
          <w:sz w:val="28"/>
          <w:szCs w:val="28"/>
        </w:rPr>
        <w:softHyphen/>
        <w:t xml:space="preserve">лы — оказание помощи в адаптации ребенка к школе. Не </w:t>
      </w:r>
      <w:r w:rsidRPr="00D5701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D57017">
        <w:rPr>
          <w:rFonts w:ascii="Times New Roman" w:hAnsi="Times New Roman" w:cs="Times New Roman"/>
          <w:sz w:val="28"/>
          <w:szCs w:val="28"/>
        </w:rPr>
        <w:t>должны быть подготовлены к шко</w:t>
      </w:r>
      <w:r w:rsidRPr="00D57017">
        <w:rPr>
          <w:rFonts w:ascii="Times New Roman" w:hAnsi="Times New Roman" w:cs="Times New Roman"/>
          <w:sz w:val="28"/>
          <w:szCs w:val="28"/>
        </w:rPr>
        <w:softHyphen/>
        <w:t xml:space="preserve">ле, а </w:t>
      </w:r>
      <w:r w:rsidRPr="00D57017">
        <w:rPr>
          <w:rFonts w:ascii="Times New Roman" w:hAnsi="Times New Roman" w:cs="Times New Roman"/>
          <w:i/>
          <w:sz w:val="28"/>
          <w:szCs w:val="28"/>
        </w:rPr>
        <w:t>школа</w:t>
      </w:r>
      <w:r w:rsidRPr="00D57017">
        <w:rPr>
          <w:rFonts w:ascii="Times New Roman" w:hAnsi="Times New Roman" w:cs="Times New Roman"/>
          <w:sz w:val="28"/>
          <w:szCs w:val="28"/>
        </w:rPr>
        <w:t xml:space="preserve"> должна быть готова учить, развивать и любить са</w:t>
      </w:r>
      <w:r w:rsidRPr="00D57017">
        <w:rPr>
          <w:rFonts w:ascii="Times New Roman" w:hAnsi="Times New Roman" w:cs="Times New Roman"/>
          <w:sz w:val="28"/>
          <w:szCs w:val="28"/>
        </w:rPr>
        <w:softHyphen/>
        <w:t>мых разных детей, помогать их личностному росту — таков основополагающий принцип истинно гуманной педагогики.</w:t>
      </w:r>
    </w:p>
    <w:p w:rsidR="009C3082" w:rsidRPr="00D57017" w:rsidRDefault="009C3082" w:rsidP="009C3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В целях решения проблемы преемственности в 2023 – 2024 учебном году предлагаю провести следующие мероприятия</w:t>
      </w:r>
    </w:p>
    <w:p w:rsidR="009C3082" w:rsidRPr="00D57017" w:rsidRDefault="009C3082" w:rsidP="009C308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>заседание    круглого стола с участием руководителей образовательных учреждений по теме «Преемственность детского сада, школы и семьи – основы сотрудничества и партнёрства в подготовке будущих первоклассников» (муниципальный уровень);</w:t>
      </w:r>
    </w:p>
    <w:p w:rsidR="009C3082" w:rsidRPr="00D57017" w:rsidRDefault="009C3082" w:rsidP="009C308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017">
        <w:rPr>
          <w:rFonts w:ascii="Times New Roman" w:hAnsi="Times New Roman" w:cs="Times New Roman"/>
          <w:sz w:val="28"/>
          <w:szCs w:val="28"/>
        </w:rPr>
        <w:t xml:space="preserve">разработка и реализация совместного плана преемственности ОО и ДОУ (по территориям). </w:t>
      </w:r>
    </w:p>
    <w:p w:rsidR="00405C0F" w:rsidRDefault="00293AC4" w:rsidP="009C3082">
      <w:pPr>
        <w:pStyle w:val="a3"/>
        <w:ind w:firstLine="566"/>
        <w:rPr>
          <w:rFonts w:ascii="Times New Roman" w:hAnsi="Times New Roman" w:cs="Times New Roman"/>
        </w:rPr>
      </w:pPr>
      <w:r w:rsidRPr="00D57017">
        <w:rPr>
          <w:rFonts w:ascii="Times New Roman" w:hAnsi="Times New Roman" w:cs="Times New Roman"/>
        </w:rPr>
        <w:t xml:space="preserve">Подводя итоги этой части доклада, еще раз обозначу </w:t>
      </w:r>
      <w:r w:rsidR="0029457B" w:rsidRPr="00D57017">
        <w:rPr>
          <w:rFonts w:ascii="Times New Roman" w:hAnsi="Times New Roman" w:cs="Times New Roman"/>
        </w:rPr>
        <w:t xml:space="preserve"> нашу основную задачу на ближайший период – это успешный переход дошкольного образования на обновленный ФГОС, 1-2, 5-6 и 10 классов, а к 2024-2025 –перейти </w:t>
      </w:r>
      <w:r w:rsidR="00465DB7" w:rsidRPr="00D57017">
        <w:rPr>
          <w:rFonts w:ascii="Times New Roman" w:hAnsi="Times New Roman" w:cs="Times New Roman"/>
        </w:rPr>
        <w:t>полностью  на обновленный государственный образовательный стандарт. И при этом все переходят на федеральные основные</w:t>
      </w:r>
      <w:r w:rsidR="00465DB7">
        <w:rPr>
          <w:rFonts w:ascii="Times New Roman" w:hAnsi="Times New Roman" w:cs="Times New Roman"/>
        </w:rPr>
        <w:t xml:space="preserve"> образовательные  программы. Они являются обязательными с 1 сентября 2023 года. В этой связи </w:t>
      </w:r>
      <w:proofErr w:type="gramStart"/>
      <w:r w:rsidR="00465DB7">
        <w:rPr>
          <w:rFonts w:ascii="Times New Roman" w:hAnsi="Times New Roman" w:cs="Times New Roman"/>
        </w:rPr>
        <w:t>важно</w:t>
      </w:r>
      <w:proofErr w:type="gramEnd"/>
      <w:r w:rsidR="00465DB7">
        <w:rPr>
          <w:rFonts w:ascii="Times New Roman" w:hAnsi="Times New Roman" w:cs="Times New Roman"/>
        </w:rPr>
        <w:t xml:space="preserve"> что те классы, которые не переходят на обновленный ФГОС</w:t>
      </w:r>
      <w:r w:rsidR="004017D4">
        <w:rPr>
          <w:rFonts w:ascii="Times New Roman" w:hAnsi="Times New Roman" w:cs="Times New Roman"/>
        </w:rPr>
        <w:t>,</w:t>
      </w:r>
      <w:r w:rsidR="00465DB7">
        <w:rPr>
          <w:rFonts w:ascii="Times New Roman" w:hAnsi="Times New Roman" w:cs="Times New Roman"/>
        </w:rPr>
        <w:t xml:space="preserve"> формируют программу с учетом перехода на федеральные образовательные программы.  То есть они будут работать по </w:t>
      </w:r>
      <w:r w:rsidR="00465DB7">
        <w:rPr>
          <w:rFonts w:ascii="Times New Roman" w:hAnsi="Times New Roman" w:cs="Times New Roman"/>
        </w:rPr>
        <w:lastRenderedPageBreak/>
        <w:t xml:space="preserve">двум программам в школе. </w:t>
      </w:r>
      <w:proofErr w:type="gramStart"/>
      <w:r w:rsidR="00465DB7">
        <w:rPr>
          <w:rFonts w:ascii="Times New Roman" w:hAnsi="Times New Roman" w:cs="Times New Roman"/>
        </w:rPr>
        <w:t>Те, кто не перешел на обновленный ФГОС,  должны внести изменения в разработанную ранее образовательную программу  с учетом введения федеральной образовательной программы.</w:t>
      </w:r>
      <w:proofErr w:type="gramEnd"/>
      <w:r w:rsidR="00465DB7">
        <w:rPr>
          <w:rFonts w:ascii="Times New Roman" w:hAnsi="Times New Roman" w:cs="Times New Roman"/>
        </w:rPr>
        <w:t xml:space="preserve"> </w:t>
      </w:r>
      <w:r w:rsidR="004017D4">
        <w:rPr>
          <w:rFonts w:ascii="Times New Roman" w:hAnsi="Times New Roman" w:cs="Times New Roman"/>
        </w:rPr>
        <w:t>П</w:t>
      </w:r>
      <w:r w:rsidR="00465DB7">
        <w:rPr>
          <w:rFonts w:ascii="Times New Roman" w:hAnsi="Times New Roman" w:cs="Times New Roman"/>
        </w:rPr>
        <w:t xml:space="preserve">ланируемые результаты, в том числе, и в рабочих программах учителей,  должны быть </w:t>
      </w:r>
      <w:r w:rsidR="00405C0F">
        <w:rPr>
          <w:rFonts w:ascii="Times New Roman" w:hAnsi="Times New Roman" w:cs="Times New Roman"/>
        </w:rPr>
        <w:t xml:space="preserve">определены в соответствии с федеральной программой. </w:t>
      </w:r>
    </w:p>
    <w:p w:rsidR="005D0895" w:rsidRDefault="005D0895" w:rsidP="00F15DC3">
      <w:pPr>
        <w:pStyle w:val="a3"/>
        <w:ind w:firstLine="566"/>
        <w:rPr>
          <w:rFonts w:ascii="Times New Roman" w:hAnsi="Times New Roman" w:cs="Times New Roman"/>
        </w:rPr>
      </w:pPr>
      <w:r w:rsidRPr="00DE7F33">
        <w:rPr>
          <w:rFonts w:ascii="Times New Roman" w:hAnsi="Times New Roman" w:cs="Times New Roman"/>
        </w:rPr>
        <w:t xml:space="preserve">Осенью этого года </w:t>
      </w:r>
      <w:r w:rsidR="00D428A5" w:rsidRPr="00DE7F33">
        <w:rPr>
          <w:rFonts w:ascii="Times New Roman" w:hAnsi="Times New Roman" w:cs="Times New Roman"/>
        </w:rPr>
        <w:t xml:space="preserve">будет проходить </w:t>
      </w:r>
      <w:r w:rsidRPr="00DE7F33">
        <w:rPr>
          <w:rFonts w:ascii="Times New Roman" w:hAnsi="Times New Roman" w:cs="Times New Roman"/>
        </w:rPr>
        <w:t xml:space="preserve">очень важное событие для системы </w:t>
      </w:r>
      <w:r w:rsidR="00D428A5" w:rsidRPr="00DE7F33">
        <w:rPr>
          <w:rFonts w:ascii="Times New Roman" w:hAnsi="Times New Roman" w:cs="Times New Roman"/>
        </w:rPr>
        <w:t xml:space="preserve">общего образования – это </w:t>
      </w:r>
      <w:proofErr w:type="spellStart"/>
      <w:r w:rsidR="00D428A5" w:rsidRPr="00DE7F33">
        <w:rPr>
          <w:rFonts w:ascii="Times New Roman" w:hAnsi="Times New Roman" w:cs="Times New Roman"/>
        </w:rPr>
        <w:t>аккредитационный</w:t>
      </w:r>
      <w:proofErr w:type="spellEnd"/>
      <w:r w:rsidR="00D428A5" w:rsidRPr="00DE7F33">
        <w:rPr>
          <w:rFonts w:ascii="Times New Roman" w:hAnsi="Times New Roman" w:cs="Times New Roman"/>
        </w:rPr>
        <w:t xml:space="preserve"> мониторинг, который планируется впоследствии проводить 1 раз в три года. Он коснется всех уровней образования, </w:t>
      </w:r>
      <w:proofErr w:type="gramStart"/>
      <w:r w:rsidR="00D428A5" w:rsidRPr="00DE7F33">
        <w:rPr>
          <w:rFonts w:ascii="Times New Roman" w:hAnsi="Times New Roman" w:cs="Times New Roman"/>
        </w:rPr>
        <w:t>кроме</w:t>
      </w:r>
      <w:proofErr w:type="gramEnd"/>
      <w:r w:rsidR="00D428A5" w:rsidRPr="00DE7F33">
        <w:rPr>
          <w:rFonts w:ascii="Times New Roman" w:hAnsi="Times New Roman" w:cs="Times New Roman"/>
        </w:rPr>
        <w:t xml:space="preserve"> дошкольного.  Мониторинг направлен на выявление слабых точек и устранение дефицитов ОО.</w:t>
      </w:r>
      <w:r w:rsidR="00D428A5">
        <w:rPr>
          <w:rFonts w:ascii="Times New Roman" w:hAnsi="Times New Roman" w:cs="Times New Roman"/>
        </w:rPr>
        <w:t xml:space="preserve"> </w:t>
      </w:r>
    </w:p>
    <w:p w:rsidR="00D428A5" w:rsidRDefault="00D428A5" w:rsidP="00405C0F">
      <w:pPr>
        <w:pStyle w:val="a3"/>
        <w:ind w:firstLine="566"/>
        <w:jc w:val="left"/>
        <w:rPr>
          <w:rFonts w:ascii="Times New Roman" w:hAnsi="Times New Roman" w:cs="Times New Roman"/>
        </w:rPr>
      </w:pPr>
    </w:p>
    <w:p w:rsidR="001E61B4" w:rsidRPr="003806C5" w:rsidRDefault="003806C5" w:rsidP="00405C0F">
      <w:pPr>
        <w:pStyle w:val="a3"/>
        <w:ind w:firstLine="566"/>
        <w:jc w:val="left"/>
        <w:rPr>
          <w:rFonts w:ascii="Times New Roman" w:hAnsi="Times New Roman" w:cs="Times New Roman"/>
          <w:b/>
        </w:rPr>
      </w:pPr>
      <w:r w:rsidRPr="003806C5">
        <w:rPr>
          <w:rFonts w:ascii="Times New Roman" w:hAnsi="Times New Roman" w:cs="Times New Roman"/>
          <w:b/>
        </w:rPr>
        <w:t xml:space="preserve"> </w:t>
      </w:r>
      <w:r w:rsidR="001E61B4" w:rsidRPr="003806C5">
        <w:rPr>
          <w:rFonts w:ascii="Times New Roman" w:hAnsi="Times New Roman" w:cs="Times New Roman"/>
          <w:b/>
          <w:spacing w:val="-9"/>
        </w:rPr>
        <w:t xml:space="preserve"> </w:t>
      </w:r>
      <w:r w:rsidR="001E61B4" w:rsidRPr="003806C5">
        <w:rPr>
          <w:rFonts w:ascii="Times New Roman" w:hAnsi="Times New Roman" w:cs="Times New Roman"/>
          <w:b/>
        </w:rPr>
        <w:t>«Творчество»,</w:t>
      </w:r>
      <w:r w:rsidR="001E61B4" w:rsidRPr="003806C5">
        <w:rPr>
          <w:rFonts w:ascii="Times New Roman" w:hAnsi="Times New Roman" w:cs="Times New Roman"/>
          <w:b/>
          <w:spacing w:val="-9"/>
        </w:rPr>
        <w:t xml:space="preserve"> </w:t>
      </w:r>
      <w:r w:rsidR="001E61B4" w:rsidRPr="003806C5">
        <w:rPr>
          <w:rFonts w:ascii="Times New Roman" w:hAnsi="Times New Roman" w:cs="Times New Roman"/>
          <w:b/>
        </w:rPr>
        <w:t>«Образовательная</w:t>
      </w:r>
      <w:r w:rsidR="001E61B4" w:rsidRPr="003806C5">
        <w:rPr>
          <w:rFonts w:ascii="Times New Roman" w:hAnsi="Times New Roman" w:cs="Times New Roman"/>
          <w:b/>
          <w:spacing w:val="-10"/>
        </w:rPr>
        <w:t xml:space="preserve"> </w:t>
      </w:r>
      <w:r w:rsidR="001E61B4" w:rsidRPr="003806C5">
        <w:rPr>
          <w:rFonts w:ascii="Times New Roman" w:hAnsi="Times New Roman" w:cs="Times New Roman"/>
          <w:b/>
          <w:spacing w:val="-2"/>
        </w:rPr>
        <w:t>среда»</w:t>
      </w:r>
    </w:p>
    <w:p w:rsidR="00821309" w:rsidRDefault="00405C0F" w:rsidP="001E61B4">
      <w:pPr>
        <w:spacing w:after="0" w:line="240" w:lineRule="auto"/>
        <w:ind w:left="102" w:right="10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основная задача, которая перед нами была поставлена Владимиром Владимировичем Путиным, - это создание единого образовательного пространства. </w:t>
      </w:r>
    </w:p>
    <w:p w:rsidR="001B502F" w:rsidRDefault="00821309" w:rsidP="00821309">
      <w:pPr>
        <w:spacing w:after="0" w:line="240" w:lineRule="auto"/>
        <w:ind w:left="102" w:right="10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06C5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национального проекта «Образование» образовательная среда школ муниципалитета значительно изменилась. Дети и учителя, в том числе из сельской местности, получили  доступ к современному оборудованию. У нас в 9 школах открыты центры «Точка роста»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направленности. 1 сентября еще один Центр откроется в МБОУ «Павловская СОШ»</w:t>
      </w:r>
      <w:r w:rsidR="003806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06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тремонтированы и оборудованы </w:t>
      </w:r>
      <w:r w:rsidR="003806C5">
        <w:rPr>
          <w:rFonts w:ascii="Times New Roman" w:hAnsi="Times New Roman" w:cs="Times New Roman"/>
          <w:sz w:val="28"/>
          <w:szCs w:val="28"/>
        </w:rPr>
        <w:t xml:space="preserve">4 спортивных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3806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открыты спортивные площадки в </w:t>
      </w:r>
      <w:r w:rsidR="003806C5">
        <w:rPr>
          <w:rFonts w:ascii="Times New Roman" w:hAnsi="Times New Roman" w:cs="Times New Roman"/>
          <w:sz w:val="28"/>
          <w:szCs w:val="28"/>
        </w:rPr>
        <w:t xml:space="preserve">5 населенных пунктах,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приобрет</w:t>
      </w:r>
      <w:r w:rsidR="003806C5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компьютерное оборудование</w:t>
      </w:r>
      <w:r w:rsidR="003806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6C5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«Информационная инфраструктура» между </w:t>
      </w:r>
      <w:proofErr w:type="spellStart"/>
      <w:r w:rsidR="003806C5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3806C5">
        <w:rPr>
          <w:rFonts w:ascii="Times New Roman" w:hAnsi="Times New Roman" w:cs="Times New Roman"/>
          <w:sz w:val="28"/>
          <w:szCs w:val="28"/>
        </w:rPr>
        <w:t xml:space="preserve"> и ПАО «</w:t>
      </w:r>
      <w:proofErr w:type="spellStart"/>
      <w:r w:rsidR="003806C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3806C5">
        <w:rPr>
          <w:rFonts w:ascii="Times New Roman" w:hAnsi="Times New Roman" w:cs="Times New Roman"/>
          <w:sz w:val="28"/>
          <w:szCs w:val="28"/>
        </w:rPr>
        <w:t xml:space="preserve">» заключены </w:t>
      </w:r>
      <w:proofErr w:type="spellStart"/>
      <w:r w:rsidR="003806C5">
        <w:rPr>
          <w:rFonts w:ascii="Times New Roman" w:hAnsi="Times New Roman" w:cs="Times New Roman"/>
          <w:sz w:val="28"/>
          <w:szCs w:val="28"/>
        </w:rPr>
        <w:t>госконтракты</w:t>
      </w:r>
      <w:proofErr w:type="spellEnd"/>
      <w:r w:rsidR="003806C5">
        <w:rPr>
          <w:rFonts w:ascii="Times New Roman" w:hAnsi="Times New Roman" w:cs="Times New Roman"/>
          <w:sz w:val="28"/>
          <w:szCs w:val="28"/>
        </w:rPr>
        <w:t xml:space="preserve"> </w:t>
      </w:r>
      <w:r w:rsidR="001B502F">
        <w:rPr>
          <w:rFonts w:ascii="Times New Roman" w:hAnsi="Times New Roman" w:cs="Times New Roman"/>
          <w:sz w:val="28"/>
          <w:szCs w:val="28"/>
        </w:rPr>
        <w:t xml:space="preserve">по подключению образовательных организаций к высокоскоростному интернету. </w:t>
      </w:r>
      <w:r w:rsidR="003806C5">
        <w:rPr>
          <w:rFonts w:ascii="Times New Roman" w:hAnsi="Times New Roman" w:cs="Times New Roman"/>
          <w:sz w:val="28"/>
          <w:szCs w:val="28"/>
        </w:rPr>
        <w:t xml:space="preserve"> </w:t>
      </w:r>
      <w:r w:rsidR="001B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09" w:rsidRPr="003D1051" w:rsidRDefault="003806C5" w:rsidP="00821309">
      <w:pPr>
        <w:spacing w:after="0" w:line="240" w:lineRule="auto"/>
        <w:ind w:left="102" w:right="10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09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1B502F">
        <w:rPr>
          <w:rFonts w:ascii="Times New Roman" w:hAnsi="Times New Roman" w:cs="Times New Roman"/>
          <w:sz w:val="28"/>
          <w:szCs w:val="28"/>
        </w:rPr>
        <w:t xml:space="preserve">ая наша задача в этой части </w:t>
      </w:r>
      <w:r w:rsidR="00821309">
        <w:rPr>
          <w:rFonts w:ascii="Times New Roman" w:hAnsi="Times New Roman" w:cs="Times New Roman"/>
          <w:sz w:val="28"/>
          <w:szCs w:val="28"/>
        </w:rPr>
        <w:t xml:space="preserve"> – использовать созданную инфраструктуру в образовательном процессе, чтобы она не простаивала.</w:t>
      </w:r>
    </w:p>
    <w:p w:rsidR="001E61B4" w:rsidRPr="001E61B4" w:rsidRDefault="001E61B4" w:rsidP="001E61B4">
      <w:pPr>
        <w:spacing w:after="0" w:line="240" w:lineRule="auto"/>
        <w:ind w:left="102" w:right="101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1B4">
        <w:rPr>
          <w:rFonts w:ascii="Times New Roman" w:hAnsi="Times New Roman" w:cs="Times New Roman"/>
          <w:sz w:val="28"/>
          <w:szCs w:val="28"/>
        </w:rPr>
        <w:t xml:space="preserve">Важным элементом единого образовательного пространства является </w:t>
      </w:r>
      <w:r w:rsidRPr="001E61B4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:rsidR="003D1051" w:rsidRDefault="00405C0F" w:rsidP="00405C0F">
      <w:pPr>
        <w:pStyle w:val="a3"/>
        <w:ind w:left="0" w:firstLine="81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</w:t>
      </w:r>
      <w:r w:rsidR="001E61B4" w:rsidRPr="001E61B4">
        <w:rPr>
          <w:rFonts w:ascii="Times New Roman" w:hAnsi="Times New Roman" w:cs="Times New Roman"/>
        </w:rPr>
        <w:t xml:space="preserve">Коллеги, подчеркну, что показатель результативности «Доля детей в возрасте от 5 до 18 лет, охваченных дополнительным образованием» </w:t>
      </w:r>
      <w:r w:rsidR="001E61B4" w:rsidRPr="001E61B4">
        <w:rPr>
          <w:rFonts w:ascii="Times New Roman" w:hAnsi="Times New Roman" w:cs="Times New Roman"/>
          <w:w w:val="160"/>
        </w:rPr>
        <w:t>–</w:t>
      </w:r>
      <w:r w:rsidR="001E61B4" w:rsidRPr="001E61B4">
        <w:rPr>
          <w:rFonts w:ascii="Times New Roman" w:hAnsi="Times New Roman" w:cs="Times New Roman"/>
          <w:spacing w:val="-28"/>
          <w:w w:val="160"/>
        </w:rPr>
        <w:t xml:space="preserve"> </w:t>
      </w:r>
      <w:r w:rsidR="001E61B4" w:rsidRPr="001E61B4">
        <w:rPr>
          <w:rFonts w:ascii="Times New Roman" w:hAnsi="Times New Roman" w:cs="Times New Roman"/>
        </w:rPr>
        <w:t xml:space="preserve">является одним из ключевых в Концепции развития дополнительного образования до 2030 года и включен в перечень </w:t>
      </w:r>
      <w:proofErr w:type="gramStart"/>
      <w:r w:rsidR="001E61B4" w:rsidRPr="001E61B4">
        <w:rPr>
          <w:rFonts w:ascii="Times New Roman" w:hAnsi="Times New Roman" w:cs="Times New Roman"/>
        </w:rPr>
        <w:t>показателей оценки эффективности деятельности высших должностных лиц субъектов</w:t>
      </w:r>
      <w:proofErr w:type="gramEnd"/>
      <w:r w:rsidR="001E61B4" w:rsidRPr="001E61B4">
        <w:rPr>
          <w:rFonts w:ascii="Times New Roman" w:hAnsi="Times New Roman" w:cs="Times New Roman"/>
        </w:rPr>
        <w:t xml:space="preserve"> РФ, руководителей органов местного </w:t>
      </w:r>
      <w:r w:rsidR="001E61B4" w:rsidRPr="001E61B4">
        <w:rPr>
          <w:rFonts w:ascii="Times New Roman" w:hAnsi="Times New Roman" w:cs="Times New Roman"/>
          <w:spacing w:val="-2"/>
        </w:rPr>
        <w:t>самоуправления.</w:t>
      </w:r>
      <w:r w:rsidR="00B40B97">
        <w:rPr>
          <w:rFonts w:ascii="Times New Roman" w:hAnsi="Times New Roman" w:cs="Times New Roman"/>
          <w:spacing w:val="-2"/>
        </w:rPr>
        <w:t xml:space="preserve"> В </w:t>
      </w:r>
      <w:proofErr w:type="spellStart"/>
      <w:r w:rsidR="00B40B97">
        <w:rPr>
          <w:rFonts w:ascii="Times New Roman" w:hAnsi="Times New Roman" w:cs="Times New Roman"/>
          <w:spacing w:val="-2"/>
        </w:rPr>
        <w:t>Нижнеингашском</w:t>
      </w:r>
      <w:proofErr w:type="spellEnd"/>
      <w:r w:rsidR="00B40B97">
        <w:rPr>
          <w:rFonts w:ascii="Times New Roman" w:hAnsi="Times New Roman" w:cs="Times New Roman"/>
          <w:spacing w:val="-2"/>
        </w:rPr>
        <w:t xml:space="preserve"> районе  дополнительным образованием занимается 2996 детей 5-18 лет (66%), средний по краю – 70%. </w:t>
      </w:r>
    </w:p>
    <w:p w:rsidR="003D1051" w:rsidRDefault="003D1051" w:rsidP="00405C0F">
      <w:pPr>
        <w:pStyle w:val="a3"/>
        <w:ind w:left="0" w:firstLine="81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Учащиеся, занимающихся в кружках и секциях являются активными участниками, призерами и победителями районных, краевых и всероссийских  дистанционных конкурсов. </w:t>
      </w:r>
    </w:p>
    <w:p w:rsidR="00EC736A" w:rsidRDefault="00BD2D1A" w:rsidP="00405C0F">
      <w:pPr>
        <w:pStyle w:val="a3"/>
        <w:ind w:left="0" w:firstLine="81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Лучшие  из лучших </w:t>
      </w:r>
      <w:r w:rsidR="003960C1">
        <w:rPr>
          <w:rFonts w:ascii="Times New Roman" w:hAnsi="Times New Roman" w:cs="Times New Roman"/>
          <w:spacing w:val="-2"/>
        </w:rPr>
        <w:t xml:space="preserve">и их наставники в июне 2023 года </w:t>
      </w:r>
      <w:r>
        <w:rPr>
          <w:rFonts w:ascii="Times New Roman" w:hAnsi="Times New Roman" w:cs="Times New Roman"/>
          <w:spacing w:val="-2"/>
        </w:rPr>
        <w:t>были представлены на награждение на церемонию чествования одаренных детей</w:t>
      </w:r>
      <w:r w:rsidR="003960C1">
        <w:rPr>
          <w:rFonts w:ascii="Times New Roman" w:hAnsi="Times New Roman" w:cs="Times New Roman"/>
          <w:spacing w:val="-2"/>
        </w:rPr>
        <w:t xml:space="preserve"> «Учитель продолжается в своих учениках»</w:t>
      </w:r>
      <w:r>
        <w:rPr>
          <w:rFonts w:ascii="Times New Roman" w:hAnsi="Times New Roman" w:cs="Times New Roman"/>
          <w:spacing w:val="-2"/>
        </w:rPr>
        <w:t>. Их имена вы видите на слайде.</w:t>
      </w:r>
    </w:p>
    <w:p w:rsidR="003960C1" w:rsidRDefault="003960C1" w:rsidP="003960C1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2721"/>
        <w:gridCol w:w="1887"/>
        <w:gridCol w:w="2441"/>
        <w:gridCol w:w="2522"/>
      </w:tblGrid>
      <w:tr w:rsidR="003960C1" w:rsidTr="00717523">
        <w:tc>
          <w:tcPr>
            <w:tcW w:w="2773" w:type="dxa"/>
          </w:tcPr>
          <w:p w:rsidR="003960C1" w:rsidRDefault="003960C1" w:rsidP="00E34B7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1945" w:type="dxa"/>
          </w:tcPr>
          <w:p w:rsidR="003960C1" w:rsidRDefault="003960C1" w:rsidP="00E34B7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 ученика</w:t>
            </w:r>
          </w:p>
        </w:tc>
        <w:tc>
          <w:tcPr>
            <w:tcW w:w="2441" w:type="dxa"/>
          </w:tcPr>
          <w:p w:rsidR="003960C1" w:rsidRDefault="003960C1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 </w:t>
            </w:r>
          </w:p>
        </w:tc>
        <w:tc>
          <w:tcPr>
            <w:tcW w:w="2627" w:type="dxa"/>
          </w:tcPr>
          <w:p w:rsidR="003960C1" w:rsidRDefault="003960C1" w:rsidP="00E34B7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наставника </w:t>
            </w:r>
          </w:p>
        </w:tc>
      </w:tr>
      <w:tr w:rsidR="003960C1" w:rsidTr="00717523">
        <w:tc>
          <w:tcPr>
            <w:tcW w:w="2773" w:type="dxa"/>
          </w:tcPr>
          <w:p w:rsidR="003960C1" w:rsidRDefault="003960C1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 особые успехи в области учебной и исследовательской деятельности  </w:t>
            </w:r>
          </w:p>
        </w:tc>
        <w:tc>
          <w:tcPr>
            <w:tcW w:w="1945" w:type="dxa"/>
          </w:tcPr>
          <w:p w:rsidR="003960C1" w:rsidRDefault="003960C1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Меркулова Мария</w:t>
            </w:r>
          </w:p>
        </w:tc>
        <w:tc>
          <w:tcPr>
            <w:tcW w:w="2441" w:type="dxa"/>
          </w:tcPr>
          <w:p w:rsidR="003960C1" w:rsidRPr="003960C1" w:rsidRDefault="003960C1" w:rsidP="003960C1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НСОШ №1 имени П.И.Шатова</w:t>
            </w:r>
          </w:p>
        </w:tc>
        <w:tc>
          <w:tcPr>
            <w:tcW w:w="2627" w:type="dxa"/>
          </w:tcPr>
          <w:p w:rsidR="003960C1" w:rsidRPr="003960C1" w:rsidRDefault="003960C1" w:rsidP="00E34B7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Елена Сергеевна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960C1" w:rsidTr="00717523">
        <w:tc>
          <w:tcPr>
            <w:tcW w:w="2773" w:type="dxa"/>
            <w:vMerge w:val="restart"/>
          </w:tcPr>
          <w:p w:rsidR="003960C1" w:rsidRDefault="003960C1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особые успехи в области спорта</w:t>
            </w:r>
          </w:p>
        </w:tc>
        <w:tc>
          <w:tcPr>
            <w:tcW w:w="1945" w:type="dxa"/>
          </w:tcPr>
          <w:p w:rsidR="003960C1" w:rsidRDefault="003960C1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Казакова Ева</w:t>
            </w:r>
          </w:p>
        </w:tc>
        <w:tc>
          <w:tcPr>
            <w:tcW w:w="2441" w:type="dxa"/>
          </w:tcPr>
          <w:p w:rsidR="003960C1" w:rsidRPr="003960C1" w:rsidRDefault="00717523" w:rsidP="00E34B7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ДЮСШ «Темп»</w:t>
            </w:r>
          </w:p>
        </w:tc>
        <w:tc>
          <w:tcPr>
            <w:tcW w:w="2627" w:type="dxa"/>
          </w:tcPr>
          <w:p w:rsidR="003960C1" w:rsidRDefault="003960C1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Владимир Олегович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Барышев</w:t>
            </w:r>
            <w:proofErr w:type="spellEnd"/>
          </w:p>
        </w:tc>
      </w:tr>
      <w:tr w:rsidR="00717523" w:rsidTr="00717523">
        <w:tc>
          <w:tcPr>
            <w:tcW w:w="2773" w:type="dxa"/>
            <w:vMerge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5" w:type="dxa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2441" w:type="dxa"/>
          </w:tcPr>
          <w:p w:rsidR="00717523" w:rsidRPr="003960C1" w:rsidRDefault="00717523" w:rsidP="00E34B7F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ДЮСШ «Темп»</w:t>
            </w:r>
          </w:p>
        </w:tc>
        <w:tc>
          <w:tcPr>
            <w:tcW w:w="2627" w:type="dxa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Андрей Тихонович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Халимон</w:t>
            </w:r>
            <w:proofErr w:type="spellEnd"/>
          </w:p>
        </w:tc>
      </w:tr>
      <w:tr w:rsidR="00717523" w:rsidTr="00717523">
        <w:tc>
          <w:tcPr>
            <w:tcW w:w="2773" w:type="dxa"/>
            <w:vMerge w:val="restart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особые успехи в области культуры и искусства</w:t>
            </w:r>
          </w:p>
        </w:tc>
        <w:tc>
          <w:tcPr>
            <w:tcW w:w="1945" w:type="dxa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Розайненко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</w:t>
            </w:r>
          </w:p>
        </w:tc>
        <w:tc>
          <w:tcPr>
            <w:tcW w:w="2441" w:type="dxa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«Радуга»</w:t>
            </w:r>
          </w:p>
        </w:tc>
        <w:tc>
          <w:tcPr>
            <w:tcW w:w="2627" w:type="dxa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Дарья Михайловна Савина</w:t>
            </w:r>
          </w:p>
        </w:tc>
      </w:tr>
      <w:tr w:rsidR="00717523" w:rsidTr="00717523">
        <w:trPr>
          <w:trHeight w:val="463"/>
        </w:trPr>
        <w:tc>
          <w:tcPr>
            <w:tcW w:w="2773" w:type="dxa"/>
            <w:vMerge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5" w:type="dxa"/>
          </w:tcPr>
          <w:p w:rsidR="00717523" w:rsidRDefault="00717523" w:rsidP="0071752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Надежды</w:t>
            </w:r>
          </w:p>
        </w:tc>
        <w:tc>
          <w:tcPr>
            <w:tcW w:w="2441" w:type="dxa"/>
          </w:tcPr>
          <w:p w:rsidR="00717523" w:rsidRDefault="00717523" w:rsidP="0071752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Нижнепойменская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</w:t>
            </w:r>
          </w:p>
        </w:tc>
        <w:tc>
          <w:tcPr>
            <w:tcW w:w="2627" w:type="dxa"/>
          </w:tcPr>
          <w:p w:rsidR="00717523" w:rsidRDefault="00717523" w:rsidP="00E34B7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Татьяна Николаевна Коваленко</w:t>
            </w:r>
          </w:p>
        </w:tc>
      </w:tr>
      <w:tr w:rsidR="00717523" w:rsidTr="00717523">
        <w:trPr>
          <w:trHeight w:val="463"/>
        </w:trPr>
        <w:tc>
          <w:tcPr>
            <w:tcW w:w="2773" w:type="dxa"/>
            <w:vMerge w:val="restart"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особые успехи в области социально-значимой и общественной деятельности</w:t>
            </w:r>
          </w:p>
        </w:tc>
        <w:tc>
          <w:tcPr>
            <w:tcW w:w="1945" w:type="dxa"/>
          </w:tcPr>
          <w:p w:rsidR="00717523" w:rsidRDefault="00717523" w:rsidP="0071752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Данилова Анжела</w:t>
            </w:r>
          </w:p>
        </w:tc>
        <w:tc>
          <w:tcPr>
            <w:tcW w:w="2441" w:type="dxa"/>
          </w:tcPr>
          <w:p w:rsidR="00717523" w:rsidRDefault="00717523" w:rsidP="0071752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СШ №3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В.Т.Комовича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27" w:type="dxa"/>
          </w:tcPr>
          <w:p w:rsidR="00717523" w:rsidRDefault="00717523" w:rsidP="007175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Валентина Александровна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Ланцова</w:t>
            </w:r>
            <w:proofErr w:type="spellEnd"/>
          </w:p>
        </w:tc>
      </w:tr>
      <w:tr w:rsidR="00717523" w:rsidTr="00717523">
        <w:trPr>
          <w:trHeight w:val="463"/>
        </w:trPr>
        <w:tc>
          <w:tcPr>
            <w:tcW w:w="2773" w:type="dxa"/>
            <w:vMerge/>
          </w:tcPr>
          <w:p w:rsidR="00717523" w:rsidRDefault="00717523" w:rsidP="003960C1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5" w:type="dxa"/>
          </w:tcPr>
          <w:p w:rsidR="00717523" w:rsidRDefault="00717523" w:rsidP="0071752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Кристина</w:t>
            </w:r>
          </w:p>
        </w:tc>
        <w:tc>
          <w:tcPr>
            <w:tcW w:w="2441" w:type="dxa"/>
          </w:tcPr>
          <w:p w:rsidR="00717523" w:rsidRDefault="00717523" w:rsidP="00717523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ММЦ «Галактика».</w:t>
            </w:r>
          </w:p>
        </w:tc>
        <w:tc>
          <w:tcPr>
            <w:tcW w:w="2627" w:type="dxa"/>
          </w:tcPr>
          <w:p w:rsidR="00717523" w:rsidRDefault="00717523" w:rsidP="007175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Надежда Сергеевна Лукина</w:t>
            </w:r>
          </w:p>
        </w:tc>
      </w:tr>
    </w:tbl>
    <w:p w:rsidR="003960C1" w:rsidRDefault="00717523" w:rsidP="003960C1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62C2" w:rsidRDefault="00A162C2" w:rsidP="00405C0F">
      <w:pPr>
        <w:pStyle w:val="a3"/>
        <w:ind w:left="0" w:firstLine="810"/>
        <w:rPr>
          <w:rFonts w:ascii="Times New Roman" w:hAnsi="Times New Roman" w:cs="Times New Roman"/>
          <w:color w:val="000000"/>
        </w:rPr>
      </w:pPr>
      <w:r w:rsidRPr="00B74A97">
        <w:rPr>
          <w:rFonts w:ascii="Times New Roman" w:hAnsi="Times New Roman" w:cs="Times New Roman"/>
          <w:bCs/>
          <w:color w:val="000000"/>
        </w:rPr>
        <w:t xml:space="preserve">Целью деятельности муниципалитета по направлению является </w:t>
      </w:r>
      <w:r w:rsidRPr="00B74A97">
        <w:rPr>
          <w:rFonts w:ascii="Times New Roman" w:hAnsi="Times New Roman" w:cs="Times New Roman"/>
        </w:rPr>
        <w:t xml:space="preserve"> </w:t>
      </w:r>
      <w:r w:rsidRPr="00B74A97">
        <w:rPr>
          <w:rFonts w:ascii="Times New Roman" w:hAnsi="Times New Roman" w:cs="Times New Roman"/>
          <w:bCs/>
          <w:color w:val="000000"/>
        </w:rPr>
        <w:t xml:space="preserve"> </w:t>
      </w:r>
      <w:r w:rsidRPr="00B74A97">
        <w:rPr>
          <w:rFonts w:ascii="Times New Roman" w:hAnsi="Times New Roman" w:cs="Times New Roman"/>
          <w:color w:val="000000"/>
        </w:rPr>
        <w:t>формирование и развитие эффективной системы дополнительного образования детей, учитывающей их потребности</w:t>
      </w:r>
      <w:r>
        <w:rPr>
          <w:rFonts w:ascii="Times New Roman" w:hAnsi="Times New Roman" w:cs="Times New Roman"/>
          <w:color w:val="000000"/>
        </w:rPr>
        <w:t>.</w:t>
      </w:r>
    </w:p>
    <w:p w:rsidR="006F21B4" w:rsidRPr="003D5BC7" w:rsidRDefault="00076713" w:rsidP="00A162C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74A97">
        <w:rPr>
          <w:rFonts w:ascii="Times New Roman" w:hAnsi="Times New Roman" w:cs="Times New Roman"/>
          <w:color w:val="000000"/>
          <w:sz w:val="28"/>
          <w:szCs w:val="28"/>
        </w:rPr>
        <w:t xml:space="preserve">В целях выявления охвата обучающихся программами дополнительного образования в соответствии с их интересами, выявления обучающихся, удовлетворенных дополнительным образованием, МБУ ДО «Радуга» совместно с </w:t>
      </w:r>
      <w:r w:rsidRPr="00D428A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образования провели опрос, в котором приняли участие все школы, </w:t>
      </w:r>
      <w:r w:rsidR="006F21B4" w:rsidRPr="00D428A5">
        <w:rPr>
          <w:rFonts w:ascii="Times New Roman" w:hAnsi="Times New Roman" w:cs="Times New Roman"/>
          <w:color w:val="000000"/>
          <w:sz w:val="28"/>
          <w:szCs w:val="28"/>
        </w:rPr>
        <w:t xml:space="preserve">1301 обучающийся (44%). В ходе опроса выявлено, </w:t>
      </w:r>
      <w:r w:rsidR="006F21B4" w:rsidRPr="00D428A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что не  все респонденты посещают кружки и секции дополнительного образования, 336 чел.(26,5%) не получают  дополнительное образование, возможно потому, что им не предложено ничего, что бы им было интересно.</w:t>
      </w:r>
      <w:r w:rsidRPr="00D42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1B4" w:rsidRPr="00D428A5">
        <w:rPr>
          <w:rFonts w:ascii="Times New Roman" w:hAnsi="Times New Roman" w:cs="Times New Roman"/>
          <w:color w:val="000000"/>
          <w:sz w:val="28"/>
          <w:szCs w:val="28"/>
        </w:rPr>
        <w:t>Набор предлагаемых дополнительных услуг отвечает интересам 630</w:t>
      </w:r>
      <w:r w:rsidR="006F21B4" w:rsidRPr="00B74A97">
        <w:rPr>
          <w:rFonts w:ascii="Times New Roman" w:hAnsi="Times New Roman" w:cs="Times New Roman"/>
          <w:color w:val="000000"/>
          <w:sz w:val="28"/>
          <w:szCs w:val="28"/>
        </w:rPr>
        <w:t xml:space="preserve"> детей (50,6%),  отвечает частично- </w:t>
      </w:r>
      <w:r w:rsidR="006F21B4" w:rsidRPr="00B74A9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345 (27,7%). Но имеются дети, </w:t>
      </w:r>
      <w:r w:rsidR="006F21B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</w:t>
      </w:r>
      <w:r w:rsidR="006F21B4" w:rsidRPr="00B74A9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нтересы которых не удовлетворены </w:t>
      </w:r>
      <w:proofErr w:type="spellStart"/>
      <w:r w:rsidR="006F21B4" w:rsidRPr="00B74A9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допобразованием</w:t>
      </w:r>
      <w:proofErr w:type="spellEnd"/>
      <w:r w:rsidR="006F21B4" w:rsidRPr="00B74A9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их  80 чел. (6,4%). </w:t>
      </w:r>
      <w:r w:rsidR="006F21B4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="006F21B4"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Территориальная удаленность мешает занятиям </w:t>
      </w:r>
      <w:proofErr w:type="spellStart"/>
      <w:r w:rsidR="006F21B4"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допобразованием</w:t>
      </w:r>
      <w:proofErr w:type="spellEnd"/>
      <w:r w:rsidR="006F21B4"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263 детям (21,4%), Д</w:t>
      </w:r>
      <w:r w:rsidR="006F21B4" w:rsidRPr="003D5BC7">
        <w:rPr>
          <w:rFonts w:ascii="Times New Roman" w:hAnsi="Times New Roman" w:cs="Times New Roman"/>
          <w:sz w:val="28"/>
          <w:szCs w:val="28"/>
        </w:rPr>
        <w:t xml:space="preserve">алее было </w:t>
      </w:r>
      <w:proofErr w:type="gramStart"/>
      <w:r w:rsidR="006F21B4" w:rsidRPr="003D5BC7">
        <w:rPr>
          <w:rFonts w:ascii="Times New Roman" w:hAnsi="Times New Roman" w:cs="Times New Roman"/>
          <w:sz w:val="28"/>
          <w:szCs w:val="28"/>
        </w:rPr>
        <w:t>отмечено</w:t>
      </w:r>
      <w:proofErr w:type="gramEnd"/>
      <w:r w:rsidR="006F21B4" w:rsidRPr="003D5BC7">
        <w:rPr>
          <w:rFonts w:ascii="Times New Roman" w:hAnsi="Times New Roman" w:cs="Times New Roman"/>
          <w:sz w:val="28"/>
          <w:szCs w:val="28"/>
        </w:rPr>
        <w:t xml:space="preserve"> что преградой может быть отсутствие интересных для ребенка объединений – </w:t>
      </w:r>
      <w:r w:rsidR="006F21B4"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211 детей (17,2%). Но самый высокий процент детей отмечают нехватку времени на занятия в кружках, секциях 619 детям  (50,3%), </w:t>
      </w:r>
      <w:proofErr w:type="gramStart"/>
      <w:r w:rsidR="006F21B4"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другое</w:t>
      </w:r>
      <w:proofErr w:type="gramEnd"/>
      <w:r w:rsidR="006F21B4"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 мешает занятиям 219 детям (17,8%).</w:t>
      </w:r>
    </w:p>
    <w:p w:rsidR="006F21B4" w:rsidRDefault="006F21B4" w:rsidP="006F21B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Территориальная удаленность мешает занятиям </w:t>
      </w:r>
      <w:proofErr w:type="spellStart"/>
      <w:r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допобразованием</w:t>
      </w:r>
      <w:proofErr w:type="spellEnd"/>
      <w:r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263 детям (21,4%), Д</w:t>
      </w:r>
      <w:r w:rsidRPr="003D5BC7">
        <w:rPr>
          <w:rFonts w:ascii="Times New Roman" w:hAnsi="Times New Roman" w:cs="Times New Roman"/>
          <w:sz w:val="28"/>
          <w:szCs w:val="28"/>
        </w:rPr>
        <w:t xml:space="preserve">алее было </w:t>
      </w:r>
      <w:proofErr w:type="gramStart"/>
      <w:r w:rsidRPr="003D5BC7">
        <w:rPr>
          <w:rFonts w:ascii="Times New Roman" w:hAnsi="Times New Roman" w:cs="Times New Roman"/>
          <w:sz w:val="28"/>
          <w:szCs w:val="28"/>
        </w:rPr>
        <w:t>отмечено</w:t>
      </w:r>
      <w:proofErr w:type="gramEnd"/>
      <w:r w:rsidRPr="003D5BC7">
        <w:rPr>
          <w:rFonts w:ascii="Times New Roman" w:hAnsi="Times New Roman" w:cs="Times New Roman"/>
          <w:sz w:val="28"/>
          <w:szCs w:val="28"/>
        </w:rPr>
        <w:t xml:space="preserve"> что преградой может быть отсутствие интересных для ребенка объединений – </w:t>
      </w:r>
      <w:r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211 детей (17,2%). Но самый </w:t>
      </w:r>
      <w:r w:rsidRPr="003D5BC7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>высокий процент детей отмечают нехватку времени на занятия в кружк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ах, секциях 619 детям  (50,3%).</w:t>
      </w:r>
    </w:p>
    <w:p w:rsidR="00A162C2" w:rsidRPr="00B74A97" w:rsidRDefault="006F21B4" w:rsidP="00A162C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202124"/>
          <w:spacing w:val="3"/>
          <w:sz w:val="28"/>
          <w:szCs w:val="28"/>
          <w:shd w:val="clear" w:color="auto" w:fill="FFFFFF"/>
        </w:rPr>
        <w:t xml:space="preserve">Мы видим, что в </w:t>
      </w:r>
      <w:proofErr w:type="spellStart"/>
      <w:r>
        <w:rPr>
          <w:color w:val="202124"/>
          <w:spacing w:val="3"/>
          <w:sz w:val="28"/>
          <w:szCs w:val="28"/>
          <w:shd w:val="clear" w:color="auto" w:fill="FFFFFF"/>
        </w:rPr>
        <w:t>допобразовании</w:t>
      </w:r>
      <w:proofErr w:type="spellEnd"/>
      <w:r>
        <w:rPr>
          <w:color w:val="202124"/>
          <w:spacing w:val="3"/>
          <w:sz w:val="28"/>
          <w:szCs w:val="28"/>
          <w:shd w:val="clear" w:color="auto" w:fill="FFFFFF"/>
        </w:rPr>
        <w:t xml:space="preserve"> у нас есть проблемы, которые необходимо решать. </w:t>
      </w:r>
      <w:r w:rsidR="00A162C2" w:rsidRPr="00B74A97">
        <w:rPr>
          <w:color w:val="auto"/>
          <w:sz w:val="28"/>
          <w:szCs w:val="28"/>
        </w:rPr>
        <w:t xml:space="preserve">Для развития системы дополнительного образования детей необходимо: </w:t>
      </w:r>
    </w:p>
    <w:p w:rsidR="00A162C2" w:rsidRPr="00B74A97" w:rsidRDefault="00A162C2" w:rsidP="00A162C2">
      <w:pPr>
        <w:pStyle w:val="Default"/>
        <w:jc w:val="both"/>
        <w:rPr>
          <w:color w:val="auto"/>
          <w:sz w:val="28"/>
          <w:szCs w:val="28"/>
        </w:rPr>
      </w:pPr>
      <w:r w:rsidRPr="00B74A97">
        <w:rPr>
          <w:color w:val="auto"/>
          <w:sz w:val="28"/>
          <w:szCs w:val="28"/>
        </w:rPr>
        <w:t xml:space="preserve">− повышать </w:t>
      </w:r>
      <w:r w:rsidRPr="00B74A97">
        <w:rPr>
          <w:b/>
          <w:bCs/>
          <w:color w:val="auto"/>
          <w:sz w:val="28"/>
          <w:szCs w:val="28"/>
        </w:rPr>
        <w:t xml:space="preserve">вариативность дополнительного образования </w:t>
      </w:r>
      <w:r w:rsidRPr="00B74A97">
        <w:rPr>
          <w:color w:val="auto"/>
          <w:sz w:val="28"/>
          <w:szCs w:val="28"/>
        </w:rPr>
        <w:t xml:space="preserve">детей, качества и доступности дополнительных образовательных программ для детей; </w:t>
      </w:r>
    </w:p>
    <w:p w:rsidR="00A162C2" w:rsidRDefault="00A162C2" w:rsidP="00A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97">
        <w:rPr>
          <w:rFonts w:ascii="Times New Roman" w:hAnsi="Times New Roman" w:cs="Times New Roman"/>
          <w:sz w:val="28"/>
          <w:szCs w:val="28"/>
        </w:rPr>
        <w:t xml:space="preserve">− обновлять методы и содержание дополнительного образования детей в соответствии с их </w:t>
      </w:r>
      <w:r w:rsidRPr="00B74A97">
        <w:rPr>
          <w:rFonts w:ascii="Times New Roman" w:hAnsi="Times New Roman" w:cs="Times New Roman"/>
          <w:b/>
          <w:bCs/>
          <w:sz w:val="28"/>
          <w:szCs w:val="28"/>
        </w:rPr>
        <w:t>образовательными потребностями и индивидуальными возможностями</w:t>
      </w:r>
      <w:r w:rsidRPr="00B74A97">
        <w:rPr>
          <w:rFonts w:ascii="Times New Roman" w:hAnsi="Times New Roman" w:cs="Times New Roman"/>
          <w:sz w:val="28"/>
          <w:szCs w:val="28"/>
        </w:rPr>
        <w:t xml:space="preserve">, интересами семьи и общества; </w:t>
      </w:r>
    </w:p>
    <w:p w:rsidR="003D1051" w:rsidRDefault="00A162C2" w:rsidP="00A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A97">
        <w:rPr>
          <w:rFonts w:ascii="Times New Roman" w:hAnsi="Times New Roman" w:cs="Times New Roman"/>
          <w:sz w:val="28"/>
          <w:szCs w:val="28"/>
        </w:rPr>
        <w:t xml:space="preserve">− обеспечить равный доступ к дополнительным общеобразовательным программам для различных категорий детей в соответствии с их </w:t>
      </w:r>
      <w:r w:rsidRPr="00B74A97">
        <w:rPr>
          <w:rFonts w:ascii="Times New Roman" w:hAnsi="Times New Roman" w:cs="Times New Roman"/>
          <w:b/>
          <w:bCs/>
          <w:sz w:val="28"/>
          <w:szCs w:val="28"/>
        </w:rPr>
        <w:t>образовательными потребностями и индивидуальными возможностями</w:t>
      </w:r>
      <w:r w:rsidRPr="00B74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Pr="00B7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523" w:rsidRPr="000624F9" w:rsidRDefault="003D1051" w:rsidP="00717523">
      <w:pPr>
        <w:autoSpaceDE w:val="0"/>
        <w:autoSpaceDN w:val="0"/>
        <w:adjustRightInd w:val="0"/>
        <w:spacing w:after="0" w:line="240" w:lineRule="auto"/>
        <w:ind w:firstLine="102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752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162C2" w:rsidRPr="003D10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ще одной важной характеристикой развития образовательного пространства является </w:t>
      </w:r>
      <w:r w:rsidR="001E61B4" w:rsidRPr="003D1051">
        <w:rPr>
          <w:rFonts w:ascii="Times New Roman" w:hAnsi="Times New Roman" w:cs="Times New Roman"/>
          <w:b/>
          <w:sz w:val="28"/>
          <w:szCs w:val="28"/>
        </w:rPr>
        <w:t>цифровая трансформация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. </w:t>
      </w:r>
      <w:r w:rsidR="00717523" w:rsidRPr="000624F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Целями </w:t>
      </w:r>
      <w:r w:rsidR="0071752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цифровой трансформации являе</w:t>
      </w:r>
      <w:r w:rsidR="00717523" w:rsidRPr="000624F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тся достижение высокой степени "</w:t>
      </w:r>
      <w:r w:rsidR="0071752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цифровой зрелости", установленно</w:t>
      </w:r>
      <w:r w:rsidR="00717523" w:rsidRPr="000624F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й Указ</w:t>
      </w:r>
      <w:r w:rsidR="0071752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ом</w:t>
      </w:r>
      <w:r w:rsidR="00717523" w:rsidRPr="000624F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Президента Российской Федерации от 21.07.2020 №474 «О национальных целях развития Российской Федерации на период до 2030 года». Так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="00717523" w:rsidRPr="000624F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Госуслуги</w:t>
      </w:r>
      <w:proofErr w:type="spellEnd"/>
      <w:r w:rsidR="00717523" w:rsidRPr="000624F9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) открыта возможность по записи в 1 класс, перевод в новую школу и запись в 10 класс в рамках услуги «Приема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образования».</w:t>
      </w:r>
    </w:p>
    <w:p w:rsidR="00717523" w:rsidRPr="004808E8" w:rsidRDefault="00717523" w:rsidP="00717523">
      <w:pPr>
        <w:spacing w:after="0" w:line="240" w:lineRule="auto"/>
        <w:ind w:firstLine="708"/>
        <w:jc w:val="both"/>
        <w:rPr>
          <w:rFonts w:ascii="Times New Roman" w:hAnsi="Times New Roman"/>
          <w:spacing w:val="-7"/>
          <w:sz w:val="28"/>
          <w:szCs w:val="28"/>
          <w:shd w:val="clear" w:color="auto" w:fill="FFFFFF"/>
        </w:rPr>
      </w:pPr>
      <w:proofErr w:type="spellStart"/>
      <w:r w:rsidRPr="004808E8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Цифровизация</w:t>
      </w:r>
      <w:proofErr w:type="spellEnd"/>
      <w:r w:rsidRPr="004808E8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 xml:space="preserve"> призвана повысить эффективность процессов в образовании как непосредственно для родителей, так и для работников и системы в целом. Например, для родителей цифровая трансформация облегчит процесс подачи заявления в ОО. </w:t>
      </w:r>
    </w:p>
    <w:p w:rsidR="00717523" w:rsidRPr="004808E8" w:rsidRDefault="00717523" w:rsidP="0071752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08E8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</w:t>
      </w:r>
      <w:r w:rsidR="00E858B6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ab/>
      </w:r>
      <w:r w:rsidRPr="004808E8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В </w:t>
      </w:r>
      <w:r w:rsidRPr="004808E8">
        <w:rPr>
          <w:rFonts w:ascii="Times New Roman" w:hAnsi="Times New Roman"/>
          <w:sz w:val="28"/>
          <w:szCs w:val="28"/>
          <w:shd w:val="clear" w:color="auto" w:fill="FFFFFF"/>
        </w:rPr>
        <w:t>2023 году электронная </w:t>
      </w:r>
      <w:r w:rsidRPr="004808E8">
        <w:rPr>
          <w:rFonts w:ascii="Times New Roman" w:hAnsi="Times New Roman"/>
          <w:bCs/>
          <w:sz w:val="28"/>
          <w:szCs w:val="28"/>
          <w:shd w:val="clear" w:color="auto" w:fill="FFFFFF"/>
        </w:rPr>
        <w:t>услуга</w:t>
      </w:r>
      <w:r w:rsidRPr="004808E8">
        <w:rPr>
          <w:rFonts w:ascii="Times New Roman" w:hAnsi="Times New Roman"/>
          <w:sz w:val="28"/>
          <w:szCs w:val="28"/>
          <w:shd w:val="clear" w:color="auto" w:fill="FFFFFF"/>
        </w:rPr>
        <w:t> доступна во всех регионах страны. Данной электронной услугой воспользовалась родительская общественность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4808E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4"/>
        <w:gridCol w:w="2121"/>
        <w:gridCol w:w="1346"/>
        <w:gridCol w:w="1134"/>
        <w:gridCol w:w="992"/>
        <w:gridCol w:w="1542"/>
        <w:gridCol w:w="1542"/>
      </w:tblGrid>
      <w:tr w:rsidR="00717523" w:rsidRPr="004808E8" w:rsidTr="00E34B7F">
        <w:tc>
          <w:tcPr>
            <w:tcW w:w="894" w:type="dxa"/>
            <w:vMerge w:val="restart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2121" w:type="dxa"/>
            <w:vMerge w:val="restart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ОО</w:t>
            </w:r>
          </w:p>
        </w:tc>
        <w:tc>
          <w:tcPr>
            <w:tcW w:w="1346" w:type="dxa"/>
            <w:vMerge w:val="restart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 будущих первоклассников</w:t>
            </w:r>
          </w:p>
        </w:tc>
        <w:tc>
          <w:tcPr>
            <w:tcW w:w="2126" w:type="dxa"/>
            <w:gridSpan w:val="2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Подано электронное заявление </w:t>
            </w:r>
          </w:p>
        </w:tc>
        <w:tc>
          <w:tcPr>
            <w:tcW w:w="3084" w:type="dxa"/>
            <w:gridSpan w:val="2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Личный прием в ОО</w:t>
            </w:r>
          </w:p>
        </w:tc>
      </w:tr>
      <w:tr w:rsidR="00717523" w:rsidRPr="004808E8" w:rsidTr="00E34B7F">
        <w:tc>
          <w:tcPr>
            <w:tcW w:w="894" w:type="dxa"/>
            <w:vMerge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  <w:vMerge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6" w:type="dxa"/>
            <w:vMerge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Чел.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СШ№1 имени В.П. Лаптева»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Тиличетская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Кучеровская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 имени А.К. </w:t>
            </w: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Корнеева»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Александровская ОШ, филиал 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Кучеровская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 имени А.К. Корнеева»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«Новоалександровская СШ»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gram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Ивановская</w:t>
            </w:r>
            <w:proofErr w:type="gram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 №2»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25%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 №3 им. В.Т. 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Комовича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33 %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33 %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 №1»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64 %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33 %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 №2»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57 %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43 %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«Соколовская СШ»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«Березовская СОШ»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33</w:t>
            </w:r>
            <w:r w:rsidR="00E858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67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Решотинская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СШ№10 имени В.В. 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Женченко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88 %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Нижнеингашская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СОШ№1 имени П.И. Шатова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11 %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39 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«Павловская СШ»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Поканаевская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Верхнеингашская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ОШ»</w:t>
            </w:r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717523" w:rsidRPr="004808E8" w:rsidTr="00E34B7F">
        <w:tc>
          <w:tcPr>
            <w:tcW w:w="894" w:type="dxa"/>
          </w:tcPr>
          <w:p w:rsidR="00717523" w:rsidRPr="004808E8" w:rsidRDefault="00717523" w:rsidP="00E34B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1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Стретенская</w:t>
            </w:r>
            <w:proofErr w:type="spellEnd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СШ» имени П.М. </w:t>
            </w:r>
            <w:proofErr w:type="spellStart"/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Бахарева</w:t>
            </w:r>
            <w:proofErr w:type="spellEnd"/>
          </w:p>
        </w:tc>
        <w:tc>
          <w:tcPr>
            <w:tcW w:w="1346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2" w:type="dxa"/>
          </w:tcPr>
          <w:p w:rsidR="00717523" w:rsidRPr="004808E8" w:rsidRDefault="00717523" w:rsidP="00E34B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08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</w:tbl>
    <w:p w:rsidR="00717523" w:rsidRPr="004808E8" w:rsidRDefault="00717523" w:rsidP="00E858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08E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На сегодняшний день осуществлению такого перехода препятствует </w:t>
      </w:r>
      <w:r w:rsidRPr="004808E8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низкая мотивация и, как следст</w:t>
      </w:r>
      <w:r w:rsidR="00E858B6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вие, недостаточная вовлеченность</w:t>
      </w:r>
      <w:r w:rsidRPr="004808E8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 xml:space="preserve"> участников в процессы информационного обмена.</w:t>
      </w:r>
      <w:r w:rsidRPr="004808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58B6">
        <w:rPr>
          <w:rFonts w:ascii="Times New Roman" w:hAnsi="Times New Roman"/>
          <w:sz w:val="28"/>
          <w:szCs w:val="28"/>
          <w:shd w:val="clear" w:color="auto" w:fill="FFFFFF"/>
        </w:rPr>
        <w:t xml:space="preserve">Нашей задачей в этой части является </w:t>
      </w:r>
      <w:r w:rsidRPr="004808E8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 xml:space="preserve"> трансформационный переход на преимущественное использование цифровых технологий при зачислении </w:t>
      </w:r>
      <w:r w:rsidR="00E858B6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 xml:space="preserve"> для 100% школ и детских садов района</w:t>
      </w:r>
      <w:r w:rsidRPr="004808E8">
        <w:rPr>
          <w:rFonts w:ascii="Times New Roman" w:hAnsi="Times New Roman"/>
          <w:spacing w:val="-7"/>
          <w:sz w:val="28"/>
          <w:szCs w:val="28"/>
          <w:shd w:val="clear" w:color="auto" w:fill="FFFFFF"/>
        </w:rPr>
        <w:t>.</w:t>
      </w:r>
    </w:p>
    <w:p w:rsidR="00E858B6" w:rsidRDefault="00E858B6" w:rsidP="00E8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протокола совещания у первого заместителя руководителя администрации Президента Российской Федерации, а также в условиях расширения использования отечественных коммуникационных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необходимо обеспечить 100% регистрацию педагогических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коммуникационной образовательной платформы для учителей и учеников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B4" w:rsidRPr="003D1051" w:rsidRDefault="00E858B6" w:rsidP="00E85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наши </w:t>
      </w:r>
      <w:r w:rsidR="00255528">
        <w:rPr>
          <w:rFonts w:ascii="Times New Roman" w:hAnsi="Times New Roman" w:cs="Times New Roman"/>
          <w:sz w:val="28"/>
          <w:szCs w:val="28"/>
        </w:rPr>
        <w:t xml:space="preserve"> 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задачи связаны с организацией работы в федеральной государственной информационной системе </w:t>
      </w:r>
      <w:r w:rsidR="001E61B4" w:rsidRPr="003D1051">
        <w:rPr>
          <w:rFonts w:ascii="Times New Roman" w:hAnsi="Times New Roman" w:cs="Times New Roman"/>
          <w:b/>
          <w:sz w:val="28"/>
          <w:szCs w:val="28"/>
        </w:rPr>
        <w:t>(ФГИС) «Моя школа».</w:t>
      </w:r>
      <w:r w:rsidR="00F15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DC3" w:rsidRPr="008F4A7A">
        <w:rPr>
          <w:rFonts w:ascii="Times New Roman" w:hAnsi="Times New Roman" w:cs="Times New Roman"/>
          <w:sz w:val="28"/>
          <w:szCs w:val="28"/>
        </w:rPr>
        <w:t xml:space="preserve">На платформе учитель получает доступ к библиотеке </w:t>
      </w:r>
      <w:proofErr w:type="gramStart"/>
      <w:r w:rsidR="00F15DC3" w:rsidRPr="008F4A7A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="00F15DC3" w:rsidRPr="008F4A7A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spellStart"/>
      <w:r w:rsidR="00F15DC3" w:rsidRPr="008F4A7A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F15DC3" w:rsidRPr="008F4A7A">
        <w:rPr>
          <w:rFonts w:ascii="Times New Roman" w:hAnsi="Times New Roman" w:cs="Times New Roman"/>
          <w:sz w:val="28"/>
          <w:szCs w:val="28"/>
        </w:rPr>
        <w:t xml:space="preserve">. Библиотека содержит материалы по всем учебным предметам и темам школьной программы. Все содержание прошло соответствующую </w:t>
      </w:r>
      <w:proofErr w:type="gramStart"/>
      <w:r w:rsidR="00F15DC3" w:rsidRPr="008F4A7A">
        <w:rPr>
          <w:rFonts w:ascii="Times New Roman" w:hAnsi="Times New Roman" w:cs="Times New Roman"/>
          <w:sz w:val="28"/>
          <w:szCs w:val="28"/>
        </w:rPr>
        <w:t>экспертизу</w:t>
      </w:r>
      <w:proofErr w:type="gramEnd"/>
      <w:r w:rsidR="00F15DC3" w:rsidRPr="008F4A7A">
        <w:rPr>
          <w:rFonts w:ascii="Times New Roman" w:hAnsi="Times New Roman" w:cs="Times New Roman"/>
          <w:sz w:val="28"/>
          <w:szCs w:val="28"/>
        </w:rPr>
        <w:t xml:space="preserve"> и учитель может использовать те или иные материалы в своей работе</w:t>
      </w:r>
      <w:r w:rsidR="00F15DC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61B4" w:rsidRDefault="00F15DC3" w:rsidP="001E61B4">
      <w:pPr>
        <w:spacing w:after="0" w:line="240" w:lineRule="auto"/>
        <w:ind w:left="102" w:right="102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Никакие инфор</w:t>
      </w:r>
      <w:r w:rsidR="008F4A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ационные технологии не могут заменить традиционного обучения, а являются лишь дополнительным ресурсом к традиционной очной системе образования.</w:t>
      </w:r>
      <w:r w:rsidR="008F4A7A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8213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61B4" w:rsidRPr="003D1051">
        <w:rPr>
          <w:rFonts w:ascii="Times New Roman" w:hAnsi="Times New Roman" w:cs="Times New Roman"/>
          <w:sz w:val="28"/>
          <w:szCs w:val="28"/>
        </w:rPr>
        <w:t>анн</w:t>
      </w:r>
      <w:r w:rsidR="00255528">
        <w:rPr>
          <w:rFonts w:ascii="Times New Roman" w:hAnsi="Times New Roman" w:cs="Times New Roman"/>
          <w:sz w:val="28"/>
          <w:szCs w:val="28"/>
        </w:rPr>
        <w:t>ые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55528">
        <w:rPr>
          <w:rFonts w:ascii="Times New Roman" w:hAnsi="Times New Roman" w:cs="Times New Roman"/>
          <w:sz w:val="28"/>
          <w:szCs w:val="28"/>
        </w:rPr>
        <w:t>ы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 мы рассматриваем не только как информационно-сервисн</w:t>
      </w:r>
      <w:r w:rsidR="00255528">
        <w:rPr>
          <w:rFonts w:ascii="Times New Roman" w:hAnsi="Times New Roman" w:cs="Times New Roman"/>
          <w:sz w:val="28"/>
          <w:szCs w:val="28"/>
        </w:rPr>
        <w:t>ые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255528">
        <w:rPr>
          <w:rFonts w:ascii="Times New Roman" w:hAnsi="Times New Roman" w:cs="Times New Roman"/>
          <w:sz w:val="28"/>
          <w:szCs w:val="28"/>
        </w:rPr>
        <w:t>ы</w:t>
      </w:r>
      <w:r w:rsidR="001E61B4" w:rsidRPr="003D1051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среды, но и как </w:t>
      </w:r>
      <w:r w:rsidR="001E61B4" w:rsidRPr="003D1051">
        <w:rPr>
          <w:rFonts w:ascii="Times New Roman" w:hAnsi="Times New Roman" w:cs="Times New Roman"/>
          <w:b/>
          <w:sz w:val="28"/>
          <w:szCs w:val="28"/>
        </w:rPr>
        <w:t>средство цифровой трансформации образования</w:t>
      </w:r>
      <w:r w:rsidR="001E61B4" w:rsidRPr="003D1051">
        <w:rPr>
          <w:rFonts w:ascii="Times New Roman" w:hAnsi="Times New Roman" w:cs="Times New Roman"/>
          <w:sz w:val="28"/>
          <w:szCs w:val="28"/>
        </w:rPr>
        <w:t>.</w:t>
      </w:r>
    </w:p>
    <w:p w:rsidR="001E61B4" w:rsidRPr="001E61B4" w:rsidRDefault="001E61B4" w:rsidP="001E61B4">
      <w:pPr>
        <w:pStyle w:val="a3"/>
        <w:ind w:left="810" w:firstLine="0"/>
        <w:jc w:val="left"/>
        <w:rPr>
          <w:rFonts w:ascii="Times New Roman" w:hAnsi="Times New Roman" w:cs="Times New Roman"/>
        </w:rPr>
      </w:pPr>
    </w:p>
    <w:p w:rsidR="001E61B4" w:rsidRPr="001E61B4" w:rsidRDefault="00255528" w:rsidP="001E61B4">
      <w:pPr>
        <w:pStyle w:val="Heading1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61B4" w:rsidRPr="001E61B4">
        <w:rPr>
          <w:rFonts w:ascii="Times New Roman" w:hAnsi="Times New Roman" w:cs="Times New Roman"/>
          <w:spacing w:val="-6"/>
        </w:rPr>
        <w:t xml:space="preserve"> </w:t>
      </w:r>
      <w:r w:rsidR="001E61B4" w:rsidRPr="001E61B4">
        <w:rPr>
          <w:rFonts w:ascii="Times New Roman" w:hAnsi="Times New Roman" w:cs="Times New Roman"/>
        </w:rPr>
        <w:t>«Учитель»,</w:t>
      </w:r>
      <w:r w:rsidR="001E61B4" w:rsidRPr="001E61B4">
        <w:rPr>
          <w:rFonts w:ascii="Times New Roman" w:hAnsi="Times New Roman" w:cs="Times New Roman"/>
          <w:spacing w:val="-7"/>
        </w:rPr>
        <w:t xml:space="preserve"> </w:t>
      </w:r>
      <w:r w:rsidR="001E61B4" w:rsidRPr="001E61B4">
        <w:rPr>
          <w:rFonts w:ascii="Times New Roman" w:hAnsi="Times New Roman" w:cs="Times New Roman"/>
        </w:rPr>
        <w:t>«Школьная</w:t>
      </w:r>
      <w:r w:rsidR="001E61B4" w:rsidRPr="001E61B4">
        <w:rPr>
          <w:rFonts w:ascii="Times New Roman" w:hAnsi="Times New Roman" w:cs="Times New Roman"/>
          <w:spacing w:val="-9"/>
        </w:rPr>
        <w:t xml:space="preserve"> </w:t>
      </w:r>
      <w:r w:rsidR="001E61B4" w:rsidRPr="001E61B4">
        <w:rPr>
          <w:rFonts w:ascii="Times New Roman" w:hAnsi="Times New Roman" w:cs="Times New Roman"/>
          <w:spacing w:val="-2"/>
        </w:rPr>
        <w:t>команда»</w:t>
      </w:r>
    </w:p>
    <w:p w:rsidR="001E61B4" w:rsidRPr="001E61B4" w:rsidRDefault="001E61B4" w:rsidP="001E61B4">
      <w:pPr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E61B4">
        <w:rPr>
          <w:rFonts w:ascii="Times New Roman" w:hAnsi="Times New Roman" w:cs="Times New Roman"/>
          <w:sz w:val="28"/>
          <w:szCs w:val="28"/>
        </w:rPr>
        <w:t>Уважаемые</w:t>
      </w:r>
      <w:r w:rsidRPr="001E61B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61B4">
        <w:rPr>
          <w:rFonts w:ascii="Times New Roman" w:hAnsi="Times New Roman" w:cs="Times New Roman"/>
          <w:sz w:val="28"/>
          <w:szCs w:val="28"/>
        </w:rPr>
        <w:t>участники</w:t>
      </w:r>
      <w:r w:rsidRPr="001E61B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255528">
        <w:rPr>
          <w:rFonts w:ascii="Times New Roman" w:hAnsi="Times New Roman" w:cs="Times New Roman"/>
          <w:sz w:val="28"/>
          <w:szCs w:val="28"/>
        </w:rPr>
        <w:t>августовского педсовета</w:t>
      </w:r>
      <w:r w:rsidRPr="001E61B4">
        <w:rPr>
          <w:rFonts w:ascii="Times New Roman" w:hAnsi="Times New Roman" w:cs="Times New Roman"/>
          <w:sz w:val="28"/>
          <w:szCs w:val="28"/>
        </w:rPr>
        <w:t>!</w:t>
      </w:r>
      <w:r w:rsidRPr="001E61B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61B4">
        <w:rPr>
          <w:rFonts w:ascii="Times New Roman" w:hAnsi="Times New Roman" w:cs="Times New Roman"/>
          <w:sz w:val="28"/>
          <w:szCs w:val="28"/>
        </w:rPr>
        <w:t>Какие</w:t>
      </w:r>
      <w:r w:rsidRPr="001E61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61B4">
        <w:rPr>
          <w:rFonts w:ascii="Times New Roman" w:hAnsi="Times New Roman" w:cs="Times New Roman"/>
          <w:sz w:val="28"/>
          <w:szCs w:val="28"/>
        </w:rPr>
        <w:t>бы</w:t>
      </w:r>
      <w:r w:rsidRPr="001E61B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61B4">
        <w:rPr>
          <w:rFonts w:ascii="Times New Roman" w:hAnsi="Times New Roman" w:cs="Times New Roman"/>
          <w:sz w:val="28"/>
          <w:szCs w:val="28"/>
        </w:rPr>
        <w:t>задачи</w:t>
      </w:r>
      <w:r w:rsidRPr="001E61B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61B4">
        <w:rPr>
          <w:rFonts w:ascii="Times New Roman" w:hAnsi="Times New Roman" w:cs="Times New Roman"/>
          <w:sz w:val="28"/>
          <w:szCs w:val="28"/>
        </w:rPr>
        <w:t xml:space="preserve">мы с Вами не ставили перед системой образования, успех их решения </w:t>
      </w:r>
      <w:r w:rsidRPr="001E61B4">
        <w:rPr>
          <w:rFonts w:ascii="Times New Roman" w:hAnsi="Times New Roman" w:cs="Times New Roman"/>
          <w:b/>
          <w:sz w:val="28"/>
          <w:szCs w:val="28"/>
        </w:rPr>
        <w:t>зависит от специалистов, работающих в системе</w:t>
      </w:r>
      <w:r w:rsidRPr="001E61B4">
        <w:rPr>
          <w:rFonts w:ascii="Times New Roman" w:hAnsi="Times New Roman" w:cs="Times New Roman"/>
          <w:sz w:val="28"/>
          <w:szCs w:val="28"/>
        </w:rPr>
        <w:t>.</w:t>
      </w:r>
    </w:p>
    <w:p w:rsidR="001E61B4" w:rsidRPr="001E61B4" w:rsidRDefault="001E61B4" w:rsidP="001E61B4">
      <w:pPr>
        <w:pStyle w:val="a3"/>
        <w:ind w:right="104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</w:rPr>
        <w:t xml:space="preserve">С целью признания особого статуса педагогических работников, важности их работы, повышения престижа педагогической профессии 2023 год Указом Президента объявлен </w:t>
      </w:r>
      <w:r w:rsidRPr="001E61B4">
        <w:rPr>
          <w:rFonts w:ascii="Times New Roman" w:hAnsi="Times New Roman" w:cs="Times New Roman"/>
          <w:b/>
        </w:rPr>
        <w:t>Годом педагога и</w:t>
      </w:r>
      <w:r w:rsidRPr="001E61B4">
        <w:rPr>
          <w:rFonts w:ascii="Times New Roman" w:hAnsi="Times New Roman" w:cs="Times New Roman"/>
          <w:b/>
          <w:spacing w:val="40"/>
        </w:rPr>
        <w:t xml:space="preserve"> </w:t>
      </w:r>
      <w:r w:rsidRPr="001E61B4">
        <w:rPr>
          <w:rFonts w:ascii="Times New Roman" w:hAnsi="Times New Roman" w:cs="Times New Roman"/>
          <w:b/>
        </w:rPr>
        <w:t>наставника</w:t>
      </w:r>
      <w:r w:rsidRPr="001E61B4">
        <w:rPr>
          <w:rFonts w:ascii="Times New Roman" w:hAnsi="Times New Roman" w:cs="Times New Roman"/>
          <w:b/>
          <w:color w:val="333333"/>
        </w:rPr>
        <w:t xml:space="preserve">. </w:t>
      </w:r>
      <w:r w:rsidRPr="001E61B4">
        <w:rPr>
          <w:rFonts w:ascii="Times New Roman" w:hAnsi="Times New Roman" w:cs="Times New Roman"/>
        </w:rPr>
        <w:t xml:space="preserve">Одной из </w:t>
      </w:r>
      <w:r w:rsidRPr="001E61B4">
        <w:rPr>
          <w:rFonts w:ascii="Times New Roman" w:hAnsi="Times New Roman" w:cs="Times New Roman"/>
        </w:rPr>
        <w:lastRenderedPageBreak/>
        <w:t xml:space="preserve">главных </w:t>
      </w:r>
      <w:r w:rsidRPr="001E61B4">
        <w:rPr>
          <w:rFonts w:ascii="Times New Roman" w:hAnsi="Times New Roman" w:cs="Times New Roman"/>
          <w:b/>
        </w:rPr>
        <w:t xml:space="preserve">идей </w:t>
      </w:r>
      <w:r w:rsidRPr="001E61B4">
        <w:rPr>
          <w:rFonts w:ascii="Times New Roman" w:hAnsi="Times New Roman" w:cs="Times New Roman"/>
        </w:rPr>
        <w:t xml:space="preserve">года становится </w:t>
      </w:r>
      <w:r w:rsidRPr="001E61B4">
        <w:rPr>
          <w:rFonts w:ascii="Times New Roman" w:hAnsi="Times New Roman" w:cs="Times New Roman"/>
          <w:b/>
        </w:rPr>
        <w:t xml:space="preserve">благодарность за труд </w:t>
      </w:r>
      <w:r w:rsidRPr="001E61B4">
        <w:rPr>
          <w:rFonts w:ascii="Times New Roman" w:hAnsi="Times New Roman" w:cs="Times New Roman"/>
        </w:rPr>
        <w:t>учителям, педагогам и наставникам.</w:t>
      </w:r>
    </w:p>
    <w:p w:rsidR="001E61B4" w:rsidRPr="001E61B4" w:rsidRDefault="001E61B4" w:rsidP="001E61B4">
      <w:pPr>
        <w:pStyle w:val="a3"/>
        <w:ind w:right="104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</w:rPr>
        <w:t>Вспоминая известную цитату о том, что качество системы образования не может быть выше качества работающих в ней учителей, считаю эту часть доклада не менее важной.</w:t>
      </w:r>
    </w:p>
    <w:p w:rsidR="001E61B4" w:rsidRPr="001E61B4" w:rsidRDefault="001E61B4" w:rsidP="001E61B4">
      <w:pPr>
        <w:pStyle w:val="a3"/>
        <w:ind w:right="102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</w:rPr>
        <w:t xml:space="preserve">Критерии единого образовательного пространства Школы </w:t>
      </w:r>
      <w:proofErr w:type="spellStart"/>
      <w:r w:rsidRPr="001E61B4">
        <w:rPr>
          <w:rFonts w:ascii="Times New Roman" w:hAnsi="Times New Roman" w:cs="Times New Roman"/>
        </w:rPr>
        <w:t>Минпросвещения</w:t>
      </w:r>
      <w:proofErr w:type="spellEnd"/>
      <w:r w:rsidRPr="001E61B4">
        <w:rPr>
          <w:rFonts w:ascii="Times New Roman" w:hAnsi="Times New Roman" w:cs="Times New Roman"/>
        </w:rPr>
        <w:t xml:space="preserve"> в направлении «Учитель. Школьная команда» предполагают </w:t>
      </w:r>
      <w:r w:rsidRPr="001E61B4">
        <w:rPr>
          <w:rFonts w:ascii="Times New Roman" w:hAnsi="Times New Roman" w:cs="Times New Roman"/>
          <w:b/>
        </w:rPr>
        <w:t xml:space="preserve">развитие методической работы </w:t>
      </w:r>
      <w:r w:rsidRPr="001E61B4">
        <w:rPr>
          <w:rFonts w:ascii="Times New Roman" w:hAnsi="Times New Roman" w:cs="Times New Roman"/>
        </w:rPr>
        <w:t xml:space="preserve">на всех уровнях </w:t>
      </w:r>
      <w:r w:rsidRPr="001E61B4">
        <w:rPr>
          <w:rFonts w:ascii="Times New Roman" w:hAnsi="Times New Roman" w:cs="Times New Roman"/>
          <w:spacing w:val="-2"/>
        </w:rPr>
        <w:t>управления.</w:t>
      </w:r>
    </w:p>
    <w:p w:rsidR="001E61B4" w:rsidRPr="001E61B4" w:rsidRDefault="001E61B4" w:rsidP="001E61B4">
      <w:pPr>
        <w:pStyle w:val="a3"/>
        <w:ind w:right="106"/>
        <w:rPr>
          <w:rFonts w:ascii="Times New Roman" w:hAnsi="Times New Roman" w:cs="Times New Roman"/>
        </w:rPr>
      </w:pPr>
      <w:proofErr w:type="gramStart"/>
      <w:r w:rsidRPr="001E61B4">
        <w:rPr>
          <w:rFonts w:ascii="Times New Roman" w:hAnsi="Times New Roman" w:cs="Times New Roman"/>
        </w:rPr>
        <w:t>Учитывая, что в процессы, связанные с изменением содержания образования, с введением обновленных образовательных стандартов и федеральных программ будут вовлечены все педагогические работники, одн</w:t>
      </w:r>
      <w:r w:rsidR="00DE7F33">
        <w:rPr>
          <w:rFonts w:ascii="Times New Roman" w:hAnsi="Times New Roman" w:cs="Times New Roman"/>
        </w:rPr>
        <w:t>а</w:t>
      </w:r>
      <w:r w:rsidRPr="001E61B4">
        <w:rPr>
          <w:rFonts w:ascii="Times New Roman" w:hAnsi="Times New Roman" w:cs="Times New Roman"/>
        </w:rPr>
        <w:t xml:space="preserve"> из наиболее актуальных задач, стоящих перед нами в</w:t>
      </w:r>
      <w:r w:rsidRPr="001E61B4">
        <w:rPr>
          <w:rFonts w:ascii="Times New Roman" w:hAnsi="Times New Roman" w:cs="Times New Roman"/>
          <w:spacing w:val="-3"/>
        </w:rPr>
        <w:t xml:space="preserve"> </w:t>
      </w:r>
      <w:r w:rsidRPr="001E61B4">
        <w:rPr>
          <w:rFonts w:ascii="Times New Roman" w:hAnsi="Times New Roman" w:cs="Times New Roman"/>
        </w:rPr>
        <w:t xml:space="preserve">ближайшей перспективе, </w:t>
      </w:r>
      <w:r w:rsidRPr="001E61B4">
        <w:rPr>
          <w:rFonts w:ascii="Times New Roman" w:hAnsi="Times New Roman" w:cs="Times New Roman"/>
          <w:w w:val="160"/>
        </w:rPr>
        <w:t>–</w:t>
      </w:r>
      <w:r w:rsidRPr="001E61B4">
        <w:rPr>
          <w:rFonts w:ascii="Times New Roman" w:hAnsi="Times New Roman" w:cs="Times New Roman"/>
          <w:spacing w:val="-30"/>
          <w:w w:val="160"/>
        </w:rPr>
        <w:t xml:space="preserve"> </w:t>
      </w:r>
      <w:r w:rsidRPr="001E61B4">
        <w:rPr>
          <w:rFonts w:ascii="Times New Roman" w:hAnsi="Times New Roman" w:cs="Times New Roman"/>
        </w:rPr>
        <w:t>организация широкомасштабной работы, направленной как</w:t>
      </w:r>
      <w:r w:rsidRPr="001E61B4">
        <w:rPr>
          <w:rFonts w:ascii="Times New Roman" w:hAnsi="Times New Roman" w:cs="Times New Roman"/>
          <w:spacing w:val="-2"/>
        </w:rPr>
        <w:t xml:space="preserve"> </w:t>
      </w:r>
      <w:r w:rsidRPr="001E61B4">
        <w:rPr>
          <w:rFonts w:ascii="Times New Roman" w:hAnsi="Times New Roman" w:cs="Times New Roman"/>
        </w:rPr>
        <w:t>на повышение квалификации, так и на организацию методического сопровождение каждого учителя и управленца.</w:t>
      </w:r>
      <w:proofErr w:type="gramEnd"/>
    </w:p>
    <w:p w:rsidR="001E61B4" w:rsidRPr="001E61B4" w:rsidRDefault="001E61B4" w:rsidP="001E61B4">
      <w:pPr>
        <w:pStyle w:val="a3"/>
        <w:ind w:right="105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  <w:w w:val="105"/>
        </w:rPr>
        <w:t xml:space="preserve">Поэтому ключевая задача директоров </w:t>
      </w:r>
      <w:r w:rsidR="00DE7F33">
        <w:rPr>
          <w:rFonts w:ascii="Times New Roman" w:hAnsi="Times New Roman" w:cs="Times New Roman"/>
          <w:w w:val="105"/>
        </w:rPr>
        <w:t xml:space="preserve">и заведующих </w:t>
      </w:r>
      <w:r w:rsidRPr="001E61B4">
        <w:rPr>
          <w:rFonts w:ascii="Times New Roman" w:hAnsi="Times New Roman" w:cs="Times New Roman"/>
          <w:w w:val="105"/>
        </w:rPr>
        <w:t xml:space="preserve">в этом направлении </w:t>
      </w:r>
      <w:r w:rsidRPr="001E61B4">
        <w:rPr>
          <w:rFonts w:ascii="Times New Roman" w:hAnsi="Times New Roman" w:cs="Times New Roman"/>
          <w:w w:val="160"/>
        </w:rPr>
        <w:t xml:space="preserve">– </w:t>
      </w:r>
      <w:r w:rsidRPr="001E61B4">
        <w:rPr>
          <w:rFonts w:ascii="Times New Roman" w:hAnsi="Times New Roman" w:cs="Times New Roman"/>
        </w:rPr>
        <w:t>развитие, а где-то, восстановление методической работы в школах</w:t>
      </w:r>
      <w:r w:rsidR="00DE7F33">
        <w:rPr>
          <w:rFonts w:ascii="Times New Roman" w:hAnsi="Times New Roman" w:cs="Times New Roman"/>
        </w:rPr>
        <w:t xml:space="preserve"> и детских садах</w:t>
      </w:r>
      <w:r w:rsidRPr="001E61B4">
        <w:rPr>
          <w:rFonts w:ascii="Times New Roman" w:hAnsi="Times New Roman" w:cs="Times New Roman"/>
        </w:rPr>
        <w:t>.</w:t>
      </w:r>
    </w:p>
    <w:p w:rsidR="001E61B4" w:rsidRPr="001E61B4" w:rsidRDefault="001E61B4" w:rsidP="001E61B4">
      <w:pPr>
        <w:pStyle w:val="a3"/>
        <w:ind w:right="101" w:firstLine="566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</w:rPr>
        <w:t xml:space="preserve">Обращаю ваше внимание, что одним их </w:t>
      </w:r>
      <w:r w:rsidR="003E51FC">
        <w:rPr>
          <w:rFonts w:ascii="Times New Roman" w:hAnsi="Times New Roman" w:cs="Times New Roman"/>
        </w:rPr>
        <w:t xml:space="preserve"> </w:t>
      </w:r>
      <w:r w:rsidRPr="001E61B4">
        <w:rPr>
          <w:rFonts w:ascii="Times New Roman" w:hAnsi="Times New Roman" w:cs="Times New Roman"/>
        </w:rPr>
        <w:t xml:space="preserve">показателей функционирования системы </w:t>
      </w:r>
      <w:r w:rsidR="003E51FC">
        <w:rPr>
          <w:rFonts w:ascii="Times New Roman" w:hAnsi="Times New Roman" w:cs="Times New Roman"/>
        </w:rPr>
        <w:t xml:space="preserve"> </w:t>
      </w:r>
      <w:r w:rsidRPr="001E61B4">
        <w:rPr>
          <w:rFonts w:ascii="Times New Roman" w:hAnsi="Times New Roman" w:cs="Times New Roman"/>
        </w:rPr>
        <w:t xml:space="preserve">методического сопровождения педагогических работников является количество разработанных индивидуальных образовательных маршрутов педагогов. </w:t>
      </w:r>
      <w:r w:rsidR="003E51FC">
        <w:rPr>
          <w:rFonts w:ascii="Times New Roman" w:hAnsi="Times New Roman" w:cs="Times New Roman"/>
        </w:rPr>
        <w:t xml:space="preserve">По вашим данным  (для регионального мониторинга)  ИОМ </w:t>
      </w:r>
      <w:proofErr w:type="gramStart"/>
      <w:r w:rsidR="003E51FC">
        <w:rPr>
          <w:rFonts w:ascii="Times New Roman" w:hAnsi="Times New Roman" w:cs="Times New Roman"/>
        </w:rPr>
        <w:t>разработан</w:t>
      </w:r>
      <w:proofErr w:type="gramEnd"/>
      <w:r w:rsidR="003E51FC">
        <w:rPr>
          <w:rFonts w:ascii="Times New Roman" w:hAnsi="Times New Roman" w:cs="Times New Roman"/>
        </w:rPr>
        <w:t xml:space="preserve"> для 192 педагогов  (61%). Это выше чем в среднем по краю. </w:t>
      </w:r>
    </w:p>
    <w:p w:rsidR="001E61B4" w:rsidRDefault="001E61B4" w:rsidP="003E51FC">
      <w:pPr>
        <w:pStyle w:val="a3"/>
        <w:ind w:right="102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</w:rPr>
        <w:t>На региональном уровне реализуется ряд мероприятий, направленных на поддержку директоров и муниципальных органов управления образованием в решении этой задачи</w:t>
      </w:r>
      <w:r w:rsidR="003E51FC">
        <w:rPr>
          <w:rFonts w:ascii="Times New Roman" w:hAnsi="Times New Roman" w:cs="Times New Roman"/>
        </w:rPr>
        <w:t>: со</w:t>
      </w:r>
      <w:r w:rsidRPr="001E61B4">
        <w:rPr>
          <w:rFonts w:ascii="Times New Roman" w:hAnsi="Times New Roman" w:cs="Times New Roman"/>
        </w:rPr>
        <w:t xml:space="preserve">здан региональный методический актив, </w:t>
      </w:r>
      <w:r w:rsidR="003E51FC">
        <w:rPr>
          <w:rFonts w:ascii="Times New Roman" w:hAnsi="Times New Roman" w:cs="Times New Roman"/>
        </w:rPr>
        <w:t xml:space="preserve"> </w:t>
      </w:r>
      <w:r w:rsidRPr="001E61B4">
        <w:rPr>
          <w:rFonts w:ascii="Times New Roman" w:hAnsi="Times New Roman" w:cs="Times New Roman"/>
        </w:rPr>
        <w:t>Центром оценки квалификаций разработана единая региональная модель для аттестации руководителей</w:t>
      </w:r>
      <w:r w:rsidRPr="001E61B4">
        <w:rPr>
          <w:rFonts w:ascii="Times New Roman" w:hAnsi="Times New Roman" w:cs="Times New Roman"/>
          <w:spacing w:val="40"/>
        </w:rPr>
        <w:t xml:space="preserve"> </w:t>
      </w:r>
      <w:r w:rsidRPr="001E61B4">
        <w:rPr>
          <w:rFonts w:ascii="Times New Roman" w:hAnsi="Times New Roman" w:cs="Times New Roman"/>
        </w:rPr>
        <w:t xml:space="preserve">образовательных организаций, </w:t>
      </w:r>
      <w:r w:rsidR="003E51FC">
        <w:rPr>
          <w:rFonts w:ascii="Times New Roman" w:hAnsi="Times New Roman" w:cs="Times New Roman"/>
        </w:rPr>
        <w:t xml:space="preserve"> </w:t>
      </w:r>
      <w:r w:rsidRPr="001E61B4">
        <w:rPr>
          <w:rFonts w:ascii="Times New Roman" w:hAnsi="Times New Roman" w:cs="Times New Roman"/>
        </w:rPr>
        <w:t xml:space="preserve"> апробированы новые формы аттестации учителей с применением федеральных оценочных средств. </w:t>
      </w:r>
      <w:r w:rsidR="003E51FC">
        <w:rPr>
          <w:rFonts w:ascii="Times New Roman" w:hAnsi="Times New Roman" w:cs="Times New Roman"/>
        </w:rPr>
        <w:t xml:space="preserve"> </w:t>
      </w:r>
      <w:r w:rsidR="00191E1F">
        <w:rPr>
          <w:rFonts w:ascii="Times New Roman" w:hAnsi="Times New Roman" w:cs="Times New Roman"/>
        </w:rPr>
        <w:t xml:space="preserve">Нам с вами следует посмотреть, в каких мероприятиях </w:t>
      </w:r>
      <w:proofErr w:type="gramStart"/>
      <w:r w:rsidR="00191E1F">
        <w:rPr>
          <w:rFonts w:ascii="Times New Roman" w:hAnsi="Times New Roman" w:cs="Times New Roman"/>
        </w:rPr>
        <w:t>из</w:t>
      </w:r>
      <w:proofErr w:type="gramEnd"/>
      <w:r w:rsidR="00191E1F">
        <w:rPr>
          <w:rFonts w:ascii="Times New Roman" w:hAnsi="Times New Roman" w:cs="Times New Roman"/>
        </w:rPr>
        <w:t xml:space="preserve"> вышеперечисленных, можно  и нужно поучаствовать. </w:t>
      </w:r>
    </w:p>
    <w:p w:rsidR="00432B57" w:rsidRDefault="007C506F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B5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32B57" w:rsidRPr="00432B57">
        <w:rPr>
          <w:rFonts w:ascii="Times New Roman" w:hAnsi="Times New Roman" w:cs="Times New Roman"/>
          <w:sz w:val="28"/>
          <w:szCs w:val="28"/>
        </w:rPr>
        <w:t xml:space="preserve">поддержки молодых специалистов в школах района с 2017 года основан </w:t>
      </w:r>
      <w:r w:rsidRPr="00432B57">
        <w:rPr>
          <w:rFonts w:ascii="Times New Roman" w:hAnsi="Times New Roman" w:cs="Times New Roman"/>
          <w:sz w:val="28"/>
          <w:szCs w:val="28"/>
        </w:rPr>
        <w:t xml:space="preserve"> </w:t>
      </w:r>
      <w:r w:rsidRPr="00432B57">
        <w:rPr>
          <w:rFonts w:ascii="Times New Roman" w:hAnsi="Times New Roman"/>
          <w:sz w:val="28"/>
          <w:szCs w:val="28"/>
        </w:rPr>
        <w:t xml:space="preserve">Совет молодых педагогов </w:t>
      </w:r>
      <w:proofErr w:type="spellStart"/>
      <w:r w:rsidRPr="00432B57"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 w:rsidRPr="00432B57">
        <w:rPr>
          <w:rFonts w:ascii="Times New Roman" w:hAnsi="Times New Roman"/>
          <w:sz w:val="28"/>
          <w:szCs w:val="28"/>
        </w:rPr>
        <w:t xml:space="preserve"> района</w:t>
      </w:r>
      <w:r w:rsidR="00432B57" w:rsidRPr="00432B57">
        <w:rPr>
          <w:rFonts w:ascii="Times New Roman" w:hAnsi="Times New Roman"/>
          <w:sz w:val="28"/>
          <w:szCs w:val="28"/>
        </w:rPr>
        <w:t xml:space="preserve">, который с самого начала существования возглавляет </w:t>
      </w:r>
      <w:r w:rsidRPr="00432B57">
        <w:rPr>
          <w:rFonts w:ascii="Times New Roman" w:hAnsi="Times New Roman"/>
          <w:sz w:val="28"/>
          <w:szCs w:val="28"/>
        </w:rPr>
        <w:t xml:space="preserve">Киреева Д.В. </w:t>
      </w:r>
    </w:p>
    <w:p w:rsidR="007C506F" w:rsidRPr="00432B57" w:rsidRDefault="00432B57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7C506F" w:rsidRPr="00432B57">
        <w:rPr>
          <w:rFonts w:ascii="Times New Roman" w:hAnsi="Times New Roman"/>
          <w:sz w:val="28"/>
          <w:szCs w:val="28"/>
        </w:rPr>
        <w:t xml:space="preserve"> деятельности Совета </w:t>
      </w:r>
      <w:r>
        <w:rPr>
          <w:rFonts w:ascii="Times New Roman" w:hAnsi="Times New Roman"/>
          <w:sz w:val="28"/>
          <w:szCs w:val="28"/>
        </w:rPr>
        <w:t xml:space="preserve">вы видите на экране. </w:t>
      </w:r>
    </w:p>
    <w:p w:rsidR="007C506F" w:rsidRPr="00CB76D3" w:rsidRDefault="00432B57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7C506F" w:rsidRPr="00CB76D3">
        <w:rPr>
          <w:rFonts w:ascii="Times New Roman" w:hAnsi="Times New Roman"/>
          <w:sz w:val="28"/>
          <w:szCs w:val="28"/>
        </w:rPr>
        <w:t>одействие в защите прав и законных интересов молодых педагогов системы образования Красноярского края;</w:t>
      </w:r>
    </w:p>
    <w:p w:rsidR="007C506F" w:rsidRPr="00CB76D3" w:rsidRDefault="00432B57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7C506F" w:rsidRPr="00CB76D3">
        <w:rPr>
          <w:rFonts w:ascii="Times New Roman" w:hAnsi="Times New Roman"/>
          <w:sz w:val="28"/>
          <w:szCs w:val="28"/>
        </w:rPr>
        <w:t>одействие развитию системы образования Красноярского края через укрепление кадрового потенциала за счет увеличения численности молодых педагогов, обладающих устойчивым набором компетенций в соответствии с квалификационными требованиями (требованиями профессионального стандарта) и являющихся членами Профсоюза;</w:t>
      </w:r>
    </w:p>
    <w:p w:rsidR="007C506F" w:rsidRPr="00CB76D3" w:rsidRDefault="007C506F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76D3">
        <w:rPr>
          <w:rFonts w:ascii="Times New Roman" w:hAnsi="Times New Roman"/>
          <w:sz w:val="28"/>
          <w:szCs w:val="24"/>
        </w:rPr>
        <w:lastRenderedPageBreak/>
        <w:t>- Содействие вовлечению молодежи в профсоюзную деятельность, воспитанию и становлению, а также самореализации молодых профсоюзных активистов с целью развития и укрепления Профсоюза;</w:t>
      </w:r>
    </w:p>
    <w:p w:rsidR="007C506F" w:rsidRPr="00CB76D3" w:rsidRDefault="00432B57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="007C506F" w:rsidRPr="00CB76D3">
        <w:rPr>
          <w:rFonts w:ascii="Times New Roman" w:hAnsi="Times New Roman"/>
          <w:sz w:val="28"/>
          <w:szCs w:val="28"/>
        </w:rPr>
        <w:t>одействие укреплению единства, повышению авторитета и эффективности деятельности краевой организации Профсоюза.</w:t>
      </w:r>
    </w:p>
    <w:p w:rsidR="007C506F" w:rsidRPr="00CB76D3" w:rsidRDefault="007C506F" w:rsidP="007C5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6D3">
        <w:rPr>
          <w:rFonts w:ascii="Times New Roman" w:hAnsi="Times New Roman"/>
          <w:sz w:val="28"/>
          <w:szCs w:val="28"/>
        </w:rPr>
        <w:t>- Содействие созданию, координация деятельности и укрепление системы работы молодежных советов профсоюзных организаций на муниципальном уровне.</w:t>
      </w:r>
    </w:p>
    <w:p w:rsidR="00432B57" w:rsidRDefault="00432B57" w:rsidP="00432B5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B76D3">
        <w:rPr>
          <w:rFonts w:ascii="Times New Roman" w:hAnsi="Times New Roman"/>
          <w:sz w:val="28"/>
          <w:szCs w:val="28"/>
        </w:rPr>
        <w:t>Заседания Совета провод</w:t>
      </w:r>
      <w:r>
        <w:rPr>
          <w:rFonts w:ascii="Times New Roman" w:hAnsi="Times New Roman"/>
          <w:sz w:val="28"/>
          <w:szCs w:val="28"/>
        </w:rPr>
        <w:t>ятся</w:t>
      </w:r>
      <w:r w:rsidRPr="00CB76D3">
        <w:rPr>
          <w:rFonts w:ascii="Times New Roman" w:hAnsi="Times New Roman"/>
          <w:sz w:val="28"/>
          <w:szCs w:val="28"/>
        </w:rPr>
        <w:t xml:space="preserve"> в очной и/ или </w:t>
      </w:r>
      <w:proofErr w:type="spellStart"/>
      <w:r w:rsidRPr="00CB76D3">
        <w:rPr>
          <w:rFonts w:ascii="Times New Roman" w:hAnsi="Times New Roman"/>
          <w:sz w:val="28"/>
          <w:szCs w:val="28"/>
        </w:rPr>
        <w:t>очно</w:t>
      </w:r>
      <w:proofErr w:type="spellEnd"/>
      <w:r w:rsidRPr="00CB76D3">
        <w:rPr>
          <w:rFonts w:ascii="Times New Roman" w:hAnsi="Times New Roman"/>
          <w:sz w:val="28"/>
          <w:szCs w:val="28"/>
        </w:rPr>
        <w:t xml:space="preserve">–заочной (дистанционной) форме не реже 1 раза в </w:t>
      </w:r>
      <w:r>
        <w:rPr>
          <w:rFonts w:ascii="Times New Roman" w:hAnsi="Times New Roman"/>
          <w:sz w:val="28"/>
          <w:szCs w:val="28"/>
        </w:rPr>
        <w:t>пол</w:t>
      </w:r>
      <w:r w:rsidRPr="00CB76D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 и почти  к</w:t>
      </w:r>
      <w:r w:rsidRPr="00CB76D3">
        <w:rPr>
          <w:rFonts w:ascii="Times New Roman" w:hAnsi="Times New Roman"/>
          <w:sz w:val="28"/>
          <w:szCs w:val="28"/>
        </w:rPr>
        <w:t xml:space="preserve">аждое лето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выездная </w:t>
      </w:r>
      <w:r w:rsidR="00D87021">
        <w:rPr>
          <w:rFonts w:ascii="Times New Roman" w:hAnsi="Times New Roman"/>
          <w:sz w:val="28"/>
          <w:szCs w:val="28"/>
        </w:rPr>
        <w:t xml:space="preserve">летняя </w:t>
      </w:r>
      <w:r>
        <w:rPr>
          <w:rFonts w:ascii="Times New Roman" w:hAnsi="Times New Roman"/>
          <w:sz w:val="28"/>
          <w:szCs w:val="28"/>
        </w:rPr>
        <w:t>шк</w:t>
      </w:r>
      <w:r w:rsidR="00D87021"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z w:val="28"/>
          <w:szCs w:val="28"/>
        </w:rPr>
        <w:t>.</w:t>
      </w:r>
      <w:r w:rsidRPr="00CB7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B57" w:rsidRDefault="00432B57" w:rsidP="00432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представители Совета достойно представляют район на краевых мероприятиях. Так в 2023</w:t>
      </w:r>
      <w:r w:rsidRPr="002168C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крае </w:t>
      </w:r>
      <w:r w:rsidRPr="002168C1">
        <w:rPr>
          <w:rFonts w:ascii="Times New Roman" w:hAnsi="Times New Roman"/>
          <w:sz w:val="28"/>
          <w:szCs w:val="28"/>
        </w:rPr>
        <w:t>завершилась реализация двухлетнего проекта «</w:t>
      </w:r>
      <w:proofErr w:type="gramStart"/>
      <w:r w:rsidRPr="002168C1">
        <w:rPr>
          <w:rFonts w:ascii="Times New Roman" w:hAnsi="Times New Roman"/>
          <w:sz w:val="28"/>
          <w:szCs w:val="28"/>
        </w:rPr>
        <w:t>Культурный</w:t>
      </w:r>
      <w:proofErr w:type="gramEnd"/>
      <w:r w:rsidRPr="002168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8C1">
        <w:rPr>
          <w:rFonts w:ascii="Times New Roman" w:hAnsi="Times New Roman"/>
          <w:sz w:val="28"/>
          <w:szCs w:val="28"/>
        </w:rPr>
        <w:t>полиатлон</w:t>
      </w:r>
      <w:proofErr w:type="spellEnd"/>
      <w:r w:rsidRPr="002168C1">
        <w:rPr>
          <w:rFonts w:ascii="Times New Roman" w:hAnsi="Times New Roman"/>
          <w:sz w:val="28"/>
          <w:szCs w:val="28"/>
        </w:rPr>
        <w:t xml:space="preserve"> для молодых педагогов».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8C1">
        <w:rPr>
          <w:rFonts w:ascii="Times New Roman" w:hAnsi="Times New Roman"/>
          <w:sz w:val="28"/>
          <w:szCs w:val="28"/>
        </w:rPr>
        <w:t xml:space="preserve">В финале встретились команды </w:t>
      </w:r>
      <w:r>
        <w:rPr>
          <w:rFonts w:ascii="Times New Roman" w:hAnsi="Times New Roman"/>
          <w:sz w:val="28"/>
          <w:szCs w:val="28"/>
        </w:rPr>
        <w:t xml:space="preserve">из шести районов Красноярского края. Команда молодых и </w:t>
      </w:r>
      <w:proofErr w:type="spellStart"/>
      <w:r>
        <w:rPr>
          <w:rFonts w:ascii="Times New Roman" w:hAnsi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педагогов района заняла 2 место.</w:t>
      </w:r>
    </w:p>
    <w:p w:rsidR="00432B57" w:rsidRDefault="00E82694" w:rsidP="00432B5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Молодые педагоги приняли  участие в краевом форуме «Время лидеров», в </w:t>
      </w:r>
      <w:r w:rsidRPr="004A6483">
        <w:rPr>
          <w:rFonts w:ascii="Times New Roman" w:hAnsi="Times New Roman"/>
          <w:sz w:val="28"/>
          <w:szCs w:val="28"/>
        </w:rPr>
        <w:t>VII Выездн</w:t>
      </w:r>
      <w:r>
        <w:rPr>
          <w:rFonts w:ascii="Times New Roman" w:hAnsi="Times New Roman"/>
          <w:sz w:val="28"/>
          <w:szCs w:val="28"/>
        </w:rPr>
        <w:t>ой</w:t>
      </w:r>
      <w:r w:rsidRPr="004A6483">
        <w:rPr>
          <w:rFonts w:ascii="Times New Roman" w:hAnsi="Times New Roman"/>
          <w:sz w:val="28"/>
          <w:szCs w:val="28"/>
        </w:rPr>
        <w:t xml:space="preserve"> Шк</w:t>
      </w:r>
      <w:r>
        <w:rPr>
          <w:rFonts w:ascii="Times New Roman" w:hAnsi="Times New Roman"/>
          <w:sz w:val="28"/>
          <w:szCs w:val="28"/>
        </w:rPr>
        <w:t xml:space="preserve">оле молодого педагога на базе туристской базе "Багульник", а также в </w:t>
      </w:r>
      <w:r w:rsidRPr="007F7BD6">
        <w:rPr>
          <w:rFonts w:ascii="Times New Roman" w:hAnsi="Times New Roman"/>
          <w:sz w:val="28"/>
          <w:szCs w:val="28"/>
        </w:rPr>
        <w:t>XII Всероссийск</w:t>
      </w:r>
      <w:r>
        <w:rPr>
          <w:rFonts w:ascii="Times New Roman" w:hAnsi="Times New Roman"/>
          <w:sz w:val="28"/>
          <w:szCs w:val="28"/>
        </w:rPr>
        <w:t>ой педагогической</w:t>
      </w:r>
      <w:r w:rsidRPr="007F7BD6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е</w:t>
      </w:r>
      <w:r w:rsidRPr="007F7BD6">
        <w:rPr>
          <w:rFonts w:ascii="Times New Roman" w:hAnsi="Times New Roman"/>
          <w:sz w:val="28"/>
          <w:szCs w:val="28"/>
        </w:rPr>
        <w:t xml:space="preserve"> Общероссийского Профсоюза образования.</w:t>
      </w:r>
      <w:r w:rsidRPr="005A109C">
        <w:t xml:space="preserve"> </w:t>
      </w:r>
      <w:r>
        <w:t>«</w:t>
      </w:r>
      <w:r w:rsidRPr="005A109C">
        <w:rPr>
          <w:rFonts w:ascii="Times New Roman" w:hAnsi="Times New Roman"/>
          <w:sz w:val="28"/>
          <w:szCs w:val="28"/>
        </w:rPr>
        <w:t>УРОКИ НАСТАВНИЧЕСТВА ДЛЯ ЯРКИХ И МОЛОДЫХ</w:t>
      </w:r>
      <w:r>
        <w:rPr>
          <w:rFonts w:ascii="Times New Roman" w:hAnsi="Times New Roman"/>
          <w:sz w:val="28"/>
          <w:szCs w:val="28"/>
        </w:rPr>
        <w:t xml:space="preserve">» в Голицыно Московской области. </w:t>
      </w:r>
    </w:p>
    <w:p w:rsidR="00432B57" w:rsidRDefault="00E82694" w:rsidP="00432B5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B76D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шест</w:t>
      </w:r>
      <w:r w:rsidRPr="00CB76D3">
        <w:rPr>
          <w:rFonts w:ascii="Times New Roman" w:hAnsi="Times New Roman"/>
          <w:sz w:val="28"/>
          <w:szCs w:val="28"/>
        </w:rPr>
        <w:t>ь лет действия педагогического сообщества оказана реальная помощь его членам.</w:t>
      </w:r>
      <w:r>
        <w:rPr>
          <w:rFonts w:ascii="Times New Roman" w:hAnsi="Times New Roman"/>
          <w:sz w:val="28"/>
          <w:szCs w:val="28"/>
        </w:rPr>
        <w:t xml:space="preserve"> Члены Совета молодых педагогов</w:t>
      </w:r>
      <w:r w:rsidRPr="00CB76D3">
        <w:rPr>
          <w:rFonts w:ascii="Times New Roman" w:hAnsi="Times New Roman"/>
          <w:sz w:val="28"/>
          <w:szCs w:val="28"/>
        </w:rPr>
        <w:t xml:space="preserve"> общими силами помогали</w:t>
      </w:r>
      <w:r>
        <w:rPr>
          <w:rFonts w:ascii="Times New Roman" w:hAnsi="Times New Roman"/>
          <w:sz w:val="28"/>
          <w:szCs w:val="28"/>
        </w:rPr>
        <w:t xml:space="preserve"> и помогают молодым начинающим </w:t>
      </w:r>
      <w:r w:rsidRPr="00CB76D3">
        <w:rPr>
          <w:rFonts w:ascii="Times New Roman" w:hAnsi="Times New Roman"/>
          <w:sz w:val="28"/>
          <w:szCs w:val="28"/>
        </w:rPr>
        <w:t xml:space="preserve"> коллегам</w:t>
      </w:r>
      <w:r>
        <w:rPr>
          <w:rFonts w:ascii="Times New Roman" w:hAnsi="Times New Roman"/>
          <w:sz w:val="28"/>
          <w:szCs w:val="28"/>
        </w:rPr>
        <w:t xml:space="preserve">. Надеемся, что эта деятельность  продолжится и станет только активнее. </w:t>
      </w:r>
    </w:p>
    <w:p w:rsidR="005B4AE9" w:rsidRDefault="005B4AE9" w:rsidP="005B4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E9">
        <w:rPr>
          <w:rFonts w:ascii="Times New Roman" w:hAnsi="Times New Roman" w:cs="Times New Roman"/>
          <w:sz w:val="28"/>
          <w:szCs w:val="28"/>
        </w:rPr>
        <w:t xml:space="preserve">Повышение квалификации является неотъемлемой частью профессионального совершенствования педагога. </w:t>
      </w:r>
      <w:r w:rsidR="00191E1F" w:rsidRPr="005B4AE9">
        <w:rPr>
          <w:rFonts w:ascii="Times New Roman" w:hAnsi="Times New Roman" w:cs="Times New Roman"/>
          <w:sz w:val="28"/>
          <w:szCs w:val="28"/>
        </w:rPr>
        <w:t xml:space="preserve"> </w:t>
      </w:r>
      <w:r w:rsidRPr="005B4AE9">
        <w:rPr>
          <w:rFonts w:ascii="Times New Roman" w:hAnsi="Times New Roman" w:cs="Times New Roman"/>
          <w:sz w:val="28"/>
          <w:szCs w:val="28"/>
        </w:rPr>
        <w:t xml:space="preserve">В последнее время результаты </w:t>
      </w:r>
      <w:proofErr w:type="gramStart"/>
      <w:r w:rsidRPr="005B4A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4AE9">
        <w:rPr>
          <w:rFonts w:ascii="Times New Roman" w:hAnsi="Times New Roman" w:cs="Times New Roman"/>
          <w:sz w:val="28"/>
          <w:szCs w:val="28"/>
        </w:rPr>
        <w:t xml:space="preserve"> все чаще связывают с предметной компетентностью педагога, поэтому курсам повышения по предмету уделяется особое внимание. Что касается педагогов района, то за прошедший учебный год такие курсы в </w:t>
      </w:r>
      <w:r w:rsidR="00DE7F33">
        <w:rPr>
          <w:rFonts w:ascii="Times New Roman" w:hAnsi="Times New Roman" w:cs="Times New Roman"/>
          <w:sz w:val="28"/>
          <w:szCs w:val="28"/>
        </w:rPr>
        <w:t>КИПК прошли всего 13 человек  (</w:t>
      </w:r>
      <w:r w:rsidRPr="005B4AE9">
        <w:rPr>
          <w:rFonts w:ascii="Times New Roman" w:hAnsi="Times New Roman" w:cs="Times New Roman"/>
          <w:sz w:val="28"/>
          <w:szCs w:val="28"/>
        </w:rPr>
        <w:t xml:space="preserve">ОРКСЭ, география, история, обществознание, математика, начальная школа, русский язык и литература). Во втором полугодии планируют пройти обучение еще 47. Кроме того,  </w:t>
      </w:r>
      <w:r>
        <w:rPr>
          <w:rFonts w:ascii="Times New Roman" w:hAnsi="Times New Roman" w:cs="Times New Roman"/>
          <w:sz w:val="28"/>
          <w:szCs w:val="28"/>
        </w:rPr>
        <w:t>в сентябре запланированы  выездные курсы для учителей математик</w:t>
      </w:r>
      <w:r w:rsidR="00DE7F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 теме «Вероятность и статистика в основной школе: содержание и методика преподавания».</w:t>
      </w:r>
    </w:p>
    <w:p w:rsidR="005B4AE9" w:rsidRDefault="005B4AE9" w:rsidP="005B4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учителя и воспитатели проходят курсовую подготовку по технологиям (КСО – 60 человек, СДО - 6 человек). На 1 полугодие 2024 года запланировано  обучение на базе района для педагогов детских садов по  технологии КСО.</w:t>
      </w:r>
      <w:r w:rsidR="00DE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педагога прошли курсовую подготовку по работе с детьми с ограниченными возможностями. </w:t>
      </w:r>
    </w:p>
    <w:p w:rsidR="005B4AE9" w:rsidRDefault="005B4AE9" w:rsidP="005B4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решению, принятому на совещании руководителей,  на базе района в августе 2023 года  организован обучающий очный семинар для руководителей ОО по обновленному ФГОС и мотивирующему мониторингу. </w:t>
      </w:r>
    </w:p>
    <w:p w:rsidR="001E61B4" w:rsidRPr="00191E1F" w:rsidRDefault="00191E1F" w:rsidP="005B4AE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E1F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Президента во всех школах и детских садах района разработано положение о наставничестве. В 2022-2023 прошел </w:t>
      </w:r>
      <w:r w:rsidRPr="00191E1F">
        <w:rPr>
          <w:rFonts w:ascii="Times New Roman" w:hAnsi="Times New Roman" w:cs="Times New Roman"/>
          <w:sz w:val="28"/>
          <w:szCs w:val="28"/>
        </w:rPr>
        <w:lastRenderedPageBreak/>
        <w:t xml:space="preserve">даже муниципальный конкурс  педагогов-наставников, но особой активности в этом направлении образовательные организации не проявляют (не представляли практик на межмуниципальной или краевой конференции, не участвовали в краевом форуме </w:t>
      </w:r>
      <w:r w:rsidR="001E61B4" w:rsidRPr="00191E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1E61B4" w:rsidRPr="00191E1F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="001E61B4" w:rsidRPr="00191E1F">
        <w:rPr>
          <w:rFonts w:ascii="Times New Roman" w:hAnsi="Times New Roman" w:cs="Times New Roman"/>
          <w:sz w:val="28"/>
          <w:szCs w:val="28"/>
        </w:rPr>
        <w:t>наставничество</w:t>
      </w:r>
      <w:proofErr w:type="spellEnd"/>
      <w:r w:rsidR="001E61B4" w:rsidRPr="00191E1F">
        <w:rPr>
          <w:rFonts w:ascii="Times New Roman" w:hAnsi="Times New Roman" w:cs="Times New Roman"/>
          <w:sz w:val="28"/>
          <w:szCs w:val="28"/>
        </w:rPr>
        <w:t>», краево</w:t>
      </w:r>
      <w:r w:rsidRPr="00191E1F">
        <w:rPr>
          <w:rFonts w:ascii="Times New Roman" w:hAnsi="Times New Roman" w:cs="Times New Roman"/>
          <w:sz w:val="28"/>
          <w:szCs w:val="28"/>
        </w:rPr>
        <w:t>м</w:t>
      </w:r>
      <w:r w:rsidR="001E61B4" w:rsidRPr="00191E1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191E1F">
        <w:rPr>
          <w:rFonts w:ascii="Times New Roman" w:hAnsi="Times New Roman" w:cs="Times New Roman"/>
          <w:sz w:val="28"/>
          <w:szCs w:val="28"/>
        </w:rPr>
        <w:t>е</w:t>
      </w:r>
      <w:r w:rsidR="001E61B4" w:rsidRPr="00191E1F">
        <w:rPr>
          <w:rFonts w:ascii="Times New Roman" w:hAnsi="Times New Roman" w:cs="Times New Roman"/>
          <w:sz w:val="28"/>
          <w:szCs w:val="28"/>
        </w:rPr>
        <w:t xml:space="preserve"> «Лучшие практики наставничества»</w:t>
      </w:r>
      <w:r w:rsidRPr="00191E1F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1E61B4" w:rsidRPr="00191E1F">
        <w:rPr>
          <w:rFonts w:ascii="Times New Roman" w:hAnsi="Times New Roman" w:cs="Times New Roman"/>
          <w:sz w:val="28"/>
          <w:szCs w:val="28"/>
        </w:rPr>
        <w:t>.</w:t>
      </w:r>
    </w:p>
    <w:p w:rsidR="001E61B4" w:rsidRPr="001E61B4" w:rsidRDefault="00191E1F" w:rsidP="005B4AE9">
      <w:pPr>
        <w:pStyle w:val="a3"/>
        <w:ind w:right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61B4" w:rsidRPr="001E61B4">
        <w:rPr>
          <w:rFonts w:ascii="Times New Roman" w:hAnsi="Times New Roman" w:cs="Times New Roman"/>
        </w:rPr>
        <w:t xml:space="preserve">Продуктивной формой профессионального взаимодействия и развития профессионального мастерства являются </w:t>
      </w:r>
      <w:r w:rsidR="001E61B4" w:rsidRPr="001E61B4">
        <w:rPr>
          <w:rFonts w:ascii="Times New Roman" w:hAnsi="Times New Roman" w:cs="Times New Roman"/>
          <w:b/>
        </w:rPr>
        <w:t xml:space="preserve">конкурсы. </w:t>
      </w:r>
      <w:r w:rsidR="001E61B4" w:rsidRPr="001E61B4">
        <w:rPr>
          <w:rFonts w:ascii="Times New Roman" w:hAnsi="Times New Roman" w:cs="Times New Roman"/>
        </w:rPr>
        <w:t>Их число за последнее время значительно выросло.</w:t>
      </w:r>
    </w:p>
    <w:p w:rsidR="005B66E1" w:rsidRPr="007C506F" w:rsidRDefault="005B66E1" w:rsidP="00C45C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плане работы на 2023-2024 учебный год мы постарались зафиксировать основные конкурсы, чтобы вы смогли сориентироваться заранее и определить, кто и в каких будет участвовать. Поверьте, что для вас </w:t>
      </w:r>
      <w:r w:rsidRPr="00C45CD9">
        <w:rPr>
          <w:rFonts w:ascii="Times New Roman" w:hAnsi="Times New Roman" w:cs="Times New Roman"/>
        </w:rPr>
        <w:t xml:space="preserve">нет ничего невозможного. Учителя нашего района неоднократно доказывали это. Например, в прошедшем учебном году </w:t>
      </w:r>
      <w:proofErr w:type="spellStart"/>
      <w:r w:rsidRPr="00C45CD9">
        <w:rPr>
          <w:rFonts w:ascii="Times New Roman" w:hAnsi="Times New Roman" w:cs="Times New Roman"/>
        </w:rPr>
        <w:t>Кучкова</w:t>
      </w:r>
      <w:proofErr w:type="spellEnd"/>
      <w:r w:rsidRPr="00C45CD9">
        <w:rPr>
          <w:rFonts w:ascii="Times New Roman" w:hAnsi="Times New Roman" w:cs="Times New Roman"/>
        </w:rPr>
        <w:t xml:space="preserve"> Елена Сергеевна, учитель МБОУ </w:t>
      </w:r>
      <w:proofErr w:type="spellStart"/>
      <w:r w:rsidRPr="00C45CD9">
        <w:rPr>
          <w:rFonts w:ascii="Times New Roman" w:hAnsi="Times New Roman" w:cs="Times New Roman"/>
        </w:rPr>
        <w:t>Нижнеингашской</w:t>
      </w:r>
      <w:proofErr w:type="spellEnd"/>
      <w:r w:rsidRPr="00C45CD9">
        <w:rPr>
          <w:rFonts w:ascii="Times New Roman" w:hAnsi="Times New Roman" w:cs="Times New Roman"/>
        </w:rPr>
        <w:t xml:space="preserve"> СОШ №1 имени П.И.Шатова</w:t>
      </w:r>
      <w:r w:rsidR="007C506F">
        <w:rPr>
          <w:rFonts w:ascii="Times New Roman" w:hAnsi="Times New Roman" w:cs="Times New Roman"/>
        </w:rPr>
        <w:t xml:space="preserve">, </w:t>
      </w:r>
      <w:r w:rsidRPr="00C45CD9">
        <w:rPr>
          <w:rFonts w:ascii="Times New Roman" w:hAnsi="Times New Roman" w:cs="Times New Roman"/>
        </w:rPr>
        <w:t xml:space="preserve"> </w:t>
      </w:r>
      <w:r w:rsidRPr="007C506F">
        <w:rPr>
          <w:rFonts w:ascii="Times New Roman" w:hAnsi="Times New Roman" w:cs="Times New Roman"/>
        </w:rPr>
        <w:t>стала победителем</w:t>
      </w:r>
      <w:r w:rsidR="007C506F" w:rsidRPr="007C506F">
        <w:rPr>
          <w:rFonts w:ascii="Times New Roman" w:hAnsi="Times New Roman" w:cs="Times New Roman"/>
        </w:rPr>
        <w:t xml:space="preserve"> регионального этапа </w:t>
      </w:r>
      <w:r w:rsidR="007C506F">
        <w:rPr>
          <w:rFonts w:ascii="Times New Roman" w:hAnsi="Times New Roman" w:cs="Times New Roman"/>
        </w:rPr>
        <w:t xml:space="preserve">Всероссийской олимпиады </w:t>
      </w:r>
      <w:r w:rsidR="00786E83" w:rsidRPr="007C506F">
        <w:rPr>
          <w:rFonts w:ascii="Times New Roman" w:hAnsi="Times New Roman" w:cs="Times New Roman"/>
        </w:rPr>
        <w:t xml:space="preserve">для учителей и преподавателей </w:t>
      </w:r>
      <w:r w:rsidR="007C506F">
        <w:rPr>
          <w:rFonts w:ascii="Times New Roman" w:hAnsi="Times New Roman" w:cs="Times New Roman"/>
        </w:rPr>
        <w:t>«</w:t>
      </w:r>
      <w:r w:rsidR="00786E83" w:rsidRPr="007C506F">
        <w:rPr>
          <w:rFonts w:ascii="Times New Roman" w:hAnsi="Times New Roman" w:cs="Times New Roman"/>
        </w:rPr>
        <w:t>ДНК науки</w:t>
      </w:r>
      <w:r w:rsidR="007C506F">
        <w:rPr>
          <w:rFonts w:ascii="Times New Roman" w:hAnsi="Times New Roman" w:cs="Times New Roman"/>
        </w:rPr>
        <w:t>».</w:t>
      </w:r>
    </w:p>
    <w:p w:rsidR="001E61B4" w:rsidRDefault="00C45CD9" w:rsidP="00C45CD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506F">
        <w:rPr>
          <w:rFonts w:ascii="Times New Roman" w:hAnsi="Times New Roman" w:cs="Times New Roman"/>
          <w:spacing w:val="-2"/>
          <w:sz w:val="28"/>
          <w:szCs w:val="28"/>
        </w:rPr>
        <w:tab/>
        <w:t>Руководители образовательных организаций  особое</w:t>
      </w:r>
      <w:r w:rsidRPr="00C45CD9">
        <w:rPr>
          <w:rFonts w:ascii="Times New Roman" w:hAnsi="Times New Roman" w:cs="Times New Roman"/>
          <w:spacing w:val="-2"/>
          <w:sz w:val="28"/>
          <w:szCs w:val="28"/>
        </w:rPr>
        <w:t xml:space="preserve"> внимание уделяют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B4" w:rsidRPr="00C45CD9">
        <w:rPr>
          <w:rFonts w:ascii="Times New Roman" w:hAnsi="Times New Roman" w:cs="Times New Roman"/>
          <w:spacing w:val="-2"/>
          <w:sz w:val="28"/>
          <w:szCs w:val="28"/>
        </w:rPr>
        <w:t>укомплектованию</w:t>
      </w:r>
      <w:r w:rsidRPr="00C45C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1E61B4" w:rsidRPr="00C45CD9">
        <w:rPr>
          <w:rFonts w:ascii="Times New Roman" w:hAnsi="Times New Roman" w:cs="Times New Roman"/>
          <w:sz w:val="28"/>
          <w:szCs w:val="28"/>
        </w:rPr>
        <w:t>ми, на особом контроле учителя дефицитных специальностей: математики,</w:t>
      </w:r>
      <w:r w:rsidR="001E61B4" w:rsidRPr="00C45C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B4" w:rsidRPr="00C4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B4" w:rsidRPr="00C45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E61B4" w:rsidRPr="00C45CD9">
        <w:rPr>
          <w:rFonts w:ascii="Times New Roman" w:hAnsi="Times New Roman" w:cs="Times New Roman"/>
          <w:sz w:val="28"/>
          <w:szCs w:val="28"/>
        </w:rPr>
        <w:t>русского и</w:t>
      </w:r>
      <w:r w:rsidR="001E61B4" w:rsidRPr="00C45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E61B4" w:rsidRPr="00C45CD9">
        <w:rPr>
          <w:rFonts w:ascii="Times New Roman" w:hAnsi="Times New Roman" w:cs="Times New Roman"/>
          <w:sz w:val="28"/>
          <w:szCs w:val="28"/>
        </w:rPr>
        <w:t>иностранного языков</w:t>
      </w:r>
      <w:r w:rsidR="001E61B4" w:rsidRPr="001E61B4">
        <w:t>.</w:t>
      </w:r>
      <w:r>
        <w:t xml:space="preserve"> </w:t>
      </w:r>
      <w:r w:rsidR="00786E83">
        <w:rPr>
          <w:rFonts w:ascii="Times New Roman" w:hAnsi="Times New Roman" w:cs="Times New Roman"/>
          <w:sz w:val="28"/>
          <w:szCs w:val="28"/>
        </w:rPr>
        <w:t>Но ситуация с кадрами остается в школах напряженной</w:t>
      </w:r>
      <w:r w:rsidR="00D57017">
        <w:rPr>
          <w:rFonts w:ascii="Times New Roman" w:hAnsi="Times New Roman" w:cs="Times New Roman"/>
          <w:sz w:val="28"/>
          <w:szCs w:val="28"/>
        </w:rPr>
        <w:t xml:space="preserve">: почти во всех школах </w:t>
      </w:r>
      <w:r w:rsidRPr="00C45CD9">
        <w:rPr>
          <w:rFonts w:ascii="Times New Roman" w:hAnsi="Times New Roman" w:cs="Times New Roman"/>
          <w:sz w:val="28"/>
          <w:szCs w:val="28"/>
        </w:rPr>
        <w:t xml:space="preserve"> района имеются вакансии. </w:t>
      </w:r>
    </w:p>
    <w:p w:rsidR="001E61B4" w:rsidRPr="001E61B4" w:rsidRDefault="001E61B4" w:rsidP="001E61B4">
      <w:pPr>
        <w:pStyle w:val="a3"/>
        <w:ind w:right="102" w:firstLine="851"/>
        <w:rPr>
          <w:rFonts w:ascii="Times New Roman" w:hAnsi="Times New Roman" w:cs="Times New Roman"/>
        </w:rPr>
      </w:pPr>
      <w:proofErr w:type="gramStart"/>
      <w:r w:rsidRPr="001E61B4">
        <w:rPr>
          <w:rFonts w:ascii="Times New Roman" w:hAnsi="Times New Roman" w:cs="Times New Roman"/>
        </w:rPr>
        <w:t xml:space="preserve">Обращаю внимание, что в целях обеспеченности школ учителями особо важное значение приобретают </w:t>
      </w:r>
      <w:r w:rsidRPr="001E61B4">
        <w:rPr>
          <w:rFonts w:ascii="Times New Roman" w:hAnsi="Times New Roman" w:cs="Times New Roman"/>
          <w:b/>
        </w:rPr>
        <w:t>педагогические классы</w:t>
      </w:r>
      <w:r w:rsidRPr="001E61B4">
        <w:rPr>
          <w:rFonts w:ascii="Times New Roman" w:hAnsi="Times New Roman" w:cs="Times New Roman"/>
        </w:rPr>
        <w:t xml:space="preserve">, заключение </w:t>
      </w:r>
      <w:r w:rsidRPr="001E61B4">
        <w:rPr>
          <w:rFonts w:ascii="Times New Roman" w:hAnsi="Times New Roman" w:cs="Times New Roman"/>
          <w:b/>
        </w:rPr>
        <w:t xml:space="preserve">договоров о целевом обучении </w:t>
      </w:r>
      <w:r w:rsidRPr="001E61B4">
        <w:rPr>
          <w:rFonts w:ascii="Times New Roman" w:hAnsi="Times New Roman" w:cs="Times New Roman"/>
        </w:rPr>
        <w:t xml:space="preserve">с выпускниками школ, желающими поступать на педагогические специальности в вузы и педагогические колледжи, муниципальные меры привлечения или замещения учителей (служебное жилье, единовременные выплаты), и, наконец, </w:t>
      </w:r>
      <w:r w:rsidRPr="001E61B4">
        <w:rPr>
          <w:rFonts w:ascii="Times New Roman" w:hAnsi="Times New Roman" w:cs="Times New Roman"/>
          <w:b/>
        </w:rPr>
        <w:t xml:space="preserve">система наставничества как инструмент </w:t>
      </w:r>
      <w:r w:rsidRPr="001E61B4">
        <w:rPr>
          <w:rFonts w:ascii="Times New Roman" w:hAnsi="Times New Roman" w:cs="Times New Roman"/>
        </w:rPr>
        <w:t xml:space="preserve">для закрепления учителей на </w:t>
      </w:r>
      <w:r w:rsidRPr="001E61B4">
        <w:rPr>
          <w:rFonts w:ascii="Times New Roman" w:hAnsi="Times New Roman" w:cs="Times New Roman"/>
          <w:spacing w:val="-2"/>
        </w:rPr>
        <w:t>местах.</w:t>
      </w:r>
      <w:proofErr w:type="gramEnd"/>
    </w:p>
    <w:p w:rsidR="005B4AE9" w:rsidRDefault="005B4AE9" w:rsidP="005B4AE9">
      <w:pPr>
        <w:pStyle w:val="a3"/>
        <w:ind w:right="108"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районе разработана программа методического сопровождения введения обновленных ФГОС и в рамках реализации программы проводятся мероприятия (семинары, совещания, заседания РМО).</w:t>
      </w:r>
      <w:proofErr w:type="gramEnd"/>
      <w:r>
        <w:rPr>
          <w:rFonts w:ascii="Times New Roman" w:hAnsi="Times New Roman" w:cs="Times New Roman"/>
        </w:rPr>
        <w:t xml:space="preserve"> Но хотелось бы активизировать деятельность районных и школьных  методических объединений учителей-предметников, в том числе, для рассмотрения вопросов, связанных с реализацией обновленных ФГОС и выстраиванию системной работы с результатами обучающихся (ВПР, КДР, ОГЭ, ЕГЭ).     </w:t>
      </w:r>
    </w:p>
    <w:p w:rsidR="00C45CD9" w:rsidRDefault="005B4AE9" w:rsidP="005B4AE9">
      <w:pPr>
        <w:pStyle w:val="a3"/>
        <w:ind w:right="108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</w:t>
      </w:r>
      <w:r w:rsidR="00C45CD9">
        <w:rPr>
          <w:rFonts w:ascii="Times New Roman" w:hAnsi="Times New Roman" w:cs="Times New Roman"/>
        </w:rPr>
        <w:t xml:space="preserve">разработать </w:t>
      </w:r>
      <w:r w:rsidR="001E61B4" w:rsidRPr="001E61B4">
        <w:rPr>
          <w:rFonts w:ascii="Times New Roman" w:hAnsi="Times New Roman" w:cs="Times New Roman"/>
        </w:rPr>
        <w:t xml:space="preserve"> свой собственный муниципальный комплекс мероприятий по привлечению и закреплению учителей. В </w:t>
      </w:r>
      <w:r w:rsidR="00C45CD9">
        <w:rPr>
          <w:rFonts w:ascii="Times New Roman" w:hAnsi="Times New Roman" w:cs="Times New Roman"/>
        </w:rPr>
        <w:t>образовательной организации и в муниципалитете д</w:t>
      </w:r>
      <w:r w:rsidR="001E61B4" w:rsidRPr="001E61B4">
        <w:rPr>
          <w:rFonts w:ascii="Times New Roman" w:hAnsi="Times New Roman" w:cs="Times New Roman"/>
        </w:rPr>
        <w:t xml:space="preserve">олжна </w:t>
      </w:r>
      <w:r w:rsidR="00C45CD9">
        <w:rPr>
          <w:rFonts w:ascii="Times New Roman" w:hAnsi="Times New Roman" w:cs="Times New Roman"/>
        </w:rPr>
        <w:t>быть</w:t>
      </w:r>
      <w:r w:rsidR="001E61B4" w:rsidRPr="001E61B4">
        <w:rPr>
          <w:rFonts w:ascii="Times New Roman" w:hAnsi="Times New Roman" w:cs="Times New Roman"/>
        </w:rPr>
        <w:t xml:space="preserve"> </w:t>
      </w:r>
      <w:r w:rsidR="001E61B4" w:rsidRPr="001E61B4">
        <w:rPr>
          <w:rFonts w:ascii="Times New Roman" w:hAnsi="Times New Roman" w:cs="Times New Roman"/>
          <w:b/>
        </w:rPr>
        <w:t xml:space="preserve">ясная картина </w:t>
      </w:r>
      <w:r w:rsidR="001E61B4" w:rsidRPr="001E61B4">
        <w:rPr>
          <w:rFonts w:ascii="Times New Roman" w:hAnsi="Times New Roman" w:cs="Times New Roman"/>
        </w:rPr>
        <w:t xml:space="preserve">по каждой </w:t>
      </w:r>
      <w:proofErr w:type="gramStart"/>
      <w:r w:rsidR="001E61B4" w:rsidRPr="001E61B4">
        <w:rPr>
          <w:rFonts w:ascii="Times New Roman" w:hAnsi="Times New Roman" w:cs="Times New Roman"/>
        </w:rPr>
        <w:t>школе</w:t>
      </w:r>
      <w:proofErr w:type="gramEnd"/>
      <w:r w:rsidR="001E61B4" w:rsidRPr="001E61B4">
        <w:rPr>
          <w:rFonts w:ascii="Times New Roman" w:hAnsi="Times New Roman" w:cs="Times New Roman"/>
          <w:w w:val="160"/>
        </w:rPr>
        <w:t xml:space="preserve"> –</w:t>
      </w:r>
      <w:r w:rsidR="001E61B4" w:rsidRPr="001E61B4">
        <w:rPr>
          <w:rFonts w:ascii="Times New Roman" w:hAnsi="Times New Roman" w:cs="Times New Roman"/>
          <w:spacing w:val="-2"/>
          <w:w w:val="160"/>
        </w:rPr>
        <w:t xml:space="preserve"> </w:t>
      </w:r>
      <w:r w:rsidR="001E61B4" w:rsidRPr="001E61B4">
        <w:rPr>
          <w:rFonts w:ascii="Times New Roman" w:hAnsi="Times New Roman" w:cs="Times New Roman"/>
        </w:rPr>
        <w:t>каких учителей не хватает, каким образом их привлечь или каким иным способом обеспечить проведение уроков, например, за счет дистанционного образования и т.д.</w:t>
      </w:r>
      <w:r w:rsidR="00343476">
        <w:rPr>
          <w:rFonts w:ascii="Times New Roman" w:hAnsi="Times New Roman" w:cs="Times New Roman"/>
        </w:rPr>
        <w:t xml:space="preserve"> </w:t>
      </w:r>
    </w:p>
    <w:p w:rsidR="005B4AE9" w:rsidRPr="001E61B4" w:rsidRDefault="005B4AE9" w:rsidP="005B4AE9">
      <w:pPr>
        <w:pStyle w:val="a3"/>
        <w:ind w:right="102" w:firstLine="851"/>
        <w:rPr>
          <w:rFonts w:ascii="Times New Roman" w:hAnsi="Times New Roman" w:cs="Times New Roman"/>
        </w:rPr>
      </w:pPr>
      <w:r w:rsidRPr="001E61B4">
        <w:rPr>
          <w:rFonts w:ascii="Times New Roman" w:hAnsi="Times New Roman" w:cs="Times New Roman"/>
        </w:rPr>
        <w:t>На уровне муниципалитета и на уровне образовательной организации при организации методической работы важно:</w:t>
      </w:r>
    </w:p>
    <w:p w:rsidR="005B4AE9" w:rsidRPr="001E61B4" w:rsidRDefault="005B4AE9" w:rsidP="005B4AE9">
      <w:pPr>
        <w:spacing w:after="0" w:line="240" w:lineRule="auto"/>
        <w:ind w:left="102" w:right="1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1B4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Pr="001E61B4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</w:t>
      </w:r>
      <w:r w:rsidRPr="001E61B4">
        <w:rPr>
          <w:rFonts w:ascii="Times New Roman" w:hAnsi="Times New Roman" w:cs="Times New Roman"/>
          <w:sz w:val="28"/>
          <w:szCs w:val="28"/>
        </w:rPr>
        <w:t>с учетом выявленных профессиональных дефицитов,</w:t>
      </w:r>
    </w:p>
    <w:p w:rsidR="005B4AE9" w:rsidRPr="001E61B4" w:rsidRDefault="005B4AE9" w:rsidP="005B4AE9">
      <w:pPr>
        <w:spacing w:after="0" w:line="240" w:lineRule="auto"/>
        <w:ind w:left="102" w:right="10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1B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построение и реализацию </w:t>
      </w:r>
      <w:r w:rsidRPr="001E61B4">
        <w:rPr>
          <w:rFonts w:ascii="Times New Roman" w:hAnsi="Times New Roman" w:cs="Times New Roman"/>
          <w:b/>
          <w:sz w:val="28"/>
          <w:szCs w:val="28"/>
        </w:rPr>
        <w:t xml:space="preserve">индивидуальных образовательных маршрутов </w:t>
      </w:r>
      <w:r w:rsidRPr="001E61B4">
        <w:rPr>
          <w:rFonts w:ascii="Times New Roman" w:hAnsi="Times New Roman" w:cs="Times New Roman"/>
          <w:sz w:val="28"/>
          <w:szCs w:val="28"/>
        </w:rPr>
        <w:t xml:space="preserve">педагогов, исходя из задач образовательных организаций и диагностики </w:t>
      </w:r>
      <w:proofErr w:type="spellStart"/>
      <w:r w:rsidRPr="001E61B4">
        <w:rPr>
          <w:rFonts w:ascii="Times New Roman" w:hAnsi="Times New Roman" w:cs="Times New Roman"/>
          <w:sz w:val="28"/>
          <w:szCs w:val="28"/>
        </w:rPr>
        <w:t>профкомпетенций</w:t>
      </w:r>
      <w:proofErr w:type="spellEnd"/>
      <w:r w:rsidRPr="001E61B4">
        <w:rPr>
          <w:rFonts w:ascii="Times New Roman" w:hAnsi="Times New Roman" w:cs="Times New Roman"/>
          <w:sz w:val="28"/>
          <w:szCs w:val="28"/>
        </w:rPr>
        <w:t>.</w:t>
      </w:r>
    </w:p>
    <w:p w:rsidR="00E007E5" w:rsidRDefault="00343476" w:rsidP="00343476">
      <w:pPr>
        <w:pStyle w:val="a3"/>
        <w:ind w:right="10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раз обращаюсь ко всем. Несколько слов хотелось бы сказать о новой системе квалификационных категорий. Министерство Просвещения ввело новые квалификационные категории - педагог-методист и педагог-наставник. Это тоже возможность непрерывного профессионального развития педагогических работников. Подчеркну, что с 1 сентября 2023 года вступает в силу приказ Министерства об утверждении Порядка проведения аттестации педагогических работников организаций, осуществляющих педагогическую деятельность. Обращаю ваше внимание, что приказом не устанавливаются сроки действий квалификационных категорий, как это было раньше.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ожидается снижение нагрузки на педагога и оптимизация его рабочего времени. </w:t>
      </w:r>
      <w:r w:rsidR="00D87021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опрос </w:t>
      </w:r>
      <w:r w:rsidR="00D87021">
        <w:rPr>
          <w:rFonts w:ascii="Times New Roman" w:hAnsi="Times New Roman" w:cs="Times New Roman"/>
        </w:rPr>
        <w:t xml:space="preserve">зарплаты  педагогов </w:t>
      </w:r>
      <w:r>
        <w:rPr>
          <w:rFonts w:ascii="Times New Roman" w:hAnsi="Times New Roman" w:cs="Times New Roman"/>
        </w:rPr>
        <w:t>находится на особом контроле в Министерстве Просвещения</w:t>
      </w:r>
      <w:r w:rsidR="00786E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По поручению Президента Министерство разработало предложения по совершенствованию системы оплаты труда педа</w:t>
      </w:r>
      <w:r w:rsidR="00E007E5">
        <w:rPr>
          <w:rFonts w:ascii="Times New Roman" w:hAnsi="Times New Roman" w:cs="Times New Roman"/>
        </w:rPr>
        <w:t xml:space="preserve">гогических работников. Планируется определить единые подходы к формированию заработной платы педагогов, размеры коэффициентов с учетом сложности труда, обязательный перечень стимулирующих и компенсационных выплат. Эту работу планируется завершить в наступающем учебном году. Снижения выплат за классное руководство не планируется. </w:t>
      </w:r>
    </w:p>
    <w:p w:rsidR="00F66610" w:rsidRPr="00007AF5" w:rsidRDefault="00F66610" w:rsidP="00007AF5">
      <w:pPr>
        <w:pStyle w:val="a3"/>
        <w:ind w:right="106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касается приема в педагогические вузы, на педагогические направления используется сервис поступления «Вузы </w:t>
      </w:r>
      <w:proofErr w:type="spellStart"/>
      <w:r>
        <w:rPr>
          <w:rFonts w:ascii="Times New Roman" w:hAnsi="Times New Roman" w:cs="Times New Roman"/>
        </w:rPr>
        <w:t>онлайн</w:t>
      </w:r>
      <w:proofErr w:type="spellEnd"/>
      <w:r>
        <w:rPr>
          <w:rFonts w:ascii="Times New Roman" w:hAnsi="Times New Roman" w:cs="Times New Roman"/>
        </w:rPr>
        <w:t>». Для всех, кто планирует стать педагогом или хотят выбрать для поступления педагогический вуз, а также получить дополнительное образование создан единый навигатор «</w:t>
      </w:r>
      <w:proofErr w:type="spellStart"/>
      <w:r>
        <w:rPr>
          <w:rFonts w:ascii="Times New Roman" w:hAnsi="Times New Roman" w:cs="Times New Roman"/>
        </w:rPr>
        <w:t>Будьучителем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>», где собрано более 160 учебных заведений</w:t>
      </w:r>
      <w:r w:rsidR="00E007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Можно ознакомиться, посмотреть, определиться с подачей </w:t>
      </w:r>
      <w:r w:rsidRPr="00007AF5">
        <w:rPr>
          <w:rFonts w:ascii="Times New Roman" w:hAnsi="Times New Roman" w:cs="Times New Roman"/>
        </w:rPr>
        <w:t xml:space="preserve">документов. </w:t>
      </w:r>
    </w:p>
    <w:p w:rsidR="005B4AE9" w:rsidRPr="00007AF5" w:rsidRDefault="001E61B4" w:rsidP="00007AF5">
      <w:pPr>
        <w:pStyle w:val="Heading1"/>
        <w:spacing w:before="0"/>
        <w:ind w:left="0" w:firstLine="810"/>
        <w:jc w:val="both"/>
        <w:rPr>
          <w:rFonts w:ascii="Times New Roman" w:hAnsi="Times New Roman" w:cs="Times New Roman"/>
          <w:b w:val="0"/>
        </w:rPr>
      </w:pPr>
      <w:r w:rsidRPr="00007AF5">
        <w:rPr>
          <w:rFonts w:ascii="Times New Roman" w:hAnsi="Times New Roman" w:cs="Times New Roman"/>
          <w:b w:val="0"/>
        </w:rPr>
        <w:t>Уважаемые участники</w:t>
      </w:r>
      <w:r w:rsidRPr="00007AF5">
        <w:rPr>
          <w:rFonts w:ascii="Times New Roman" w:hAnsi="Times New Roman" w:cs="Times New Roman"/>
          <w:b w:val="0"/>
          <w:spacing w:val="-1"/>
        </w:rPr>
        <w:t xml:space="preserve"> </w:t>
      </w:r>
      <w:r w:rsidR="005B4AE9" w:rsidRPr="00007AF5">
        <w:rPr>
          <w:rFonts w:ascii="Times New Roman" w:hAnsi="Times New Roman" w:cs="Times New Roman"/>
          <w:b w:val="0"/>
        </w:rPr>
        <w:t>педагогического совета</w:t>
      </w:r>
      <w:proofErr w:type="gramStart"/>
      <w:r w:rsidR="005B4AE9" w:rsidRPr="00007AF5">
        <w:rPr>
          <w:rFonts w:ascii="Times New Roman" w:hAnsi="Times New Roman" w:cs="Times New Roman"/>
          <w:b w:val="0"/>
        </w:rPr>
        <w:t xml:space="preserve"> </w:t>
      </w:r>
      <w:r w:rsidRPr="00007AF5">
        <w:rPr>
          <w:rFonts w:ascii="Times New Roman" w:hAnsi="Times New Roman" w:cs="Times New Roman"/>
          <w:b w:val="0"/>
        </w:rPr>
        <w:t>!</w:t>
      </w:r>
      <w:proofErr w:type="gramEnd"/>
      <w:r w:rsidRPr="00007AF5">
        <w:rPr>
          <w:rFonts w:ascii="Times New Roman" w:hAnsi="Times New Roman" w:cs="Times New Roman"/>
          <w:b w:val="0"/>
          <w:spacing w:val="-1"/>
        </w:rPr>
        <w:t xml:space="preserve"> </w:t>
      </w:r>
      <w:r w:rsidRPr="00007AF5">
        <w:rPr>
          <w:rFonts w:ascii="Times New Roman" w:hAnsi="Times New Roman" w:cs="Times New Roman"/>
          <w:b w:val="0"/>
        </w:rPr>
        <w:t>Работая</w:t>
      </w:r>
      <w:r w:rsidRPr="00007AF5">
        <w:rPr>
          <w:rFonts w:ascii="Times New Roman" w:hAnsi="Times New Roman" w:cs="Times New Roman"/>
          <w:b w:val="0"/>
          <w:spacing w:val="-3"/>
        </w:rPr>
        <w:t xml:space="preserve"> </w:t>
      </w:r>
      <w:r w:rsidRPr="00007AF5">
        <w:rPr>
          <w:rFonts w:ascii="Times New Roman" w:hAnsi="Times New Roman" w:cs="Times New Roman"/>
          <w:b w:val="0"/>
        </w:rPr>
        <w:t>сегодня</w:t>
      </w:r>
      <w:r w:rsidRPr="00007AF5">
        <w:rPr>
          <w:rFonts w:ascii="Times New Roman" w:hAnsi="Times New Roman" w:cs="Times New Roman"/>
          <w:b w:val="0"/>
          <w:spacing w:val="-1"/>
        </w:rPr>
        <w:t xml:space="preserve"> </w:t>
      </w:r>
      <w:r w:rsidRPr="00007AF5">
        <w:rPr>
          <w:rFonts w:ascii="Times New Roman" w:hAnsi="Times New Roman" w:cs="Times New Roman"/>
          <w:b w:val="0"/>
        </w:rPr>
        <w:t>в группах, вы сможете обсудить проблемы и пути их решения по основным направл</w:t>
      </w:r>
      <w:r w:rsidR="00C45CD9" w:rsidRPr="00007AF5">
        <w:rPr>
          <w:rFonts w:ascii="Times New Roman" w:hAnsi="Times New Roman" w:cs="Times New Roman"/>
          <w:b w:val="0"/>
        </w:rPr>
        <w:t>ениям, представленным в докладе</w:t>
      </w:r>
      <w:r w:rsidRPr="00007AF5">
        <w:rPr>
          <w:rFonts w:ascii="Times New Roman" w:hAnsi="Times New Roman" w:cs="Times New Roman"/>
          <w:b w:val="0"/>
        </w:rPr>
        <w:t>, успешные</w:t>
      </w:r>
      <w:r w:rsidRPr="00007AF5">
        <w:rPr>
          <w:rFonts w:ascii="Times New Roman" w:hAnsi="Times New Roman" w:cs="Times New Roman"/>
          <w:b w:val="0"/>
          <w:spacing w:val="-2"/>
        </w:rPr>
        <w:t xml:space="preserve"> </w:t>
      </w:r>
      <w:r w:rsidRPr="00007AF5">
        <w:rPr>
          <w:rFonts w:ascii="Times New Roman" w:hAnsi="Times New Roman" w:cs="Times New Roman"/>
          <w:b w:val="0"/>
        </w:rPr>
        <w:t>практики и</w:t>
      </w:r>
      <w:r w:rsidRPr="00007AF5">
        <w:rPr>
          <w:rFonts w:ascii="Times New Roman" w:hAnsi="Times New Roman" w:cs="Times New Roman"/>
          <w:b w:val="0"/>
          <w:spacing w:val="-2"/>
        </w:rPr>
        <w:t xml:space="preserve"> </w:t>
      </w:r>
      <w:r w:rsidRPr="00007AF5">
        <w:rPr>
          <w:rFonts w:ascii="Times New Roman" w:hAnsi="Times New Roman" w:cs="Times New Roman"/>
          <w:b w:val="0"/>
        </w:rPr>
        <w:t>новые</w:t>
      </w:r>
      <w:r w:rsidRPr="00007AF5">
        <w:rPr>
          <w:rFonts w:ascii="Times New Roman" w:hAnsi="Times New Roman" w:cs="Times New Roman"/>
          <w:b w:val="0"/>
          <w:spacing w:val="-4"/>
        </w:rPr>
        <w:t xml:space="preserve"> </w:t>
      </w:r>
      <w:r w:rsidR="00C45CD9" w:rsidRPr="00007AF5">
        <w:rPr>
          <w:rFonts w:ascii="Times New Roman" w:hAnsi="Times New Roman" w:cs="Times New Roman"/>
          <w:b w:val="0"/>
        </w:rPr>
        <w:t xml:space="preserve"> </w:t>
      </w:r>
      <w:r w:rsidRPr="00007AF5">
        <w:rPr>
          <w:rFonts w:ascii="Times New Roman" w:hAnsi="Times New Roman" w:cs="Times New Roman"/>
          <w:b w:val="0"/>
        </w:rPr>
        <w:t>ресурсы для</w:t>
      </w:r>
      <w:r w:rsidRPr="00007AF5">
        <w:rPr>
          <w:rFonts w:ascii="Times New Roman" w:hAnsi="Times New Roman" w:cs="Times New Roman"/>
          <w:b w:val="0"/>
          <w:spacing w:val="-7"/>
        </w:rPr>
        <w:t xml:space="preserve"> </w:t>
      </w:r>
      <w:r w:rsidRPr="00007AF5">
        <w:rPr>
          <w:rFonts w:ascii="Times New Roman" w:hAnsi="Times New Roman" w:cs="Times New Roman"/>
          <w:b w:val="0"/>
        </w:rPr>
        <w:t>совершенствования</w:t>
      </w:r>
      <w:r w:rsidRPr="00007AF5">
        <w:rPr>
          <w:rFonts w:ascii="Times New Roman" w:hAnsi="Times New Roman" w:cs="Times New Roman"/>
          <w:b w:val="0"/>
          <w:spacing w:val="-7"/>
        </w:rPr>
        <w:t xml:space="preserve"> </w:t>
      </w:r>
      <w:r w:rsidRPr="00007AF5">
        <w:rPr>
          <w:rFonts w:ascii="Times New Roman" w:hAnsi="Times New Roman" w:cs="Times New Roman"/>
          <w:b w:val="0"/>
        </w:rPr>
        <w:t>управления</w:t>
      </w:r>
      <w:r w:rsidRPr="00007AF5">
        <w:rPr>
          <w:rFonts w:ascii="Times New Roman" w:hAnsi="Times New Roman" w:cs="Times New Roman"/>
          <w:b w:val="0"/>
          <w:spacing w:val="-5"/>
        </w:rPr>
        <w:t xml:space="preserve"> </w:t>
      </w:r>
      <w:r w:rsidRPr="00007AF5">
        <w:rPr>
          <w:rFonts w:ascii="Times New Roman" w:hAnsi="Times New Roman" w:cs="Times New Roman"/>
          <w:b w:val="0"/>
        </w:rPr>
        <w:t>по</w:t>
      </w:r>
      <w:r w:rsidRPr="00007AF5">
        <w:rPr>
          <w:rFonts w:ascii="Times New Roman" w:hAnsi="Times New Roman" w:cs="Times New Roman"/>
          <w:b w:val="0"/>
          <w:spacing w:val="-6"/>
        </w:rPr>
        <w:t xml:space="preserve"> </w:t>
      </w:r>
      <w:r w:rsidRPr="00007AF5">
        <w:rPr>
          <w:rFonts w:ascii="Times New Roman" w:hAnsi="Times New Roman" w:cs="Times New Roman"/>
          <w:b w:val="0"/>
        </w:rPr>
        <w:t>направлениям</w:t>
      </w:r>
      <w:r w:rsidRPr="00007AF5">
        <w:rPr>
          <w:rFonts w:ascii="Times New Roman" w:hAnsi="Times New Roman" w:cs="Times New Roman"/>
          <w:b w:val="0"/>
          <w:spacing w:val="-5"/>
        </w:rPr>
        <w:t xml:space="preserve"> </w:t>
      </w:r>
      <w:r w:rsidRPr="00007AF5">
        <w:rPr>
          <w:rFonts w:ascii="Times New Roman" w:hAnsi="Times New Roman" w:cs="Times New Roman"/>
          <w:b w:val="0"/>
        </w:rPr>
        <w:t>проекта</w:t>
      </w:r>
      <w:r w:rsidRPr="00007AF5">
        <w:rPr>
          <w:rFonts w:ascii="Times New Roman" w:hAnsi="Times New Roman" w:cs="Times New Roman"/>
          <w:b w:val="0"/>
          <w:spacing w:val="-6"/>
        </w:rPr>
        <w:t xml:space="preserve"> </w:t>
      </w:r>
      <w:r w:rsidRPr="00007AF5">
        <w:rPr>
          <w:rFonts w:ascii="Times New Roman" w:hAnsi="Times New Roman" w:cs="Times New Roman"/>
          <w:b w:val="0"/>
        </w:rPr>
        <w:t xml:space="preserve">«Школа </w:t>
      </w:r>
      <w:proofErr w:type="spellStart"/>
      <w:r w:rsidRPr="00007AF5">
        <w:rPr>
          <w:rFonts w:ascii="Times New Roman" w:hAnsi="Times New Roman" w:cs="Times New Roman"/>
          <w:b w:val="0"/>
        </w:rPr>
        <w:t>Минпросвещения</w:t>
      </w:r>
      <w:proofErr w:type="spellEnd"/>
      <w:r w:rsidRPr="00007AF5">
        <w:rPr>
          <w:rFonts w:ascii="Times New Roman" w:hAnsi="Times New Roman" w:cs="Times New Roman"/>
          <w:b w:val="0"/>
        </w:rPr>
        <w:t xml:space="preserve"> России</w:t>
      </w:r>
      <w:r w:rsidR="005B4AE9" w:rsidRPr="00007AF5">
        <w:rPr>
          <w:rFonts w:ascii="Times New Roman" w:hAnsi="Times New Roman" w:cs="Times New Roman"/>
          <w:b w:val="0"/>
        </w:rPr>
        <w:t>.</w:t>
      </w:r>
    </w:p>
    <w:p w:rsidR="003633D0" w:rsidRPr="00007AF5" w:rsidRDefault="00007AF5" w:rsidP="00007AF5">
      <w:pPr>
        <w:pStyle w:val="Heading1"/>
        <w:spacing w:before="0"/>
        <w:ind w:left="0" w:firstLine="810"/>
        <w:jc w:val="both"/>
        <w:rPr>
          <w:rFonts w:ascii="Times New Roman" w:hAnsi="Times New Roman" w:cs="Times New Roman"/>
          <w:b w:val="0"/>
          <w:bCs w:val="0"/>
          <w:i/>
          <w:iCs/>
          <w:color w:val="212529"/>
        </w:rPr>
      </w:pPr>
      <w:r w:rsidRPr="00007AF5">
        <w:rPr>
          <w:rFonts w:ascii="Times New Roman" w:hAnsi="Times New Roman" w:cs="Times New Roman"/>
          <w:b w:val="0"/>
        </w:rPr>
        <w:t xml:space="preserve"> </w:t>
      </w:r>
      <w:r w:rsidR="003633D0" w:rsidRPr="00007AF5">
        <w:rPr>
          <w:rFonts w:ascii="Times New Roman" w:hAnsi="Times New Roman" w:cs="Times New Roman"/>
          <w:b w:val="0"/>
          <w:color w:val="000000"/>
        </w:rPr>
        <w:t>В завершении своего доклада снова хочу напомнить слова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3633D0" w:rsidRPr="00007AF5">
        <w:rPr>
          <w:rFonts w:ascii="Times New Roman" w:hAnsi="Times New Roman" w:cs="Times New Roman"/>
          <w:b w:val="0"/>
          <w:bCs w:val="0"/>
          <w:color w:val="000000"/>
        </w:rPr>
        <w:t xml:space="preserve">Президента РФ, </w:t>
      </w:r>
      <w:r w:rsidR="003633D0" w:rsidRPr="00007AF5">
        <w:rPr>
          <w:rFonts w:ascii="Times New Roman" w:hAnsi="Times New Roman" w:cs="Times New Roman"/>
          <w:b w:val="0"/>
          <w:color w:val="000000"/>
        </w:rPr>
        <w:t>сказанные на заседании Совета при Президенте по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="003633D0" w:rsidRPr="00007AF5">
        <w:rPr>
          <w:rFonts w:ascii="Times New Roman" w:hAnsi="Times New Roman" w:cs="Times New Roman"/>
          <w:b w:val="0"/>
          <w:color w:val="000000"/>
        </w:rPr>
        <w:t xml:space="preserve">стратегическому развитию и нацпроектам: </w:t>
      </w:r>
      <w:r w:rsidR="003633D0" w:rsidRPr="00007AF5">
        <w:rPr>
          <w:rFonts w:ascii="Times New Roman" w:hAnsi="Times New Roman" w:cs="Times New Roman"/>
          <w:b w:val="0"/>
          <w:bCs w:val="0"/>
          <w:i/>
          <w:iCs/>
          <w:color w:val="212529"/>
        </w:rPr>
        <w:t>«Успешное будущее</w:t>
      </w:r>
      <w:r>
        <w:rPr>
          <w:rFonts w:ascii="Times New Roman" w:hAnsi="Times New Roman" w:cs="Times New Roman"/>
          <w:b w:val="0"/>
          <w:bCs w:val="0"/>
          <w:i/>
          <w:iCs/>
          <w:color w:val="212529"/>
        </w:rPr>
        <w:t xml:space="preserve"> </w:t>
      </w:r>
      <w:r w:rsidR="003633D0" w:rsidRPr="00007AF5">
        <w:rPr>
          <w:rFonts w:ascii="Times New Roman" w:hAnsi="Times New Roman" w:cs="Times New Roman"/>
          <w:b w:val="0"/>
          <w:bCs w:val="0"/>
          <w:i/>
          <w:iCs/>
          <w:color w:val="212529"/>
        </w:rPr>
        <w:t>человека зависит от качественного образования и</w:t>
      </w:r>
      <w:r>
        <w:rPr>
          <w:rFonts w:ascii="Times New Roman" w:hAnsi="Times New Roman" w:cs="Times New Roman"/>
          <w:b w:val="0"/>
          <w:bCs w:val="0"/>
          <w:i/>
          <w:iCs/>
          <w:color w:val="212529"/>
        </w:rPr>
        <w:t xml:space="preserve"> </w:t>
      </w:r>
      <w:r w:rsidR="003633D0" w:rsidRPr="00007AF5">
        <w:rPr>
          <w:rFonts w:ascii="Times New Roman" w:hAnsi="Times New Roman" w:cs="Times New Roman"/>
          <w:b w:val="0"/>
          <w:bCs w:val="0"/>
          <w:i/>
          <w:iCs/>
          <w:color w:val="212529"/>
        </w:rPr>
        <w:t>разностороннего развития. Такие возможности нужно</w:t>
      </w:r>
      <w:r>
        <w:rPr>
          <w:rFonts w:ascii="Times New Roman" w:hAnsi="Times New Roman" w:cs="Times New Roman"/>
          <w:b w:val="0"/>
          <w:bCs w:val="0"/>
          <w:i/>
          <w:iCs/>
          <w:color w:val="212529"/>
        </w:rPr>
        <w:t xml:space="preserve"> </w:t>
      </w:r>
      <w:r w:rsidR="003633D0" w:rsidRPr="00007AF5">
        <w:rPr>
          <w:rFonts w:ascii="Times New Roman" w:hAnsi="Times New Roman" w:cs="Times New Roman"/>
          <w:b w:val="0"/>
          <w:bCs w:val="0"/>
          <w:i/>
          <w:iCs/>
          <w:color w:val="212529"/>
        </w:rPr>
        <w:t>обеспечить повсеместно, в любом регионе нашей страны».</w:t>
      </w:r>
    </w:p>
    <w:p w:rsidR="00A95F4E" w:rsidRDefault="003633D0" w:rsidP="0000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F5">
        <w:rPr>
          <w:rFonts w:ascii="Times New Roman" w:hAnsi="Times New Roman" w:cs="Times New Roman"/>
          <w:color w:val="000000"/>
          <w:sz w:val="28"/>
          <w:szCs w:val="28"/>
        </w:rPr>
        <w:t>Единое образовательное пространство определено для нас</w:t>
      </w:r>
      <w:r w:rsidR="0000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 xml:space="preserve">через требования. Наша </w:t>
      </w:r>
      <w:r w:rsidRPr="0000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задача 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</w:t>
      </w:r>
      <w:r w:rsidRPr="00007AF5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соответствие</w:t>
      </w:r>
      <w:r w:rsidR="0000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пространства </w:t>
      </w:r>
      <w:r w:rsidRPr="00007AF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>, но и научиться</w:t>
      </w:r>
      <w:r w:rsidR="0000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7AF5">
        <w:rPr>
          <w:rFonts w:ascii="Times New Roman" w:hAnsi="Times New Roman" w:cs="Times New Roman"/>
          <w:bCs/>
          <w:color w:val="000000"/>
          <w:sz w:val="28"/>
          <w:szCs w:val="28"/>
        </w:rPr>
        <w:t>грамотно</w:t>
      </w:r>
      <w:proofErr w:type="gramEnd"/>
      <w:r w:rsidRPr="00007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управлять 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 xml:space="preserve">его работой и </w:t>
      </w:r>
      <w:r w:rsidRPr="00007AF5">
        <w:rPr>
          <w:rFonts w:ascii="Times New Roman" w:hAnsi="Times New Roman" w:cs="Times New Roman"/>
          <w:bCs/>
          <w:color w:val="000000"/>
          <w:sz w:val="28"/>
          <w:szCs w:val="28"/>
        </w:rPr>
        <w:t>развитием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>, исходя из специфики</w:t>
      </w:r>
      <w:r w:rsidR="0000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>и традиций места, где расположена образовательная организация,</w:t>
      </w:r>
      <w:r w:rsidR="0000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AF5">
        <w:rPr>
          <w:rFonts w:ascii="Times New Roman" w:hAnsi="Times New Roman" w:cs="Times New Roman"/>
          <w:color w:val="000000"/>
          <w:sz w:val="28"/>
          <w:szCs w:val="28"/>
        </w:rPr>
        <w:t>опираясь на лучшие, передовые методики и технологии. Поиск,</w:t>
      </w:r>
      <w:r w:rsidR="00007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AF5" w:rsidRPr="00007AF5">
        <w:rPr>
          <w:rFonts w:ascii="Times New Roman" w:hAnsi="Times New Roman" w:cs="Times New Roman"/>
          <w:sz w:val="28"/>
          <w:szCs w:val="28"/>
        </w:rPr>
        <w:t xml:space="preserve">разработка и реализация таких </w:t>
      </w:r>
      <w:r w:rsidR="00007AF5" w:rsidRPr="00007AF5">
        <w:rPr>
          <w:rFonts w:ascii="Times New Roman" w:hAnsi="Times New Roman" w:cs="Times New Roman"/>
          <w:sz w:val="28"/>
          <w:szCs w:val="28"/>
        </w:rPr>
        <w:lastRenderedPageBreak/>
        <w:t>решений – творческая задача для</w:t>
      </w:r>
      <w:r w:rsidR="00007AF5">
        <w:rPr>
          <w:rFonts w:ascii="Times New Roman" w:hAnsi="Times New Roman" w:cs="Times New Roman"/>
          <w:sz w:val="28"/>
          <w:szCs w:val="28"/>
        </w:rPr>
        <w:t xml:space="preserve"> </w:t>
      </w:r>
      <w:r w:rsidR="00007AF5" w:rsidRPr="00007AF5">
        <w:rPr>
          <w:rFonts w:ascii="Times New Roman" w:hAnsi="Times New Roman" w:cs="Times New Roman"/>
          <w:sz w:val="28"/>
          <w:szCs w:val="28"/>
        </w:rPr>
        <w:t>управленческих команд</w:t>
      </w:r>
      <w:r w:rsidR="005B4AE9" w:rsidRPr="00007AF5">
        <w:rPr>
          <w:rFonts w:ascii="Times New Roman" w:hAnsi="Times New Roman" w:cs="Times New Roman"/>
          <w:sz w:val="28"/>
          <w:szCs w:val="28"/>
        </w:rPr>
        <w:t xml:space="preserve"> </w:t>
      </w:r>
      <w:r w:rsidR="00007AF5">
        <w:rPr>
          <w:rFonts w:ascii="Times New Roman" w:hAnsi="Times New Roman" w:cs="Times New Roman"/>
          <w:sz w:val="28"/>
          <w:szCs w:val="28"/>
        </w:rPr>
        <w:t>детских садов и школ.</w:t>
      </w:r>
    </w:p>
    <w:p w:rsidR="00300C59" w:rsidRDefault="00300C59" w:rsidP="0000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9">
        <w:rPr>
          <w:rFonts w:ascii="Times New Roman" w:hAnsi="Times New Roman" w:cs="Times New Roman"/>
          <w:sz w:val="28"/>
          <w:szCs w:val="28"/>
        </w:rPr>
        <w:t xml:space="preserve">Коллеги, перед нами стоят непростые задачи, и только сообща мы сможем их решить. Сделать систему образования лучше - только в наших силах. Необходимо каждому осознать, что за данными изменениями - наше будущее. Понять, что без серьезных усилий с нашей стороны реализация поставленных задач будет невозможна. </w:t>
      </w:r>
    </w:p>
    <w:p w:rsidR="00300C59" w:rsidRDefault="00300C59" w:rsidP="0000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59">
        <w:rPr>
          <w:rFonts w:ascii="Times New Roman" w:hAnsi="Times New Roman" w:cs="Times New Roman"/>
          <w:sz w:val="28"/>
          <w:szCs w:val="28"/>
        </w:rPr>
        <w:t>В завершение своего доклада хочу от всей души поздравить Вас с началом нового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0C59">
        <w:rPr>
          <w:rFonts w:ascii="Times New Roman" w:hAnsi="Times New Roman" w:cs="Times New Roman"/>
          <w:sz w:val="28"/>
          <w:szCs w:val="28"/>
        </w:rPr>
        <w:t>пожелать всем успешной и творческой работы, неисчерпаемых инициатив!</w:t>
      </w:r>
    </w:p>
    <w:p w:rsidR="00300C59" w:rsidRDefault="00300C59" w:rsidP="00007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0C59" w:rsidSect="00984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00" w:rsidRDefault="001E3300" w:rsidP="00A16E99">
      <w:pPr>
        <w:spacing w:after="0" w:line="240" w:lineRule="auto"/>
      </w:pPr>
      <w:r>
        <w:separator/>
      </w:r>
    </w:p>
  </w:endnote>
  <w:endnote w:type="continuationSeparator" w:id="0">
    <w:p w:rsidR="001E3300" w:rsidRDefault="001E3300" w:rsidP="00A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00" w:rsidRDefault="001E3300" w:rsidP="00A16E99">
      <w:pPr>
        <w:spacing w:after="0" w:line="240" w:lineRule="auto"/>
      </w:pPr>
      <w:r>
        <w:separator/>
      </w:r>
    </w:p>
  </w:footnote>
  <w:footnote w:type="continuationSeparator" w:id="0">
    <w:p w:rsidR="001E3300" w:rsidRDefault="001E3300" w:rsidP="00A1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F64"/>
    <w:multiLevelType w:val="hybridMultilevel"/>
    <w:tmpl w:val="0CF44714"/>
    <w:lvl w:ilvl="0" w:tplc="738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D5D6B"/>
    <w:multiLevelType w:val="hybridMultilevel"/>
    <w:tmpl w:val="0F0C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508D"/>
    <w:multiLevelType w:val="hybridMultilevel"/>
    <w:tmpl w:val="FB96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286C94"/>
    <w:multiLevelType w:val="hybridMultilevel"/>
    <w:tmpl w:val="567C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6C0C"/>
    <w:multiLevelType w:val="hybridMultilevel"/>
    <w:tmpl w:val="930EF762"/>
    <w:lvl w:ilvl="0" w:tplc="73807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7F"/>
    <w:rsid w:val="00000E85"/>
    <w:rsid w:val="00002CE3"/>
    <w:rsid w:val="00005C1F"/>
    <w:rsid w:val="00006648"/>
    <w:rsid w:val="0000730F"/>
    <w:rsid w:val="00007AF5"/>
    <w:rsid w:val="00011B05"/>
    <w:rsid w:val="00014F8E"/>
    <w:rsid w:val="00023BA1"/>
    <w:rsid w:val="00033AA1"/>
    <w:rsid w:val="0006267F"/>
    <w:rsid w:val="00063F8D"/>
    <w:rsid w:val="00076713"/>
    <w:rsid w:val="00093EDF"/>
    <w:rsid w:val="00095DDB"/>
    <w:rsid w:val="000974B0"/>
    <w:rsid w:val="000B24AB"/>
    <w:rsid w:val="00153CE7"/>
    <w:rsid w:val="00155F3B"/>
    <w:rsid w:val="00176A6E"/>
    <w:rsid w:val="00191E1F"/>
    <w:rsid w:val="001A5F5B"/>
    <w:rsid w:val="001B502F"/>
    <w:rsid w:val="001B68FA"/>
    <w:rsid w:val="001E3300"/>
    <w:rsid w:val="001E61B4"/>
    <w:rsid w:val="001F57D7"/>
    <w:rsid w:val="001F63DC"/>
    <w:rsid w:val="00202BA7"/>
    <w:rsid w:val="00206EC3"/>
    <w:rsid w:val="00225111"/>
    <w:rsid w:val="002258A2"/>
    <w:rsid w:val="002327AE"/>
    <w:rsid w:val="00240748"/>
    <w:rsid w:val="002412C2"/>
    <w:rsid w:val="00246D9A"/>
    <w:rsid w:val="00251170"/>
    <w:rsid w:val="00255528"/>
    <w:rsid w:val="00260D1F"/>
    <w:rsid w:val="00271954"/>
    <w:rsid w:val="00293AC4"/>
    <w:rsid w:val="0029457B"/>
    <w:rsid w:val="002949F0"/>
    <w:rsid w:val="002968B7"/>
    <w:rsid w:val="002975AF"/>
    <w:rsid w:val="002976BA"/>
    <w:rsid w:val="002A6D79"/>
    <w:rsid w:val="002C33F0"/>
    <w:rsid w:val="002C78E9"/>
    <w:rsid w:val="002E03A8"/>
    <w:rsid w:val="002E2E9E"/>
    <w:rsid w:val="00300550"/>
    <w:rsid w:val="00300C59"/>
    <w:rsid w:val="00311780"/>
    <w:rsid w:val="00327F0D"/>
    <w:rsid w:val="00341AEC"/>
    <w:rsid w:val="00343476"/>
    <w:rsid w:val="003630F5"/>
    <w:rsid w:val="003633D0"/>
    <w:rsid w:val="00364389"/>
    <w:rsid w:val="003806C5"/>
    <w:rsid w:val="00380A2E"/>
    <w:rsid w:val="00381F8C"/>
    <w:rsid w:val="00387F0E"/>
    <w:rsid w:val="003958F4"/>
    <w:rsid w:val="003960C1"/>
    <w:rsid w:val="003A2E4C"/>
    <w:rsid w:val="003B5598"/>
    <w:rsid w:val="003C4D32"/>
    <w:rsid w:val="003C5465"/>
    <w:rsid w:val="003D1051"/>
    <w:rsid w:val="003D24F6"/>
    <w:rsid w:val="003D594C"/>
    <w:rsid w:val="003E51FC"/>
    <w:rsid w:val="003F03A9"/>
    <w:rsid w:val="003F2F79"/>
    <w:rsid w:val="004017D4"/>
    <w:rsid w:val="00405C0F"/>
    <w:rsid w:val="00411E6B"/>
    <w:rsid w:val="00414669"/>
    <w:rsid w:val="00432B57"/>
    <w:rsid w:val="00433660"/>
    <w:rsid w:val="0043607D"/>
    <w:rsid w:val="004451FB"/>
    <w:rsid w:val="00465DB7"/>
    <w:rsid w:val="00471764"/>
    <w:rsid w:val="0048130F"/>
    <w:rsid w:val="00484590"/>
    <w:rsid w:val="004B5087"/>
    <w:rsid w:val="004C0C4A"/>
    <w:rsid w:val="00507D8E"/>
    <w:rsid w:val="00514118"/>
    <w:rsid w:val="00521918"/>
    <w:rsid w:val="00531CE7"/>
    <w:rsid w:val="00540934"/>
    <w:rsid w:val="005538CF"/>
    <w:rsid w:val="00553D3E"/>
    <w:rsid w:val="005549B1"/>
    <w:rsid w:val="00555A24"/>
    <w:rsid w:val="00566358"/>
    <w:rsid w:val="0057035F"/>
    <w:rsid w:val="00576667"/>
    <w:rsid w:val="00580F13"/>
    <w:rsid w:val="005853AC"/>
    <w:rsid w:val="005920DF"/>
    <w:rsid w:val="0059634E"/>
    <w:rsid w:val="005A41E1"/>
    <w:rsid w:val="005A5BCE"/>
    <w:rsid w:val="005B06B2"/>
    <w:rsid w:val="005B4AE9"/>
    <w:rsid w:val="005B66E1"/>
    <w:rsid w:val="005C659F"/>
    <w:rsid w:val="005D0895"/>
    <w:rsid w:val="005D444F"/>
    <w:rsid w:val="005F5F4B"/>
    <w:rsid w:val="0066178A"/>
    <w:rsid w:val="00666711"/>
    <w:rsid w:val="00666FF3"/>
    <w:rsid w:val="00670849"/>
    <w:rsid w:val="00682559"/>
    <w:rsid w:val="0068444E"/>
    <w:rsid w:val="006B5D8A"/>
    <w:rsid w:val="006C72EB"/>
    <w:rsid w:val="006D397F"/>
    <w:rsid w:val="006F21B4"/>
    <w:rsid w:val="00702EEE"/>
    <w:rsid w:val="00713212"/>
    <w:rsid w:val="00717523"/>
    <w:rsid w:val="007334C8"/>
    <w:rsid w:val="00734D66"/>
    <w:rsid w:val="0073788E"/>
    <w:rsid w:val="0074189D"/>
    <w:rsid w:val="00741F66"/>
    <w:rsid w:val="00744781"/>
    <w:rsid w:val="00753BE5"/>
    <w:rsid w:val="00773071"/>
    <w:rsid w:val="00776830"/>
    <w:rsid w:val="00786E83"/>
    <w:rsid w:val="007B04B7"/>
    <w:rsid w:val="007C506F"/>
    <w:rsid w:val="007D43FF"/>
    <w:rsid w:val="007F680F"/>
    <w:rsid w:val="00806E53"/>
    <w:rsid w:val="008078E6"/>
    <w:rsid w:val="00821309"/>
    <w:rsid w:val="008226F1"/>
    <w:rsid w:val="00824770"/>
    <w:rsid w:val="00846F52"/>
    <w:rsid w:val="008502D4"/>
    <w:rsid w:val="008553DE"/>
    <w:rsid w:val="00855825"/>
    <w:rsid w:val="008814FE"/>
    <w:rsid w:val="008936BD"/>
    <w:rsid w:val="008A78A4"/>
    <w:rsid w:val="008D3DF5"/>
    <w:rsid w:val="008F4A7A"/>
    <w:rsid w:val="0090439A"/>
    <w:rsid w:val="00912AF6"/>
    <w:rsid w:val="00915763"/>
    <w:rsid w:val="009328B3"/>
    <w:rsid w:val="00945302"/>
    <w:rsid w:val="0098417F"/>
    <w:rsid w:val="009A7E26"/>
    <w:rsid w:val="009B3FCF"/>
    <w:rsid w:val="009C07E0"/>
    <w:rsid w:val="009C3082"/>
    <w:rsid w:val="009C3AE5"/>
    <w:rsid w:val="009D32B1"/>
    <w:rsid w:val="00A05182"/>
    <w:rsid w:val="00A162C2"/>
    <w:rsid w:val="00A16E99"/>
    <w:rsid w:val="00A500FD"/>
    <w:rsid w:val="00A5425E"/>
    <w:rsid w:val="00A62FDD"/>
    <w:rsid w:val="00A73DF2"/>
    <w:rsid w:val="00A75DFB"/>
    <w:rsid w:val="00A95F4E"/>
    <w:rsid w:val="00A97EF3"/>
    <w:rsid w:val="00AB6DA0"/>
    <w:rsid w:val="00AB71CA"/>
    <w:rsid w:val="00AC547E"/>
    <w:rsid w:val="00AD1287"/>
    <w:rsid w:val="00AD4C59"/>
    <w:rsid w:val="00AD61F8"/>
    <w:rsid w:val="00AE6A52"/>
    <w:rsid w:val="00B00479"/>
    <w:rsid w:val="00B03082"/>
    <w:rsid w:val="00B03A11"/>
    <w:rsid w:val="00B05709"/>
    <w:rsid w:val="00B06A41"/>
    <w:rsid w:val="00B1681F"/>
    <w:rsid w:val="00B255AC"/>
    <w:rsid w:val="00B40B97"/>
    <w:rsid w:val="00B40F96"/>
    <w:rsid w:val="00B4771D"/>
    <w:rsid w:val="00B66BA7"/>
    <w:rsid w:val="00B7443C"/>
    <w:rsid w:val="00B94175"/>
    <w:rsid w:val="00BB3A6F"/>
    <w:rsid w:val="00BC0950"/>
    <w:rsid w:val="00BD1374"/>
    <w:rsid w:val="00BD2D1A"/>
    <w:rsid w:val="00BD6517"/>
    <w:rsid w:val="00BF5D6F"/>
    <w:rsid w:val="00BF759A"/>
    <w:rsid w:val="00C00A54"/>
    <w:rsid w:val="00C20F60"/>
    <w:rsid w:val="00C2221C"/>
    <w:rsid w:val="00C45CD9"/>
    <w:rsid w:val="00C518EA"/>
    <w:rsid w:val="00C54DDB"/>
    <w:rsid w:val="00C819A8"/>
    <w:rsid w:val="00C8331F"/>
    <w:rsid w:val="00CA7CDC"/>
    <w:rsid w:val="00CD738E"/>
    <w:rsid w:val="00CE7A45"/>
    <w:rsid w:val="00D05785"/>
    <w:rsid w:val="00D34811"/>
    <w:rsid w:val="00D36A2A"/>
    <w:rsid w:val="00D428A5"/>
    <w:rsid w:val="00D43CFA"/>
    <w:rsid w:val="00D56C67"/>
    <w:rsid w:val="00D57017"/>
    <w:rsid w:val="00D60908"/>
    <w:rsid w:val="00D72179"/>
    <w:rsid w:val="00D829A8"/>
    <w:rsid w:val="00D85C3C"/>
    <w:rsid w:val="00D87021"/>
    <w:rsid w:val="00DB2081"/>
    <w:rsid w:val="00DB5C04"/>
    <w:rsid w:val="00DB7B92"/>
    <w:rsid w:val="00DC7372"/>
    <w:rsid w:val="00DD160B"/>
    <w:rsid w:val="00DE7F33"/>
    <w:rsid w:val="00DF1FFA"/>
    <w:rsid w:val="00DF3481"/>
    <w:rsid w:val="00DF79D3"/>
    <w:rsid w:val="00E007E5"/>
    <w:rsid w:val="00E34B7F"/>
    <w:rsid w:val="00E34E49"/>
    <w:rsid w:val="00E727A9"/>
    <w:rsid w:val="00E8139D"/>
    <w:rsid w:val="00E82694"/>
    <w:rsid w:val="00E858B6"/>
    <w:rsid w:val="00E92566"/>
    <w:rsid w:val="00EA0351"/>
    <w:rsid w:val="00EA1320"/>
    <w:rsid w:val="00EC5855"/>
    <w:rsid w:val="00EC5F51"/>
    <w:rsid w:val="00EC5FFC"/>
    <w:rsid w:val="00EC736A"/>
    <w:rsid w:val="00EE096E"/>
    <w:rsid w:val="00EE76FC"/>
    <w:rsid w:val="00EF18BF"/>
    <w:rsid w:val="00EF7AC1"/>
    <w:rsid w:val="00F15DC3"/>
    <w:rsid w:val="00F20BC1"/>
    <w:rsid w:val="00F270E6"/>
    <w:rsid w:val="00F3544E"/>
    <w:rsid w:val="00F4702A"/>
    <w:rsid w:val="00F57F24"/>
    <w:rsid w:val="00F66610"/>
    <w:rsid w:val="00FC45A7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4"/>
  </w:style>
  <w:style w:type="paragraph" w:styleId="1">
    <w:name w:val="heading 1"/>
    <w:basedOn w:val="a"/>
    <w:link w:val="10"/>
    <w:uiPriority w:val="9"/>
    <w:qFormat/>
    <w:rsid w:val="00912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417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17F"/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81F8C"/>
    <w:pPr>
      <w:widowControl w:val="0"/>
      <w:autoSpaceDE w:val="0"/>
      <w:autoSpaceDN w:val="0"/>
      <w:spacing w:before="161" w:after="0" w:line="240" w:lineRule="auto"/>
      <w:ind w:left="81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A41E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1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6E99"/>
  </w:style>
  <w:style w:type="paragraph" w:styleId="a8">
    <w:name w:val="footer"/>
    <w:basedOn w:val="a"/>
    <w:link w:val="a9"/>
    <w:uiPriority w:val="99"/>
    <w:semiHidden/>
    <w:unhideWhenUsed/>
    <w:rsid w:val="00A1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6E99"/>
  </w:style>
  <w:style w:type="table" w:styleId="aa">
    <w:name w:val="Table Grid"/>
    <w:basedOn w:val="a1"/>
    <w:uiPriority w:val="39"/>
    <w:rsid w:val="00EC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89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936B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C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68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1F57D7"/>
  </w:style>
  <w:style w:type="table" w:customStyle="1" w:styleId="TableNormal">
    <w:name w:val="Table Normal"/>
    <w:uiPriority w:val="2"/>
    <w:semiHidden/>
    <w:unhideWhenUsed/>
    <w:qFormat/>
    <w:rsid w:val="001E61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link w:val="af0"/>
    <w:uiPriority w:val="1"/>
    <w:qFormat/>
    <w:rsid w:val="00191E1F"/>
    <w:pPr>
      <w:spacing w:after="0" w:line="240" w:lineRule="auto"/>
    </w:pPr>
  </w:style>
  <w:style w:type="character" w:customStyle="1" w:styleId="WW8Num1z0">
    <w:name w:val="WW8Num1z0"/>
    <w:rsid w:val="00AD1287"/>
    <w:rPr>
      <w:rFonts w:ascii="Symbol" w:hAnsi="Symbol" w:cs="OpenSymbol"/>
    </w:rPr>
  </w:style>
  <w:style w:type="character" w:customStyle="1" w:styleId="af0">
    <w:name w:val="Без интервала Знак"/>
    <w:basedOn w:val="a0"/>
    <w:link w:val="af"/>
    <w:uiPriority w:val="1"/>
    <w:locked/>
    <w:rsid w:val="00AD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Самооценка педагогов</c:v>
                </c:pt>
                <c:pt idx="1">
                  <c:v>Внутренняя оценка ООП</c:v>
                </c:pt>
                <c:pt idx="2">
                  <c:v>Внешняя оценка ООП</c:v>
                </c:pt>
                <c:pt idx="3">
                  <c:v>Внутренняя оценка по шкалам МКДО</c:v>
                </c:pt>
                <c:pt idx="4">
                  <c:v>Внешняя оценка по шкалам МКДО</c:v>
                </c:pt>
                <c:pt idx="5">
                  <c:v>Степень удовлетворенности родителей</c:v>
                </c:pt>
                <c:pt idx="6">
                  <c:v>Степень вовлеченности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2.17</c:v>
                </c:pt>
                <c:pt idx="1">
                  <c:v>2.68</c:v>
                </c:pt>
                <c:pt idx="2">
                  <c:v>2.38</c:v>
                </c:pt>
                <c:pt idx="3">
                  <c:v>3.22</c:v>
                </c:pt>
                <c:pt idx="4">
                  <c:v>2.54</c:v>
                </c:pt>
                <c:pt idx="5">
                  <c:v>3.13</c:v>
                </c:pt>
                <c:pt idx="6">
                  <c:v>3.18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A1-45DC-95EF-479C6AB31A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Самооценка педагогов</c:v>
                </c:pt>
                <c:pt idx="1">
                  <c:v>Внутренняя оценка ООП</c:v>
                </c:pt>
                <c:pt idx="2">
                  <c:v>Внешняя оценка ООП</c:v>
                </c:pt>
                <c:pt idx="3">
                  <c:v>Внутренняя оценка по шкалам МКДО</c:v>
                </c:pt>
                <c:pt idx="4">
                  <c:v>Внешняя оценка по шкалам МКДО</c:v>
                </c:pt>
                <c:pt idx="5">
                  <c:v>Степень удовлетворенности родителей</c:v>
                </c:pt>
                <c:pt idx="6">
                  <c:v>Степень вовлеченности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2.5499999999999998</c:v>
                </c:pt>
                <c:pt idx="1">
                  <c:v>2.86</c:v>
                </c:pt>
                <c:pt idx="2">
                  <c:v>2.4499999999999997</c:v>
                </c:pt>
                <c:pt idx="3">
                  <c:v>2.77</c:v>
                </c:pt>
                <c:pt idx="4">
                  <c:v>2.56</c:v>
                </c:pt>
                <c:pt idx="5">
                  <c:v>4.3099999999999996</c:v>
                </c:pt>
                <c:pt idx="6">
                  <c:v>4.17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A1-45DC-95EF-479C6AB31A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Лист1!$A$2:$A$8</c:f>
              <c:strCache>
                <c:ptCount val="7"/>
                <c:pt idx="0">
                  <c:v>Самооценка педагогов</c:v>
                </c:pt>
                <c:pt idx="1">
                  <c:v>Внутренняя оценка ООП</c:v>
                </c:pt>
                <c:pt idx="2">
                  <c:v>Внешняя оценка ООП</c:v>
                </c:pt>
                <c:pt idx="3">
                  <c:v>Внутренняя оценка по шкалам МКДО</c:v>
                </c:pt>
                <c:pt idx="4">
                  <c:v>Внешняя оценка по шкалам МКДО</c:v>
                </c:pt>
                <c:pt idx="5">
                  <c:v>Степень удовлетворенности родителей</c:v>
                </c:pt>
                <c:pt idx="6">
                  <c:v>Степень вовлеченности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2.7600000000000002</c:v>
                </c:pt>
                <c:pt idx="1">
                  <c:v>3.2800000000000002</c:v>
                </c:pt>
                <c:pt idx="2">
                  <c:v>0</c:v>
                </c:pt>
                <c:pt idx="3">
                  <c:v>2.88</c:v>
                </c:pt>
                <c:pt idx="4">
                  <c:v>0</c:v>
                </c:pt>
                <c:pt idx="5">
                  <c:v>4.41</c:v>
                </c:pt>
                <c:pt idx="6">
                  <c:v>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A1-45DC-95EF-479C6AB31ADC}"/>
            </c:ext>
          </c:extLst>
        </c:ser>
        <c:gapWidth val="219"/>
        <c:overlap val="-27"/>
        <c:axId val="159134464"/>
        <c:axId val="159136000"/>
      </c:barChart>
      <c:catAx>
        <c:axId val="159134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36000"/>
        <c:crosses val="autoZero"/>
        <c:auto val="1"/>
        <c:lblAlgn val="ctr"/>
        <c:lblOffset val="100"/>
      </c:catAx>
      <c:valAx>
        <c:axId val="159136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3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  <c:pt idx="2">
                  <c:v>финансовая грамотность</c:v>
                </c:pt>
                <c:pt idx="3">
                  <c:v>естетсвенно-научная грамотность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41</c:v>
                </c:pt>
                <c:pt idx="2">
                  <c:v>40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  <c:pt idx="2">
                  <c:v>финансовая грамотность</c:v>
                </c:pt>
                <c:pt idx="3">
                  <c:v>естетсвенно-научная грамотность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44</c:v>
                </c:pt>
                <c:pt idx="2">
                  <c:v>40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базового уровня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читательская грамотность</c:v>
                </c:pt>
                <c:pt idx="1">
                  <c:v>математическая грамотность</c:v>
                </c:pt>
                <c:pt idx="2">
                  <c:v>финансовая грамотность</c:v>
                </c:pt>
                <c:pt idx="3">
                  <c:v>естетсвенно-научная грамотность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15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</c:ser>
        <c:axId val="160508544"/>
        <c:axId val="160649984"/>
      </c:barChart>
      <c:catAx>
        <c:axId val="160508544"/>
        <c:scaling>
          <c:orientation val="minMax"/>
        </c:scaling>
        <c:axPos val="b"/>
        <c:tickLblPos val="nextTo"/>
        <c:crossAx val="160649984"/>
        <c:crosses val="autoZero"/>
        <c:auto val="1"/>
        <c:lblAlgn val="ctr"/>
        <c:lblOffset val="100"/>
      </c:catAx>
      <c:valAx>
        <c:axId val="160649984"/>
        <c:scaling>
          <c:orientation val="minMax"/>
        </c:scaling>
        <c:axPos val="l"/>
        <c:majorGridlines/>
        <c:numFmt formatCode="General" sourceLinked="1"/>
        <c:tickLblPos val="nextTo"/>
        <c:crossAx val="16050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4.4057617797775415E-2"/>
          <c:w val="0.650543161271507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5.4</c:v>
                </c:pt>
                <c:pt idx="1">
                  <c:v>2.8499999999999988</c:v>
                </c:pt>
                <c:pt idx="2">
                  <c:v>1.1499999999999968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5.84</c:v>
                </c:pt>
                <c:pt idx="1">
                  <c:v>2.96</c:v>
                </c:pt>
                <c:pt idx="2">
                  <c:v>0.77000000000000168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Нижнеингашский 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 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7.1199999999999966</c:v>
                </c:pt>
                <c:pt idx="1">
                  <c:v>6.52</c:v>
                </c:pt>
                <c:pt idx="2">
                  <c:v>1.0900000000000001</c:v>
                </c:pt>
              </c:numCache>
            </c:numRef>
          </c:val>
        </c:ser>
        <c:axId val="164697984"/>
        <c:axId val="164699520"/>
      </c:barChart>
      <c:catAx>
        <c:axId val="164697984"/>
        <c:scaling>
          <c:orientation val="minMax"/>
        </c:scaling>
        <c:axPos val="b"/>
        <c:tickLblPos val="nextTo"/>
        <c:crossAx val="164699520"/>
        <c:crosses val="autoZero"/>
        <c:auto val="1"/>
        <c:lblAlgn val="ctr"/>
        <c:lblOffset val="100"/>
      </c:catAx>
      <c:valAx>
        <c:axId val="164699520"/>
        <c:scaling>
          <c:orientation val="minMax"/>
        </c:scaling>
        <c:axPos val="l"/>
        <c:majorGridlines/>
        <c:numFmt formatCode="General" sourceLinked="1"/>
        <c:tickLblPos val="nextTo"/>
        <c:crossAx val="16469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4.4057617797775436E-2"/>
          <c:w val="0.650543161271507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11.739999999999998</c:v>
                </c:pt>
                <c:pt idx="1">
                  <c:v>8.48</c:v>
                </c:pt>
                <c:pt idx="2">
                  <c:v>6.24</c:v>
                </c:pt>
                <c:pt idx="3">
                  <c:v>7.46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14.66</c:v>
                </c:pt>
                <c:pt idx="1">
                  <c:v>10.7</c:v>
                </c:pt>
                <c:pt idx="2">
                  <c:v>8.16</c:v>
                </c:pt>
                <c:pt idx="3">
                  <c:v>10.02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Нижнеингашский район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 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17.95</c:v>
                </c:pt>
                <c:pt idx="1">
                  <c:v>14.12</c:v>
                </c:pt>
                <c:pt idx="2">
                  <c:v>10.29</c:v>
                </c:pt>
                <c:pt idx="3">
                  <c:v>12.729999999999999</c:v>
                </c:pt>
              </c:numCache>
            </c:numRef>
          </c:val>
        </c:ser>
        <c:axId val="107571840"/>
        <c:axId val="107692416"/>
      </c:barChart>
      <c:catAx>
        <c:axId val="107571840"/>
        <c:scaling>
          <c:orientation val="minMax"/>
        </c:scaling>
        <c:axPos val="b"/>
        <c:tickLblPos val="nextTo"/>
        <c:crossAx val="107692416"/>
        <c:crosses val="autoZero"/>
        <c:auto val="1"/>
        <c:lblAlgn val="ctr"/>
        <c:lblOffset val="100"/>
      </c:catAx>
      <c:valAx>
        <c:axId val="107692416"/>
        <c:scaling>
          <c:orientation val="minMax"/>
        </c:scaling>
        <c:axPos val="l"/>
        <c:majorGridlines/>
        <c:numFmt formatCode="General" sourceLinked="1"/>
        <c:tickLblPos val="nextTo"/>
        <c:crossAx val="10757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4.405761779777545E-2"/>
          <c:w val="0.650543161271507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13.54</c:v>
                </c:pt>
                <c:pt idx="1">
                  <c:v>11.5</c:v>
                </c:pt>
                <c:pt idx="2">
                  <c:v>9.8600000000000048</c:v>
                </c:pt>
                <c:pt idx="3">
                  <c:v>3.8</c:v>
                </c:pt>
                <c:pt idx="4">
                  <c:v>5.03</c:v>
                </c:pt>
                <c:pt idx="5">
                  <c:v>6.42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16.779999999999987</c:v>
                </c:pt>
                <c:pt idx="1">
                  <c:v>14.860000000000023</c:v>
                </c:pt>
                <c:pt idx="2">
                  <c:v>13.239999999999998</c:v>
                </c:pt>
                <c:pt idx="3">
                  <c:v>4.68</c:v>
                </c:pt>
                <c:pt idx="4">
                  <c:v>6.24</c:v>
                </c:pt>
                <c:pt idx="5">
                  <c:v>8.129999999999999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Нижнеингашский район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15.06</c:v>
                </c:pt>
                <c:pt idx="1">
                  <c:v>13.89</c:v>
                </c:pt>
                <c:pt idx="2">
                  <c:v>12.27</c:v>
                </c:pt>
                <c:pt idx="3">
                  <c:v>6.45</c:v>
                </c:pt>
                <c:pt idx="4">
                  <c:v>8.2000000000000011</c:v>
                </c:pt>
                <c:pt idx="5">
                  <c:v>5.4700000000000024</c:v>
                </c:pt>
              </c:numCache>
            </c:numRef>
          </c:val>
        </c:ser>
        <c:axId val="107697280"/>
        <c:axId val="107698816"/>
      </c:barChart>
      <c:catAx>
        <c:axId val="107697280"/>
        <c:scaling>
          <c:orientation val="minMax"/>
        </c:scaling>
        <c:axPos val="b"/>
        <c:tickLblPos val="nextTo"/>
        <c:crossAx val="107698816"/>
        <c:crosses val="autoZero"/>
        <c:auto val="1"/>
        <c:lblAlgn val="ctr"/>
        <c:lblOffset val="100"/>
      </c:catAx>
      <c:valAx>
        <c:axId val="107698816"/>
        <c:scaling>
          <c:orientation val="minMax"/>
        </c:scaling>
        <c:axPos val="l"/>
        <c:majorGridlines/>
        <c:numFmt formatCode="General" sourceLinked="1"/>
        <c:tickLblPos val="nextTo"/>
        <c:crossAx val="10769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4.4057617797775471E-2"/>
          <c:w val="0.650543161271507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английский</c:v>
                </c:pt>
                <c:pt idx="7">
                  <c:v>немецкий</c:v>
                </c:pt>
                <c:pt idx="8">
                  <c:v>физика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13.729999999999999</c:v>
                </c:pt>
                <c:pt idx="1">
                  <c:v>10.33</c:v>
                </c:pt>
                <c:pt idx="2">
                  <c:v>7.6199999999999966</c:v>
                </c:pt>
                <c:pt idx="3">
                  <c:v>10.239999999999998</c:v>
                </c:pt>
                <c:pt idx="4">
                  <c:v>5.98</c:v>
                </c:pt>
                <c:pt idx="5">
                  <c:v>9.8700000000000028</c:v>
                </c:pt>
                <c:pt idx="6">
                  <c:v>15.92</c:v>
                </c:pt>
                <c:pt idx="7">
                  <c:v>13.69</c:v>
                </c:pt>
                <c:pt idx="8">
                  <c:v>9.52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английский</c:v>
                </c:pt>
                <c:pt idx="7">
                  <c:v>немецкий</c:v>
                </c:pt>
                <c:pt idx="8">
                  <c:v>физика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17.25</c:v>
                </c:pt>
                <c:pt idx="1">
                  <c:v>16.62</c:v>
                </c:pt>
                <c:pt idx="2">
                  <c:v>9.32</c:v>
                </c:pt>
                <c:pt idx="3">
                  <c:v>12.639999999999999</c:v>
                </c:pt>
                <c:pt idx="4">
                  <c:v>7.3199999999999985</c:v>
                </c:pt>
                <c:pt idx="5">
                  <c:v>12.350000000000023</c:v>
                </c:pt>
                <c:pt idx="6">
                  <c:v>22.38</c:v>
                </c:pt>
                <c:pt idx="7">
                  <c:v>12.639999999999999</c:v>
                </c:pt>
                <c:pt idx="8">
                  <c:v>13.17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Нижнеингашский район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английский</c:v>
                </c:pt>
                <c:pt idx="7">
                  <c:v>немецкий</c:v>
                </c:pt>
                <c:pt idx="8">
                  <c:v>физика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26.16</c:v>
                </c:pt>
                <c:pt idx="1">
                  <c:v>17.45</c:v>
                </c:pt>
                <c:pt idx="2">
                  <c:v>12.09</c:v>
                </c:pt>
                <c:pt idx="3">
                  <c:v>7.6099999999999985</c:v>
                </c:pt>
                <c:pt idx="4">
                  <c:v>2.11</c:v>
                </c:pt>
                <c:pt idx="5">
                  <c:v>11.11</c:v>
                </c:pt>
                <c:pt idx="6">
                  <c:v>34.309999999999995</c:v>
                </c:pt>
                <c:pt idx="7">
                  <c:v>33.33</c:v>
                </c:pt>
                <c:pt idx="8">
                  <c:v>14.47</c:v>
                </c:pt>
              </c:numCache>
            </c:numRef>
          </c:val>
        </c:ser>
        <c:axId val="107163008"/>
        <c:axId val="107320448"/>
      </c:barChart>
      <c:catAx>
        <c:axId val="107163008"/>
        <c:scaling>
          <c:orientation val="minMax"/>
        </c:scaling>
        <c:axPos val="b"/>
        <c:tickLblPos val="nextTo"/>
        <c:crossAx val="107320448"/>
        <c:crosses val="autoZero"/>
        <c:auto val="1"/>
        <c:lblAlgn val="ctr"/>
        <c:lblOffset val="100"/>
      </c:catAx>
      <c:valAx>
        <c:axId val="107320448"/>
        <c:scaling>
          <c:orientation val="minMax"/>
        </c:scaling>
        <c:axPos val="l"/>
        <c:majorGridlines/>
        <c:numFmt formatCode="General" sourceLinked="1"/>
        <c:tickLblPos val="nextTo"/>
        <c:crossAx val="10716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254228638086906E-2"/>
          <c:y val="4.4057617797775492E-2"/>
          <c:w val="0.650543161271507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15.57</c:v>
                </c:pt>
                <c:pt idx="1">
                  <c:v>10</c:v>
                </c:pt>
                <c:pt idx="2">
                  <c:v>5.8</c:v>
                </c:pt>
                <c:pt idx="3">
                  <c:v>8.93</c:v>
                </c:pt>
                <c:pt idx="4">
                  <c:v>5.6599999999999975</c:v>
                </c:pt>
                <c:pt idx="5">
                  <c:v>8.99</c:v>
                </c:pt>
                <c:pt idx="6">
                  <c:v>9.4700000000000006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Красноярский край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18.97</c:v>
                </c:pt>
                <c:pt idx="1">
                  <c:v>12.4</c:v>
                </c:pt>
                <c:pt idx="2">
                  <c:v>7.1</c:v>
                </c:pt>
                <c:pt idx="3">
                  <c:v>9.7199999999999989</c:v>
                </c:pt>
                <c:pt idx="4">
                  <c:v>6.2700000000000014</c:v>
                </c:pt>
                <c:pt idx="5">
                  <c:v>10.739999999999998</c:v>
                </c:pt>
                <c:pt idx="6">
                  <c:v>12.78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Нижнеингашский район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история </c:v>
                </c:pt>
                <c:pt idx="5">
                  <c:v>обществознание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24.419999999999987</c:v>
                </c:pt>
                <c:pt idx="1">
                  <c:v>15.27</c:v>
                </c:pt>
                <c:pt idx="2">
                  <c:v>5.0999999999999996</c:v>
                </c:pt>
                <c:pt idx="3">
                  <c:v>6.41</c:v>
                </c:pt>
                <c:pt idx="4">
                  <c:v>4.08</c:v>
                </c:pt>
                <c:pt idx="5">
                  <c:v>9.52</c:v>
                </c:pt>
                <c:pt idx="6">
                  <c:v>9.32</c:v>
                </c:pt>
              </c:numCache>
            </c:numRef>
          </c:val>
        </c:ser>
        <c:axId val="107603840"/>
        <c:axId val="107605376"/>
      </c:barChart>
      <c:catAx>
        <c:axId val="107603840"/>
        <c:scaling>
          <c:orientation val="minMax"/>
        </c:scaling>
        <c:axPos val="b"/>
        <c:tickLblPos val="nextTo"/>
        <c:crossAx val="107605376"/>
        <c:crosses val="autoZero"/>
        <c:auto val="1"/>
        <c:lblAlgn val="ctr"/>
        <c:lblOffset val="100"/>
      </c:catAx>
      <c:valAx>
        <c:axId val="107605376"/>
        <c:scaling>
          <c:orientation val="minMax"/>
        </c:scaling>
        <c:axPos val="l"/>
        <c:majorGridlines/>
        <c:numFmt formatCode="General" sourceLinked="1"/>
        <c:tickLblPos val="nextTo"/>
        <c:crossAx val="10760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9998-32F8-45A6-864F-B18E6FE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32</Pages>
  <Words>10486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8</cp:revision>
  <cp:lastPrinted>2023-07-07T09:16:00Z</cp:lastPrinted>
  <dcterms:created xsi:type="dcterms:W3CDTF">2023-06-30T09:35:00Z</dcterms:created>
  <dcterms:modified xsi:type="dcterms:W3CDTF">2023-08-25T01:19:00Z</dcterms:modified>
</cp:coreProperties>
</file>