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01" w:rsidRPr="008448B7" w:rsidRDefault="00BD3299" w:rsidP="008448B7">
      <w:pPr>
        <w:spacing w:after="0" w:line="240" w:lineRule="auto"/>
        <w:jc w:val="center"/>
        <w:rPr>
          <w:rStyle w:val="fontstyle01"/>
        </w:rPr>
      </w:pPr>
      <w:r w:rsidRPr="008448B7">
        <w:rPr>
          <w:rStyle w:val="fontstyle01"/>
        </w:rPr>
        <w:t xml:space="preserve">Педагогический Совет работников системы образования </w:t>
      </w:r>
    </w:p>
    <w:p w:rsidR="00BD3299" w:rsidRPr="008448B7" w:rsidRDefault="00BD3299" w:rsidP="008448B7">
      <w:pPr>
        <w:spacing w:after="0" w:line="240" w:lineRule="auto"/>
        <w:jc w:val="center"/>
        <w:rPr>
          <w:rStyle w:val="fontstyle01"/>
        </w:rPr>
      </w:pPr>
      <w:proofErr w:type="spellStart"/>
      <w:r w:rsidRPr="008448B7">
        <w:rPr>
          <w:rStyle w:val="fontstyle01"/>
        </w:rPr>
        <w:t>Нижнеингашского</w:t>
      </w:r>
      <w:proofErr w:type="spellEnd"/>
      <w:r w:rsidRPr="008448B7">
        <w:rPr>
          <w:rStyle w:val="fontstyle01"/>
        </w:rPr>
        <w:t xml:space="preserve"> района</w:t>
      </w:r>
    </w:p>
    <w:p w:rsidR="00BD3299" w:rsidRPr="008448B7" w:rsidRDefault="00BD3299" w:rsidP="008448B7">
      <w:pPr>
        <w:spacing w:after="0" w:line="240" w:lineRule="auto"/>
        <w:jc w:val="center"/>
        <w:rPr>
          <w:rStyle w:val="fontstyle31"/>
        </w:rPr>
      </w:pPr>
      <w:r w:rsidRPr="008448B7">
        <w:rPr>
          <w:rStyle w:val="fontstyle01"/>
        </w:rPr>
        <w:t>28 августа 2020 года</w:t>
      </w:r>
      <w:proofErr w:type="gramStart"/>
      <w:r w:rsidRPr="008448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448B7">
        <w:rPr>
          <w:rStyle w:val="fontstyle21"/>
        </w:rPr>
        <w:t>О</w:t>
      </w:r>
      <w:proofErr w:type="gramEnd"/>
      <w:r w:rsidRPr="008448B7">
        <w:rPr>
          <w:rStyle w:val="fontstyle21"/>
        </w:rPr>
        <w:t>б итогах работы муниципальной системы образования в 2019-2020</w:t>
      </w:r>
      <w:r w:rsidRPr="008448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448B7">
        <w:rPr>
          <w:rStyle w:val="fontstyle21"/>
        </w:rPr>
        <w:t>учебном году и приоритетных направлениях развития.</w:t>
      </w:r>
      <w:r w:rsidRPr="008448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448B7">
        <w:rPr>
          <w:rStyle w:val="fontstyle01"/>
        </w:rPr>
        <w:t xml:space="preserve"> </w:t>
      </w:r>
      <w:proofErr w:type="spellStart"/>
      <w:r w:rsidRPr="008448B7">
        <w:rPr>
          <w:rStyle w:val="fontstyle01"/>
        </w:rPr>
        <w:t>Конюкова</w:t>
      </w:r>
      <w:proofErr w:type="spellEnd"/>
      <w:r w:rsidRPr="008448B7">
        <w:rPr>
          <w:rStyle w:val="fontstyle01"/>
        </w:rPr>
        <w:t xml:space="preserve"> Т.Н., руководитель  управления образования</w:t>
      </w:r>
      <w:r w:rsidRPr="008448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867041" w:rsidRPr="008448B7" w:rsidRDefault="00BD3299" w:rsidP="008448B7">
      <w:pPr>
        <w:spacing w:after="0" w:line="240" w:lineRule="auto"/>
        <w:ind w:firstLine="708"/>
        <w:jc w:val="both"/>
        <w:rPr>
          <w:rStyle w:val="fontstyle31"/>
        </w:rPr>
      </w:pPr>
      <w:r w:rsidRPr="008448B7">
        <w:rPr>
          <w:rStyle w:val="fontstyle31"/>
        </w:rPr>
        <w:t>Добрый день, уважаемые коллеги!</w:t>
      </w:r>
    </w:p>
    <w:p w:rsidR="00867041" w:rsidRPr="008448B7" w:rsidRDefault="00BD3299" w:rsidP="008448B7">
      <w:pPr>
        <w:spacing w:after="0" w:line="240" w:lineRule="auto"/>
        <w:ind w:firstLine="708"/>
        <w:jc w:val="both"/>
        <w:rPr>
          <w:rStyle w:val="fontstyle31"/>
        </w:rPr>
      </w:pPr>
      <w:r w:rsidRPr="008448B7">
        <w:rPr>
          <w:rStyle w:val="fontstyle31"/>
        </w:rPr>
        <w:t>Добрый день, уважаемые гости педагогического совета!</w:t>
      </w:r>
    </w:p>
    <w:p w:rsidR="00867041" w:rsidRPr="008448B7" w:rsidRDefault="00BD3299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448B7">
        <w:rPr>
          <w:rStyle w:val="fontstyle31"/>
        </w:rPr>
        <w:t xml:space="preserve">Прошедший учебный год был для нас </w:t>
      </w:r>
      <w:r w:rsidR="0076396B" w:rsidRPr="008448B7">
        <w:rPr>
          <w:rStyle w:val="fontstyle31"/>
        </w:rPr>
        <w:t xml:space="preserve"> </w:t>
      </w:r>
      <w:r w:rsidR="0076396B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особенным, т.к. два месяца обучение проходило в дистанционной форме. Трудно было всем - детям, учителям, родителям, которые стали активными участниками образовательного процес</w:t>
      </w:r>
      <w:r w:rsidR="002C27E0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са. Мы все справились с задачей -</w:t>
      </w:r>
      <w:r w:rsidR="0076396B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успешно завершили учебный год. А дистанционное обучение помогло нам приобрести уникальный опыт и он должен работать на повышение качества и доступность образования, чтобы дети могли слушать лекции и уроки ведущих преподавателей, </w:t>
      </w:r>
      <w:proofErr w:type="gramStart"/>
      <w:r w:rsidR="0076396B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где бы они не жили</w:t>
      </w:r>
      <w:proofErr w:type="gramEnd"/>
      <w:r w:rsidR="0076396B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чтобы они могли получить консультацию своего учителя, если в данный момент находятся не на занятиях. </w:t>
      </w:r>
      <w:r w:rsidR="002C27E0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</w:t>
      </w:r>
      <w:r w:rsidR="0076396B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дистанционное образование никогда не заменит традиционное, </w:t>
      </w:r>
      <w:r w:rsidR="002C27E0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="0076396B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школа - это не только учёба, это и воспитание, и социализация.</w:t>
      </w:r>
      <w:r w:rsidR="002C27E0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Надеемся, что в будущем   дистанционное обучение будет использоваться только как дополнительный ресурс. </w:t>
      </w:r>
    </w:p>
    <w:p w:rsidR="00867041" w:rsidRPr="008448B7" w:rsidRDefault="0076396B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Пользуясь</w:t>
      </w:r>
      <w:proofErr w:type="gramEnd"/>
      <w:r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случаем хочу выразить благодарность всем участникам  образовательн</w:t>
      </w:r>
      <w:r w:rsidR="00C0380F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ых отношений</w:t>
      </w:r>
      <w:r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 детям -  за то, что они  до последнего урока выполняли домашние задания и присылали их учителям, родителям – за то, что в трудное для ребенка время, были рядом и помогали, чем могли. Но особая благодарность -  учителям</w:t>
      </w:r>
      <w:r w:rsidR="00073AA1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так как </w:t>
      </w:r>
      <w:r w:rsidR="00C0380F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им </w:t>
      </w:r>
      <w:r w:rsidR="00073AA1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пришлось работать днем и ночью</w:t>
      </w:r>
      <w:r w:rsidR="00C0380F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Именно на них лег основной груз ответственности за обучение детей в период пандемии. </w:t>
      </w:r>
      <w:r w:rsidR="00867041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Отдельное спасибо </w:t>
      </w:r>
      <w:r w:rsidR="00C0380F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хочу сказать </w:t>
      </w:r>
      <w:r w:rsidR="00867041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0380F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руководителям образовательных организаций за оперативность</w:t>
      </w:r>
      <w:r w:rsidR="00867041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</w:t>
      </w:r>
      <w:r w:rsidR="00C0380F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то, что всегда были на связи</w:t>
      </w:r>
      <w:r w:rsidR="00867041" w:rsidRPr="008448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 </w:t>
      </w:r>
    </w:p>
    <w:p w:rsidR="002C27E0" w:rsidRPr="008448B7" w:rsidRDefault="00BD3299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Style w:val="fontstyle31"/>
        </w:rPr>
        <w:t xml:space="preserve"> Сегодня, в преддверии</w:t>
      </w:r>
      <w:r w:rsidR="00867041" w:rsidRPr="008448B7">
        <w:rPr>
          <w:rStyle w:val="fontstyle31"/>
        </w:rPr>
        <w:t xml:space="preserve"> </w:t>
      </w:r>
      <w:r w:rsidRPr="008448B7">
        <w:rPr>
          <w:rStyle w:val="fontstyle31"/>
        </w:rPr>
        <w:t>нового учебного года, наша встреча посвящена обсуждению задач</w:t>
      </w:r>
      <w:r w:rsidR="00867041" w:rsidRPr="008448B7">
        <w:rPr>
          <w:rStyle w:val="fontstyle31"/>
        </w:rPr>
        <w:t xml:space="preserve"> </w:t>
      </w:r>
      <w:r w:rsidRPr="008448B7">
        <w:rPr>
          <w:rStyle w:val="fontstyle31"/>
        </w:rPr>
        <w:t xml:space="preserve">дальнейшего развития образования </w:t>
      </w:r>
      <w:proofErr w:type="spellStart"/>
      <w:r w:rsidR="00867041" w:rsidRPr="008448B7">
        <w:rPr>
          <w:rStyle w:val="fontstyle31"/>
        </w:rPr>
        <w:t>Нижнеингашского</w:t>
      </w:r>
      <w:proofErr w:type="spellEnd"/>
      <w:r w:rsidR="00867041" w:rsidRPr="008448B7">
        <w:rPr>
          <w:rStyle w:val="fontstyle31"/>
        </w:rPr>
        <w:t xml:space="preserve"> </w:t>
      </w:r>
      <w:r w:rsidRPr="008448B7">
        <w:rPr>
          <w:rStyle w:val="fontstyle31"/>
        </w:rPr>
        <w:t>района с учетом основных направлений государственной политики и анализа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8B7">
        <w:rPr>
          <w:rStyle w:val="fontstyle31"/>
        </w:rPr>
        <w:t>результатов деятельности за прошлый учебный год. Развитие образования в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8B7">
        <w:rPr>
          <w:rStyle w:val="fontstyle31"/>
        </w:rPr>
        <w:t xml:space="preserve">нашем районе, как и российского </w:t>
      </w:r>
      <w:proofErr w:type="gramStart"/>
      <w:r w:rsidRPr="008448B7">
        <w:rPr>
          <w:rStyle w:val="fontstyle31"/>
        </w:rPr>
        <w:t>образования</w:t>
      </w:r>
      <w:proofErr w:type="gramEnd"/>
      <w:r w:rsidRPr="008448B7">
        <w:rPr>
          <w:rStyle w:val="fontstyle31"/>
        </w:rPr>
        <w:t xml:space="preserve"> в целом, идет в условиях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8B7">
        <w:rPr>
          <w:rStyle w:val="fontstyle31"/>
        </w:rPr>
        <w:t xml:space="preserve">особого внимания к ребенку. </w:t>
      </w:r>
      <w:r w:rsidR="00867041" w:rsidRPr="008448B7">
        <w:rPr>
          <w:rStyle w:val="fontstyle31"/>
        </w:rPr>
        <w:t>Реализуются Национальные проекты «Образование» и «Демография»</w:t>
      </w:r>
      <w:r w:rsidR="004663B1" w:rsidRPr="008448B7">
        <w:rPr>
          <w:rStyle w:val="fontstyle31"/>
        </w:rPr>
        <w:t>. В</w:t>
      </w:r>
      <w:r w:rsidRPr="008448B7">
        <w:rPr>
          <w:rStyle w:val="fontstyle31"/>
        </w:rPr>
        <w:t xml:space="preserve">недряются </w:t>
      </w:r>
      <w:r w:rsidRPr="008448B7">
        <w:rPr>
          <w:rStyle w:val="fontstyle41"/>
        </w:rPr>
        <w:t>новые федеральные</w:t>
      </w:r>
      <w:r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448B7">
        <w:rPr>
          <w:rStyle w:val="fontstyle41"/>
        </w:rPr>
        <w:t>государственные образовательные стандарты. Формируется</w:t>
      </w:r>
      <w:r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448B7">
        <w:rPr>
          <w:rStyle w:val="fontstyle41"/>
        </w:rPr>
        <w:t>эффективная независимая система оценки качества образования.</w:t>
      </w:r>
      <w:r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448B7">
        <w:rPr>
          <w:rStyle w:val="fontstyle41"/>
        </w:rPr>
        <w:t xml:space="preserve">Развивается система дополнительного образования. </w:t>
      </w:r>
      <w:r w:rsidRPr="008448B7">
        <w:rPr>
          <w:rStyle w:val="fontstyle31"/>
        </w:rPr>
        <w:t>Ключевые показатели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8B7">
        <w:rPr>
          <w:rStyle w:val="fontstyle31"/>
        </w:rPr>
        <w:t xml:space="preserve">развития отрасли определены </w:t>
      </w:r>
      <w:r w:rsidR="004663B1" w:rsidRPr="008448B7">
        <w:rPr>
          <w:rStyle w:val="fontstyle31"/>
        </w:rPr>
        <w:t xml:space="preserve"> </w:t>
      </w:r>
      <w:r w:rsidRPr="008448B7">
        <w:rPr>
          <w:rStyle w:val="fontstyle31"/>
        </w:rPr>
        <w:t>Указами Президента РФ,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8B7">
        <w:rPr>
          <w:rStyle w:val="fontstyle31"/>
        </w:rPr>
        <w:t>дальнейшее выполнение которых является для нас приоритетным.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63B1" w:rsidRPr="008448B7">
        <w:rPr>
          <w:rStyle w:val="fontstyle31"/>
        </w:rPr>
        <w:t xml:space="preserve"> </w:t>
      </w:r>
      <w:r w:rsidRPr="008448B7">
        <w:rPr>
          <w:rStyle w:val="fontstyle31"/>
        </w:rPr>
        <w:t xml:space="preserve"> </w:t>
      </w:r>
      <w:r w:rsidR="004663B1" w:rsidRPr="008448B7">
        <w:rPr>
          <w:rStyle w:val="fontstyle31"/>
        </w:rPr>
        <w:t xml:space="preserve"> </w:t>
      </w:r>
      <w:r w:rsidR="00346EBA" w:rsidRPr="008448B7">
        <w:rPr>
          <w:rStyle w:val="fontstyle31"/>
        </w:rPr>
        <w:t xml:space="preserve"> </w:t>
      </w:r>
      <w:r w:rsidR="00F6575A" w:rsidRPr="0084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проект «Современная школа»</w:t>
      </w:r>
      <w:r w:rsidR="00F6575A" w:rsidRPr="0084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6575A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современными требованиями образовательные</w:t>
      </w:r>
      <w:r w:rsidR="00F6575A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и прилегающие к ним территории должны отвечать условиям</w:t>
      </w:r>
      <w:r w:rsidR="00F6575A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575A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безопасности, возможностям для организаций занятий спортом, внеурочной</w:t>
      </w:r>
      <w:r w:rsidR="00F6575A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и дополнительным образованием.</w:t>
      </w:r>
    </w:p>
    <w:p w:rsidR="00582924" w:rsidRPr="008448B7" w:rsidRDefault="00F6575A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</w:t>
      </w:r>
      <w:r w:rsidR="005B474A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9 -2020 учебного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показатель «Доля муниципальных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общеобразовательных учреждений, соответствующих современным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требованиям обучения, в общем количестве муниципальных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общеобразовательных учреждений» составил </w:t>
      </w:r>
      <w:r w:rsidR="009113BD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3BD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346EBA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201</w:t>
      </w:r>
      <w:r w:rsidR="009113BD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 учебным годом по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</w:t>
      </w:r>
      <w:r w:rsidR="009113BD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увеличился на 5,6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="008F2F5B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стало возможным за счет реализации</w:t>
      </w:r>
      <w:r w:rsidR="009113BD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в рамках </w:t>
      </w:r>
      <w:r w:rsidR="008F2F5B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</w:t>
      </w:r>
      <w:r w:rsidR="008F2F5B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школа»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2924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7B80" w:rsidRPr="008448B7" w:rsidRDefault="00637B80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>На создание безопасных условий для пребывания детей в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0B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организациях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израсходовано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свыше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0B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 млн.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5D00BC"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т.ч. </w:t>
      </w:r>
      <w:r w:rsidR="005D00BC">
        <w:rPr>
          <w:rFonts w:ascii="Times New Roman" w:hAnsi="Times New Roman" w:cs="Times New Roman"/>
          <w:color w:val="000000"/>
          <w:sz w:val="28"/>
          <w:szCs w:val="28"/>
        </w:rPr>
        <w:t xml:space="preserve"> краевой бюджет -  1 </w:t>
      </w:r>
      <w:proofErr w:type="spellStart"/>
      <w:proofErr w:type="gramStart"/>
      <w:r w:rsidR="002D3DB2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800</w:t>
      </w:r>
      <w:r w:rsidR="005D00BC">
        <w:rPr>
          <w:rFonts w:ascii="Times New Roman" w:hAnsi="Times New Roman" w:cs="Times New Roman"/>
          <w:color w:val="000000"/>
          <w:sz w:val="28"/>
          <w:szCs w:val="28"/>
        </w:rPr>
        <w:t xml:space="preserve"> тыс.руб.,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остальное - местный</w:t>
      </w:r>
      <w:r w:rsidR="005D00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капитальный ремонт кровли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Новоалександровск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="002D3DB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ешотинск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№10 имени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В.В.Женченко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Тинск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№2,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Березовск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средних школ и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gram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ремонт системы отопления 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Решотинск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средней школы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№10 имени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В.В.Женченко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, капитальный ремонт пищеблока в  дошкольной группе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Решотинской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школы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«Улыбка»,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детском саду </w:t>
      </w:r>
      <w:r w:rsidR="001E34F2">
        <w:rPr>
          <w:rFonts w:ascii="Times New Roman" w:hAnsi="Times New Roman" w:cs="Times New Roman"/>
          <w:color w:val="000000"/>
          <w:sz w:val="28"/>
          <w:szCs w:val="28"/>
        </w:rPr>
        <w:t xml:space="preserve">«Сказка»,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отремонтированы учебные кабинеты в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Тинск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средней школе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№3 имени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В.Т.Комовича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, туалетные комнаты в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Радуг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, дошкольной группе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3DB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ешотинск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школы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«Улыбк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», установлен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водоочистки в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1E34F2">
        <w:rPr>
          <w:rFonts w:ascii="Times New Roman" w:hAnsi="Times New Roman" w:cs="Times New Roman"/>
          <w:color w:val="000000"/>
          <w:sz w:val="28"/>
          <w:szCs w:val="28"/>
        </w:rPr>
        <w:t>жнеингашск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</w:t>
      </w:r>
      <w:r w:rsidR="001E34F2">
        <w:rPr>
          <w:rFonts w:ascii="Times New Roman" w:hAnsi="Times New Roman" w:cs="Times New Roman"/>
          <w:color w:val="000000"/>
          <w:sz w:val="28"/>
          <w:szCs w:val="28"/>
        </w:rPr>
        <w:t xml:space="preserve">№2, </w:t>
      </w:r>
      <w:r w:rsidR="001E34F2" w:rsidRPr="008448B7">
        <w:rPr>
          <w:rFonts w:ascii="Times New Roman" w:hAnsi="Times New Roman" w:cs="Times New Roman"/>
          <w:color w:val="000000"/>
          <w:sz w:val="28"/>
          <w:szCs w:val="28"/>
        </w:rPr>
        <w:t>заменены</w:t>
      </w:r>
      <w:r w:rsidR="001E34F2">
        <w:rPr>
          <w:rFonts w:ascii="Times New Roman" w:hAnsi="Times New Roman" w:cs="Times New Roman"/>
          <w:color w:val="000000"/>
          <w:sz w:val="28"/>
          <w:szCs w:val="28"/>
        </w:rPr>
        <w:t xml:space="preserve"> оконные блоки в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детском саду</w:t>
      </w:r>
      <w:proofErr w:type="gramEnd"/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4F2">
        <w:rPr>
          <w:rFonts w:ascii="Times New Roman" w:hAnsi="Times New Roman" w:cs="Times New Roman"/>
          <w:color w:val="000000"/>
          <w:sz w:val="28"/>
          <w:szCs w:val="28"/>
        </w:rPr>
        <w:t xml:space="preserve">«Сказка».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Поканаевск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2D3DB2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построен гараж для двух единиц техники, В </w:t>
      </w:r>
      <w:r w:rsidR="002D3DB2">
        <w:rPr>
          <w:rFonts w:ascii="Times New Roman" w:hAnsi="Times New Roman" w:cs="Times New Roman"/>
          <w:color w:val="000000"/>
          <w:sz w:val="28"/>
          <w:szCs w:val="28"/>
        </w:rPr>
        <w:t>детском саду «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Солнышко» отремонтирован пол, потолок, </w:t>
      </w:r>
      <w:r w:rsidR="001E34F2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освещени</w:t>
      </w:r>
      <w:r w:rsidR="001E34F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7B80" w:rsidRPr="008448B7" w:rsidRDefault="00637B80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 в рамках федерального проекта «Современная школа» в </w:t>
      </w:r>
      <w:r w:rsidR="002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Нижнеингашской</w:t>
      </w:r>
      <w:proofErr w:type="spellEnd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имени </w:t>
      </w:r>
      <w:r w:rsidR="002D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П.И.Шатова и </w:t>
      </w:r>
      <w:r w:rsidR="002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Решотинская</w:t>
      </w:r>
      <w:proofErr w:type="spellEnd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№10 имени </w:t>
      </w:r>
      <w:r w:rsidR="002D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В.В.Женченко</w:t>
      </w:r>
      <w:proofErr w:type="spellEnd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отремонтированы кабине</w:t>
      </w:r>
      <w:r w:rsidR="002D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на сумму</w:t>
      </w:r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1 200,00 </w:t>
      </w:r>
      <w:proofErr w:type="spellStart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приобретается  оборудование на сумму 1 891,90 </w:t>
      </w:r>
      <w:proofErr w:type="spellStart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</w:t>
      </w:r>
      <w:proofErr w:type="spellEnd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фед.бюджет</w:t>
      </w:r>
      <w:proofErr w:type="spellEnd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1 872,90 тыс.руб., </w:t>
      </w:r>
      <w:proofErr w:type="spellStart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</w:t>
      </w:r>
      <w:proofErr w:type="spellEnd"/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бюджет – 19, 00 тыс.руб.) для создания Центров образования цифрового и гуманитарного профилей «Точка роста».</w:t>
      </w:r>
    </w:p>
    <w:p w:rsidR="00652E79" w:rsidRPr="008448B7" w:rsidRDefault="002D0C2B" w:rsidP="008448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31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D1" w:rsidRPr="008448B7">
        <w:rPr>
          <w:rFonts w:ascii="Times New Roman" w:eastAsia="Calibri" w:hAnsi="Times New Roman" w:cs="Times New Roman"/>
          <w:sz w:val="28"/>
          <w:szCs w:val="28"/>
        </w:rPr>
        <w:t xml:space="preserve">За средства краевого бюджета на 2019-2020 учебный год   приобретено  </w:t>
      </w:r>
      <w:r w:rsidR="00652E79" w:rsidRPr="008448B7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346EBA" w:rsidRPr="0084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E79" w:rsidRPr="008448B7">
        <w:rPr>
          <w:rFonts w:ascii="Times New Roman" w:eastAsia="Calibri" w:hAnsi="Times New Roman" w:cs="Times New Roman"/>
          <w:sz w:val="28"/>
          <w:szCs w:val="28"/>
        </w:rPr>
        <w:t>672 экземпляров учебников</w:t>
      </w:r>
      <w:r w:rsidR="00FF12D1" w:rsidRPr="008448B7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r w:rsidR="00652E79" w:rsidRPr="008448B7">
        <w:rPr>
          <w:rFonts w:ascii="Times New Roman" w:eastAsia="Calibri" w:hAnsi="Times New Roman" w:cs="Times New Roman"/>
          <w:sz w:val="28"/>
          <w:szCs w:val="28"/>
        </w:rPr>
        <w:t xml:space="preserve">обеспечения учебниками школьников на 2020-2021 учебный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7E0" w:rsidRPr="008448B7">
        <w:rPr>
          <w:rFonts w:ascii="Times New Roman" w:eastAsia="Calibri" w:hAnsi="Times New Roman" w:cs="Times New Roman"/>
          <w:sz w:val="28"/>
          <w:szCs w:val="28"/>
        </w:rPr>
        <w:t xml:space="preserve"> необходимо закупить 9</w:t>
      </w:r>
      <w:r w:rsidR="00346EBA" w:rsidRPr="0084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E79" w:rsidRPr="008448B7">
        <w:rPr>
          <w:rFonts w:ascii="Times New Roman" w:eastAsia="Calibri" w:hAnsi="Times New Roman" w:cs="Times New Roman"/>
          <w:sz w:val="28"/>
          <w:szCs w:val="28"/>
        </w:rPr>
        <w:t xml:space="preserve">155 экземпляров учебников, из них 1 987 </w:t>
      </w:r>
      <w:r w:rsidR="00346EBA" w:rsidRPr="0084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E79" w:rsidRPr="008448B7">
        <w:rPr>
          <w:rFonts w:ascii="Times New Roman" w:eastAsia="Calibri" w:hAnsi="Times New Roman" w:cs="Times New Roman"/>
          <w:sz w:val="28"/>
          <w:szCs w:val="28"/>
        </w:rPr>
        <w:t xml:space="preserve"> – для учащихся 10-х классов, обучение которых будет реализовываться в соответствии с ФГОС СОО и 161 учебник для обучающихся с ОВЗ.</w:t>
      </w:r>
    </w:p>
    <w:p w:rsidR="00637B80" w:rsidRPr="008448B7" w:rsidRDefault="0013254E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обеспечения территориальной доступности школ к 14 общеобразовательным организациям   осуществляется подвоз более 600 обучающихся по 37 маршрутам.  </w:t>
      </w:r>
      <w:r w:rsidR="002D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53114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государственной программы Красноярского края «Развитие образования» в </w:t>
      </w:r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году в район </w:t>
      </w:r>
      <w:r w:rsidR="00253114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CDB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поступает </w:t>
      </w:r>
      <w:r w:rsidR="00772403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автобуса (для </w:t>
      </w:r>
      <w:proofErr w:type="spellStart"/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Кучеровской</w:t>
      </w:r>
      <w:proofErr w:type="spellEnd"/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Соколовской и </w:t>
      </w:r>
      <w:proofErr w:type="spellStart"/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Поканаевской</w:t>
      </w:r>
      <w:proofErr w:type="spellEnd"/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школ).   </w:t>
      </w:r>
    </w:p>
    <w:p w:rsidR="00483CF4" w:rsidRPr="008448B7" w:rsidRDefault="00F6575A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целый день находятся в школе. </w:t>
      </w:r>
      <w:r w:rsidR="00CD017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организация горячего питания </w:t>
      </w:r>
      <w:r w:rsidR="00CD0170" w:rsidRPr="00844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всех</w:t>
      </w:r>
      <w:r w:rsidR="00CD017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является приоритетной. В 2019-2020 учебном году  горячее питание в школах получали 3044 обучающихся</w:t>
      </w:r>
      <w:r w:rsidR="00FB2BDC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16 364,8 </w:t>
      </w:r>
      <w:proofErr w:type="spellStart"/>
      <w:proofErr w:type="gramStart"/>
      <w:r w:rsidR="00FB2BDC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="00FB2BDC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CD017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97,5% </w:t>
      </w:r>
      <w:r w:rsidR="002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238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крае охват питанием детей </w:t>
      </w:r>
      <w:r w:rsidR="0067238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подростков общеобразовательны</w:t>
      </w:r>
      <w:r w:rsidR="002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организаций составляет 92,23%. </w:t>
      </w:r>
      <w:r w:rsidR="0067238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5BC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питающихся детей в школах довольно высок,  тем не менее, 2,5 % </w:t>
      </w:r>
      <w:r w:rsidR="00346EBA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9735BC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получают горячее питание в школе.</w:t>
      </w:r>
      <w:r w:rsidR="00FB2BDC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376BC" w:rsidRPr="008448B7" w:rsidRDefault="00A623E2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Тринадцати о</w:t>
      </w:r>
      <w:r w:rsidR="007376BC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бучающимся с ограниченными возможностями здоровья, осваивающим основные общеобразовательные программы на дому, ежемесячно в течение учебного года выплачивалась денежная компенсация взамен горячего питания.  </w:t>
      </w:r>
    </w:p>
    <w:p w:rsidR="009735BC" w:rsidRPr="008448B7" w:rsidRDefault="00811324" w:rsidP="00096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8B7">
        <w:rPr>
          <w:rStyle w:val="a5"/>
          <w:spacing w:val="2"/>
          <w:sz w:val="28"/>
          <w:szCs w:val="28"/>
        </w:rPr>
        <w:t xml:space="preserve"> </w:t>
      </w:r>
      <w:r w:rsidRPr="008448B7">
        <w:rPr>
          <w:rStyle w:val="a5"/>
          <w:spacing w:val="2"/>
          <w:sz w:val="28"/>
          <w:szCs w:val="28"/>
        </w:rPr>
        <w:tab/>
      </w:r>
      <w:r w:rsidRPr="008448B7">
        <w:rPr>
          <w:rStyle w:val="a5"/>
          <w:b w:val="0"/>
          <w:spacing w:val="2"/>
          <w:sz w:val="28"/>
          <w:szCs w:val="28"/>
        </w:rPr>
        <w:t>1</w:t>
      </w:r>
      <w:r w:rsidRPr="008448B7">
        <w:rPr>
          <w:rStyle w:val="a5"/>
          <w:spacing w:val="2"/>
          <w:sz w:val="28"/>
          <w:szCs w:val="28"/>
        </w:rPr>
        <w:t xml:space="preserve"> </w:t>
      </w:r>
      <w:r w:rsidRPr="008448B7">
        <w:rPr>
          <w:rStyle w:val="a5"/>
          <w:b w:val="0"/>
          <w:spacing w:val="2"/>
          <w:sz w:val="28"/>
          <w:szCs w:val="28"/>
        </w:rPr>
        <w:t>марта 2020 года принят ФЗ</w:t>
      </w:r>
      <w:r w:rsidRPr="008448B7">
        <w:rPr>
          <w:rStyle w:val="a5"/>
          <w:spacing w:val="2"/>
          <w:sz w:val="28"/>
          <w:szCs w:val="28"/>
        </w:rPr>
        <w:t xml:space="preserve"> </w:t>
      </w:r>
      <w:hyperlink r:id="rId6" w:history="1">
        <w:r w:rsidRPr="008448B7">
          <w:rPr>
            <w:rStyle w:val="a4"/>
            <w:bCs/>
            <w:color w:val="auto"/>
            <w:spacing w:val="2"/>
            <w:sz w:val="28"/>
            <w:szCs w:val="28"/>
            <w:u w:val="none"/>
          </w:rPr>
          <w:t xml:space="preserve"> </w:t>
        </w:r>
        <w:r w:rsidR="00B06A84" w:rsidRPr="008448B7">
          <w:rPr>
            <w:rStyle w:val="a4"/>
            <w:bCs/>
            <w:color w:val="auto"/>
            <w:spacing w:val="2"/>
            <w:sz w:val="28"/>
            <w:szCs w:val="28"/>
            <w:u w:val="none"/>
          </w:rPr>
          <w:t>№</w:t>
        </w:r>
        <w:r w:rsidRPr="008448B7">
          <w:rPr>
            <w:rStyle w:val="a4"/>
            <w:bCs/>
            <w:color w:val="auto"/>
            <w:spacing w:val="2"/>
            <w:sz w:val="28"/>
            <w:szCs w:val="28"/>
            <w:u w:val="none"/>
          </w:rPr>
          <w:t xml:space="preserve"> 47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</w:t>
        </w:r>
      </w:hyperlink>
      <w:r w:rsidRPr="008448B7">
        <w:rPr>
          <w:rStyle w:val="a5"/>
          <w:spacing w:val="2"/>
          <w:sz w:val="28"/>
          <w:szCs w:val="28"/>
        </w:rPr>
        <w:t>»</w:t>
      </w:r>
      <w:r w:rsidR="00B06A84" w:rsidRPr="008448B7">
        <w:rPr>
          <w:rStyle w:val="a5"/>
          <w:spacing w:val="2"/>
          <w:sz w:val="28"/>
          <w:szCs w:val="28"/>
        </w:rPr>
        <w:t xml:space="preserve">. </w:t>
      </w:r>
      <w:r w:rsidR="009735BC" w:rsidRPr="008448B7">
        <w:rPr>
          <w:sz w:val="28"/>
          <w:szCs w:val="28"/>
        </w:rPr>
        <w:t xml:space="preserve">Согласно закону, учащиеся младших классов </w:t>
      </w:r>
      <w:r w:rsidR="00B06A84" w:rsidRPr="008448B7">
        <w:rPr>
          <w:sz w:val="28"/>
          <w:szCs w:val="28"/>
        </w:rPr>
        <w:t xml:space="preserve"> </w:t>
      </w:r>
      <w:r w:rsidR="009735BC" w:rsidRPr="008448B7">
        <w:rPr>
          <w:sz w:val="28"/>
          <w:szCs w:val="28"/>
        </w:rPr>
        <w:t>будут обеспеч</w:t>
      </w:r>
      <w:r w:rsidR="00FB2BDC" w:rsidRPr="008448B7">
        <w:rPr>
          <w:sz w:val="28"/>
          <w:szCs w:val="28"/>
        </w:rPr>
        <w:t>ены</w:t>
      </w:r>
      <w:r w:rsidR="009735BC" w:rsidRPr="008448B7">
        <w:rPr>
          <w:sz w:val="28"/>
          <w:szCs w:val="28"/>
        </w:rPr>
        <w:t xml:space="preserve"> бесплатным горячим питанием не реже одного раза в день, а в меню</w:t>
      </w:r>
      <w:r w:rsidR="009735BC" w:rsidRPr="008448B7">
        <w:rPr>
          <w:color w:val="000000"/>
          <w:sz w:val="28"/>
          <w:szCs w:val="28"/>
        </w:rPr>
        <w:t xml:space="preserve"> </w:t>
      </w:r>
      <w:r w:rsidR="00B06A84" w:rsidRPr="008448B7">
        <w:rPr>
          <w:color w:val="000000"/>
          <w:sz w:val="28"/>
          <w:szCs w:val="28"/>
        </w:rPr>
        <w:t>будет</w:t>
      </w:r>
      <w:r w:rsidR="009735BC" w:rsidRPr="008448B7">
        <w:rPr>
          <w:color w:val="000000"/>
          <w:sz w:val="28"/>
          <w:szCs w:val="28"/>
        </w:rPr>
        <w:t xml:space="preserve"> и горячее блюдо, и горячий напиток. </w:t>
      </w:r>
      <w:r w:rsidR="00B06A84" w:rsidRPr="008448B7">
        <w:rPr>
          <w:color w:val="000000"/>
          <w:sz w:val="28"/>
          <w:szCs w:val="28"/>
        </w:rPr>
        <w:t xml:space="preserve"> </w:t>
      </w:r>
    </w:p>
    <w:p w:rsidR="009735BC" w:rsidRPr="008448B7" w:rsidRDefault="009735BC" w:rsidP="00844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8448B7">
        <w:rPr>
          <w:color w:val="000000"/>
          <w:spacing w:val="2"/>
          <w:sz w:val="28"/>
          <w:szCs w:val="28"/>
        </w:rPr>
        <w:t>Законом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9735BC" w:rsidRPr="008448B7" w:rsidRDefault="00B06A84" w:rsidP="00844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8B7">
        <w:rPr>
          <w:color w:val="000000"/>
          <w:spacing w:val="2"/>
          <w:sz w:val="28"/>
          <w:szCs w:val="28"/>
        </w:rPr>
        <w:t xml:space="preserve">Вновь принятый закон налагает дополнительную ответственность на образовательные организации. Они </w:t>
      </w:r>
      <w:r w:rsidR="009735BC" w:rsidRPr="008448B7">
        <w:rPr>
          <w:color w:val="000000"/>
          <w:spacing w:val="2"/>
          <w:sz w:val="28"/>
          <w:szCs w:val="28"/>
        </w:rPr>
        <w:t xml:space="preserve"> </w:t>
      </w:r>
      <w:r w:rsidR="002D0C2B">
        <w:rPr>
          <w:color w:val="000000"/>
          <w:spacing w:val="2"/>
          <w:sz w:val="28"/>
          <w:szCs w:val="28"/>
        </w:rPr>
        <w:t>должны не только о</w:t>
      </w:r>
      <w:r w:rsidR="009735BC" w:rsidRPr="008448B7">
        <w:rPr>
          <w:color w:val="000000"/>
          <w:spacing w:val="2"/>
          <w:sz w:val="28"/>
          <w:szCs w:val="28"/>
        </w:rPr>
        <w:t xml:space="preserve">беспечивать детей горячим питанием с учетом установленных норм, </w:t>
      </w:r>
      <w:r w:rsidR="002D0C2B">
        <w:rPr>
          <w:color w:val="000000"/>
          <w:spacing w:val="2"/>
          <w:sz w:val="28"/>
          <w:szCs w:val="28"/>
        </w:rPr>
        <w:t xml:space="preserve"> </w:t>
      </w:r>
      <w:r w:rsidR="009735BC" w:rsidRPr="008448B7">
        <w:rPr>
          <w:color w:val="000000"/>
          <w:spacing w:val="2"/>
          <w:sz w:val="28"/>
          <w:szCs w:val="28"/>
        </w:rPr>
        <w:t>а также учитывать представляемые по инициативе родителей сведения о состоянии здоровья ребенка.</w:t>
      </w:r>
      <w:r w:rsidRPr="008448B7">
        <w:rPr>
          <w:color w:val="000000"/>
          <w:spacing w:val="2"/>
          <w:sz w:val="28"/>
          <w:szCs w:val="28"/>
        </w:rPr>
        <w:t xml:space="preserve"> </w:t>
      </w:r>
      <w:r w:rsidRPr="008448B7">
        <w:rPr>
          <w:color w:val="000000"/>
          <w:sz w:val="28"/>
          <w:szCs w:val="28"/>
        </w:rPr>
        <w:t xml:space="preserve"> </w:t>
      </w:r>
      <w:r w:rsidR="009735BC" w:rsidRPr="008448B7">
        <w:rPr>
          <w:color w:val="000000"/>
          <w:sz w:val="28"/>
          <w:szCs w:val="28"/>
        </w:rPr>
        <w:t>Школы и детские лагеря обязаны размещать на своих сайтах ежедневное меню и учитывать предоставляемые родителями сведения о состоянии здоровья ребенка.</w:t>
      </w:r>
    </w:p>
    <w:p w:rsidR="005605DF" w:rsidRPr="008448B7" w:rsidRDefault="00076264" w:rsidP="00844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8B7">
        <w:rPr>
          <w:color w:val="000000"/>
          <w:sz w:val="28"/>
          <w:szCs w:val="28"/>
        </w:rPr>
        <w:t xml:space="preserve">В рамках обеспечения мероприятий федерального проекта «Укрепление общественного здоровья», входящего в состав национального проекта «Демография»,  в число </w:t>
      </w:r>
      <w:proofErr w:type="gramStart"/>
      <w:r w:rsidRPr="008448B7">
        <w:rPr>
          <w:color w:val="000000"/>
          <w:sz w:val="28"/>
          <w:szCs w:val="28"/>
        </w:rPr>
        <w:t>образовательных организаций, реализующих дорожную карту по вопросам здорового питания на 2020 год вошли</w:t>
      </w:r>
      <w:proofErr w:type="gramEnd"/>
      <w:r w:rsidRPr="008448B7">
        <w:rPr>
          <w:color w:val="000000"/>
          <w:sz w:val="28"/>
          <w:szCs w:val="28"/>
        </w:rPr>
        <w:t xml:space="preserve"> учреждения </w:t>
      </w:r>
      <w:proofErr w:type="spellStart"/>
      <w:r w:rsidRPr="008448B7">
        <w:rPr>
          <w:color w:val="000000"/>
          <w:sz w:val="28"/>
          <w:szCs w:val="28"/>
        </w:rPr>
        <w:t>Нижнеингашского</w:t>
      </w:r>
      <w:proofErr w:type="spellEnd"/>
      <w:r w:rsidRPr="008448B7">
        <w:rPr>
          <w:color w:val="000000"/>
          <w:sz w:val="28"/>
          <w:szCs w:val="28"/>
        </w:rPr>
        <w:t xml:space="preserve"> района: </w:t>
      </w:r>
      <w:r w:rsidR="00095FB8" w:rsidRPr="008448B7">
        <w:rPr>
          <w:color w:val="000000"/>
          <w:sz w:val="28"/>
          <w:szCs w:val="28"/>
        </w:rPr>
        <w:t xml:space="preserve">это </w:t>
      </w:r>
      <w:r w:rsidRPr="008448B7">
        <w:rPr>
          <w:color w:val="000000"/>
          <w:sz w:val="28"/>
          <w:szCs w:val="28"/>
        </w:rPr>
        <w:t xml:space="preserve">семь детских садов, а также </w:t>
      </w:r>
      <w:proofErr w:type="spellStart"/>
      <w:r w:rsidRPr="008448B7">
        <w:rPr>
          <w:color w:val="000000"/>
          <w:sz w:val="28"/>
          <w:szCs w:val="28"/>
        </w:rPr>
        <w:t>Нижнеингашская</w:t>
      </w:r>
      <w:proofErr w:type="spellEnd"/>
      <w:r w:rsidRPr="008448B7">
        <w:rPr>
          <w:color w:val="000000"/>
          <w:sz w:val="28"/>
          <w:szCs w:val="28"/>
        </w:rPr>
        <w:t xml:space="preserve"> СОШ №1 имени П.И.Шатова, Березовская СОШ, </w:t>
      </w:r>
      <w:proofErr w:type="spellStart"/>
      <w:r w:rsidRPr="008448B7">
        <w:rPr>
          <w:color w:val="000000"/>
          <w:sz w:val="28"/>
          <w:szCs w:val="28"/>
        </w:rPr>
        <w:t>Решотинская</w:t>
      </w:r>
      <w:proofErr w:type="spellEnd"/>
      <w:r w:rsidRPr="008448B7">
        <w:rPr>
          <w:color w:val="000000"/>
          <w:sz w:val="28"/>
          <w:szCs w:val="28"/>
        </w:rPr>
        <w:t xml:space="preserve"> ОШ.   </w:t>
      </w:r>
      <w:r w:rsidR="00346EBA" w:rsidRPr="008448B7">
        <w:rPr>
          <w:color w:val="000000"/>
          <w:sz w:val="28"/>
          <w:szCs w:val="28"/>
        </w:rPr>
        <w:t xml:space="preserve"> </w:t>
      </w:r>
      <w:r w:rsidR="003661CA" w:rsidRPr="008448B7">
        <w:rPr>
          <w:color w:val="000000"/>
          <w:sz w:val="28"/>
          <w:szCs w:val="28"/>
        </w:rPr>
        <w:t xml:space="preserve"> </w:t>
      </w:r>
      <w:r w:rsidR="00346EBA" w:rsidRPr="008448B7">
        <w:rPr>
          <w:color w:val="000000"/>
          <w:sz w:val="28"/>
          <w:szCs w:val="28"/>
        </w:rPr>
        <w:t xml:space="preserve"> </w:t>
      </w:r>
      <w:r w:rsidR="005605DF" w:rsidRPr="008448B7">
        <w:rPr>
          <w:color w:val="000000"/>
          <w:sz w:val="28"/>
          <w:szCs w:val="28"/>
        </w:rPr>
        <w:t xml:space="preserve"> </w:t>
      </w:r>
    </w:p>
    <w:p w:rsidR="00D6389F" w:rsidRPr="008448B7" w:rsidRDefault="00D6389F" w:rsidP="00096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4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говорить о создании равных образовательных возможностей для получения образования в дошкольных образовательных организациях, то в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ажной составляющей доступности   для всех категорий граждан является размер родительской платы за содержание детей в детских садах. В прошедшем году она не увеличилась и составила для всех детских садов с десятичасовым рабочим днем 1108 рублей в месяц, а с двенадцатичасовым рабочим днем (детские сады п</w:t>
      </w:r>
      <w:proofErr w:type="gram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ижней Поймы) – 1138 рублей. </w:t>
      </w:r>
      <w:r w:rsidR="00095FB8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рамках муниципальной программы </w:t>
      </w:r>
      <w:r w:rsidR="00095FB8" w:rsidRPr="008448B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питание обучающихся дошкольных образовательных организаций  в прошедшем учебном году было выделено   </w:t>
      </w:r>
      <w:r w:rsidR="00095FB8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6 283,8 тыс</w:t>
      </w:r>
      <w:proofErr w:type="gram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</w:p>
    <w:p w:rsidR="009016BF" w:rsidRPr="008448B7" w:rsidRDefault="009016BF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8B7">
        <w:rPr>
          <w:rFonts w:ascii="Times New Roman" w:hAnsi="Times New Roman" w:cs="Times New Roman"/>
          <w:b/>
          <w:color w:val="000000"/>
          <w:sz w:val="28"/>
          <w:szCs w:val="28"/>
        </w:rPr>
        <w:t>Дошкольное образование</w:t>
      </w:r>
    </w:p>
    <w:p w:rsidR="00D6389F" w:rsidRPr="008448B7" w:rsidRDefault="00D638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коллеги! Перед нами стоит сложная задача -  войти в десятку ведущих стран мира по качеству </w:t>
      </w:r>
      <w:r w:rsidRPr="008448B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общего образования. Мы понимаем, что образование начинается не в школе. </w:t>
      </w:r>
      <w:r w:rsidR="00B068AD" w:rsidRPr="008448B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8448B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этой связи очень важным является дошкольное образование. </w:t>
      </w:r>
    </w:p>
    <w:p w:rsidR="009016BF" w:rsidRPr="008448B7" w:rsidRDefault="00E71A92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Дошкольным образованием в </w:t>
      </w:r>
      <w:proofErr w:type="spellStart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Нижнеингашсском</w:t>
      </w:r>
      <w:proofErr w:type="spellEnd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районе охвачено 1327 </w:t>
      </w:r>
      <w:r w:rsidR="00730B0E"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сравнению с прошлым годом контингент воспитанников  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увеличился на 2% и составляет 59,4%  (2018 год – 57,4%)</w:t>
      </w:r>
      <w:r w:rsidR="00C40C91"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t>(краевой показатель – 53%).</w:t>
      </w:r>
      <w:r w:rsidR="00C40C91" w:rsidRPr="0084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FB8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Отсроченная   </w:t>
      </w:r>
      <w:r w:rsidR="00095FB8" w:rsidRPr="00844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очередност</w:t>
      </w:r>
      <w:r w:rsidR="00095FB8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детей в дошкольные учреждения составляет 168 человек,  актуальная очередность отсутствует.    </w:t>
      </w:r>
      <w:r w:rsidR="00730B0E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В 3 </w:t>
      </w:r>
      <w:r w:rsidR="00730B0E" w:rsidRPr="008448B7">
        <w:rPr>
          <w:rFonts w:ascii="Times New Roman" w:hAnsi="Times New Roman" w:cs="Times New Roman"/>
          <w:sz w:val="28"/>
          <w:szCs w:val="28"/>
        </w:rPr>
        <w:t>детских садах открыты консультационные пункты,  осуществляется выезд педагогических работников  в населенные пункты, в которых отсутствуют  дошкольные образовательные учреждения, с целью оказания  помощи родителям и детям. Но эта работа носит несистемный, эпизодический характер. В 8  образовательных учреждениях функционируют группы кратковременного пребывания детей и клубы выходного дня.</w:t>
      </w:r>
      <w:r w:rsidR="009016BF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9016BF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 В  районе  59 детей с ограниченными возможностями здоровья  дошкольного возраста, 45 из них обучаются в детских садах и дошкольных группах школ. В основном это дети с нарушениями речевого развития.14 детей-инвалидов находятся на семейной форме обучения. </w:t>
      </w:r>
    </w:p>
    <w:p w:rsidR="00C40C91" w:rsidRPr="008448B7" w:rsidRDefault="00C40C91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перспективе планируется увеличить </w:t>
      </w:r>
      <w:r w:rsidR="00637B80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детей, охваченных дошкольным образованием, </w:t>
      </w:r>
      <w:r w:rsidR="00095FB8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открытия групп кратковременного пребывания в школах, расположенных на территориях, где нет дошкольных образовательных учреждений. </w:t>
      </w:r>
    </w:p>
    <w:p w:rsidR="00984612" w:rsidRPr="008448B7" w:rsidRDefault="00E71A92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Общеизвестно, что важным условием достижения качества образования является обеспечение его непрерывности.   Основным средством обеспечения непрерывности является преемственность между всеми уровнями образования.  </w:t>
      </w:r>
    </w:p>
    <w:p w:rsidR="00984612" w:rsidRPr="008448B7" w:rsidRDefault="00BD536C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Давайте посмотрим, насколько дети приходят готовыми к школе после детского сада. </w:t>
      </w:r>
      <w:r w:rsidR="00984612" w:rsidRPr="008448B7">
        <w:rPr>
          <w:rFonts w:ascii="Times New Roman" w:hAnsi="Times New Roman" w:cs="Times New Roman"/>
          <w:sz w:val="28"/>
          <w:szCs w:val="28"/>
        </w:rPr>
        <w:t xml:space="preserve">В конце октября 2019 года проведена диагностика </w:t>
      </w:r>
      <w:r w:rsidR="00984612" w:rsidRPr="008448B7">
        <w:rPr>
          <w:rFonts w:ascii="Times New Roman" w:hAnsi="Times New Roman" w:cs="Times New Roman"/>
          <w:b/>
          <w:sz w:val="28"/>
          <w:szCs w:val="28"/>
        </w:rPr>
        <w:t>адаптации первоклассников</w:t>
      </w:r>
      <w:r w:rsidR="00984612" w:rsidRPr="008448B7">
        <w:rPr>
          <w:rFonts w:ascii="Times New Roman" w:hAnsi="Times New Roman" w:cs="Times New Roman"/>
          <w:sz w:val="28"/>
          <w:szCs w:val="28"/>
        </w:rPr>
        <w:t xml:space="preserve"> к школе и к новым требованиям ФГОС НОО. Обследовано 203 учащихся.  Высокий уровень адаптации у 23,2 % учащихся, средний </w:t>
      </w:r>
      <w:r w:rsidR="00CF1F3B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984612" w:rsidRPr="008448B7">
        <w:rPr>
          <w:rFonts w:ascii="Times New Roman" w:hAnsi="Times New Roman" w:cs="Times New Roman"/>
          <w:sz w:val="28"/>
          <w:szCs w:val="28"/>
        </w:rPr>
        <w:t xml:space="preserve"> -  </w:t>
      </w:r>
      <w:r w:rsidR="00CF1F3B" w:rsidRPr="008448B7">
        <w:rPr>
          <w:rFonts w:ascii="Times New Roman" w:hAnsi="Times New Roman" w:cs="Times New Roman"/>
          <w:sz w:val="28"/>
          <w:szCs w:val="28"/>
        </w:rPr>
        <w:t xml:space="preserve">у </w:t>
      </w:r>
      <w:r w:rsidR="00984612" w:rsidRPr="008448B7">
        <w:rPr>
          <w:rFonts w:ascii="Times New Roman" w:hAnsi="Times New Roman" w:cs="Times New Roman"/>
          <w:sz w:val="28"/>
          <w:szCs w:val="28"/>
        </w:rPr>
        <w:t xml:space="preserve">58,9 %, низкий </w:t>
      </w:r>
      <w:r w:rsidR="00CF1F3B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984612" w:rsidRPr="008448B7">
        <w:rPr>
          <w:rFonts w:ascii="Times New Roman" w:hAnsi="Times New Roman" w:cs="Times New Roman"/>
          <w:sz w:val="28"/>
          <w:szCs w:val="28"/>
        </w:rPr>
        <w:t xml:space="preserve">– </w:t>
      </w:r>
      <w:r w:rsidR="00CF1F3B" w:rsidRPr="008448B7">
        <w:rPr>
          <w:rFonts w:ascii="Times New Roman" w:hAnsi="Times New Roman" w:cs="Times New Roman"/>
          <w:sz w:val="28"/>
          <w:szCs w:val="28"/>
        </w:rPr>
        <w:t xml:space="preserve">у </w:t>
      </w:r>
      <w:r w:rsidR="00984612" w:rsidRPr="008448B7">
        <w:rPr>
          <w:rFonts w:ascii="Times New Roman" w:hAnsi="Times New Roman" w:cs="Times New Roman"/>
          <w:sz w:val="28"/>
          <w:szCs w:val="28"/>
        </w:rPr>
        <w:t xml:space="preserve">17,9%. </w:t>
      </w:r>
      <w:r w:rsidR="002D0C2B">
        <w:rPr>
          <w:rFonts w:ascii="Times New Roman" w:hAnsi="Times New Roman" w:cs="Times New Roman"/>
          <w:sz w:val="28"/>
          <w:szCs w:val="28"/>
        </w:rPr>
        <w:t xml:space="preserve"> </w:t>
      </w:r>
      <w:r w:rsidR="00984612" w:rsidRPr="008448B7">
        <w:rPr>
          <w:rFonts w:ascii="Times New Roman" w:hAnsi="Times New Roman" w:cs="Times New Roman"/>
          <w:sz w:val="28"/>
          <w:szCs w:val="28"/>
        </w:rPr>
        <w:t xml:space="preserve">  Данные диагностики были проанализированы на совместном консилиуме ДОУ и ОУ и учтены в коррекционно-развивающей работе, которая дала положительные результаты. Наглядно анализ адаптации первоклассников на начало и конец года можно увидеть </w:t>
      </w:r>
      <w:r w:rsidR="00B068AD" w:rsidRPr="008448B7">
        <w:rPr>
          <w:rFonts w:ascii="Times New Roman" w:hAnsi="Times New Roman" w:cs="Times New Roman"/>
          <w:sz w:val="28"/>
          <w:szCs w:val="28"/>
        </w:rPr>
        <w:t>в диаграмме.</w:t>
      </w:r>
      <w:r w:rsidR="00984612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612" w:rsidRPr="008448B7" w:rsidRDefault="00984612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26479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16BF" w:rsidRPr="008448B7" w:rsidRDefault="009016B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Мы видим, что к концу учебного года число детей с низким уровнем адаптации значительно снизился. </w:t>
      </w:r>
    </w:p>
    <w:p w:rsidR="00984612" w:rsidRPr="008448B7" w:rsidRDefault="00CF1F3B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И хотя д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>етские сады и школы работают над преемственностью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нам есть </w:t>
      </w:r>
      <w:proofErr w:type="gramStart"/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чем работать, ведь почти 18% детей не готовы идти в  первый класс. Детским садам и школам в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ажно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</w:t>
      </w:r>
      <w:r w:rsidR="00BD536C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такие мероприятия, как </w:t>
      </w:r>
      <w:proofErr w:type="spellStart"/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взаимопосещение</w:t>
      </w:r>
      <w:proofErr w:type="spellEnd"/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</w:t>
      </w:r>
      <w:r w:rsidR="00633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экскурсий, встреч,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консультаций, совместных воспитательных мероприятий, совещаний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педсоветов. Вместе с тем, в настоящее время не всеми руководителями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уделяется достаточное внимание развитию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названных </w:t>
      </w:r>
      <w:r w:rsidR="00BD536C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форм взаимодействия. В связи с чем, в предстоящем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учебном году Управлению образования совместно с подведомственными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учреждениями необходимо актуализировать деятельность по данному</w:t>
      </w:r>
      <w:r w:rsidR="00984612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направлению.</w:t>
      </w:r>
    </w:p>
    <w:p w:rsidR="00637B80" w:rsidRPr="008448B7" w:rsidRDefault="0086096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644B"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</w:t>
      </w:r>
      <w:r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</w:t>
      </w:r>
      <w:r w:rsidR="0085644B"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</w:t>
      </w:r>
      <w:r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ами</w:t>
      </w:r>
      <w:r w:rsidR="0085644B"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перед </w:t>
      </w:r>
      <w:r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коллективами </w:t>
      </w:r>
      <w:r w:rsidR="0085644B"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дошкольных</w:t>
      </w:r>
      <w:r w:rsidR="0085644B"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организаций на новый учебный год</w:t>
      </w:r>
      <w:r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являются:</w:t>
      </w:r>
      <w:r w:rsidR="00637B80" w:rsidRPr="00844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5098" w:rsidRPr="008448B7" w:rsidRDefault="00CF1F3B" w:rsidP="008448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деятельность организаций в рамках государственных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стандартов на основе образовательной программы организации, создание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кадровых, организационно-методических, мотивационных и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информационных условий;</w:t>
      </w:r>
    </w:p>
    <w:p w:rsidR="00775098" w:rsidRPr="008448B7" w:rsidRDefault="00CF1F3B" w:rsidP="008448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показателя посещаемости детей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дошкольной организации, в том числе, через проведение разъяснительной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44B" w:rsidRPr="008448B7">
        <w:rPr>
          <w:rFonts w:ascii="Times New Roman" w:hAnsi="Times New Roman" w:cs="Times New Roman"/>
          <w:color w:val="000000"/>
          <w:sz w:val="28"/>
          <w:szCs w:val="28"/>
        </w:rPr>
        <w:t>работы с родителями;</w:t>
      </w:r>
    </w:p>
    <w:p w:rsidR="00775098" w:rsidRPr="008448B7" w:rsidRDefault="0085644B" w:rsidP="008448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>- обеспеч</w:t>
      </w:r>
      <w:r w:rsidR="00CF1F3B" w:rsidRPr="008448B7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</w:t>
      </w:r>
      <w:r w:rsidR="00CF1F3B" w:rsidRPr="008448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дошкольной организации </w:t>
      </w:r>
      <w:proofErr w:type="gram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48B7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общеобразовательной.</w:t>
      </w:r>
    </w:p>
    <w:p w:rsidR="00775098" w:rsidRPr="008448B7" w:rsidRDefault="00E71A92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ОБРАЗОВАНИЕ</w:t>
      </w:r>
    </w:p>
    <w:p w:rsidR="00E71A92" w:rsidRPr="008448B7" w:rsidRDefault="00730B0E" w:rsidP="00096CE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8B7">
        <w:rPr>
          <w:sz w:val="28"/>
          <w:szCs w:val="28"/>
        </w:rPr>
        <w:t xml:space="preserve"> </w:t>
      </w:r>
      <w:r w:rsidR="00F3457B" w:rsidRPr="008448B7">
        <w:rPr>
          <w:sz w:val="28"/>
          <w:szCs w:val="28"/>
        </w:rPr>
        <w:t xml:space="preserve"> </w:t>
      </w:r>
      <w:r w:rsidR="00F3457B" w:rsidRPr="008448B7">
        <w:rPr>
          <w:color w:val="000000"/>
          <w:sz w:val="28"/>
          <w:szCs w:val="28"/>
        </w:rPr>
        <w:t xml:space="preserve"> </w:t>
      </w:r>
      <w:r w:rsidR="00672A5A" w:rsidRPr="008448B7">
        <w:rPr>
          <w:color w:val="000000"/>
          <w:sz w:val="28"/>
          <w:szCs w:val="28"/>
        </w:rPr>
        <w:t xml:space="preserve"> </w:t>
      </w:r>
      <w:r w:rsidR="00F3457B" w:rsidRPr="008448B7">
        <w:rPr>
          <w:color w:val="000000"/>
          <w:sz w:val="28"/>
          <w:szCs w:val="28"/>
        </w:rPr>
        <w:t xml:space="preserve">В общеобразовательных </w:t>
      </w:r>
      <w:r w:rsidRPr="008448B7">
        <w:rPr>
          <w:color w:val="000000"/>
          <w:sz w:val="28"/>
          <w:szCs w:val="28"/>
        </w:rPr>
        <w:t xml:space="preserve">организациях </w:t>
      </w:r>
      <w:r w:rsidR="00F3457B" w:rsidRPr="008448B7">
        <w:rPr>
          <w:color w:val="000000"/>
          <w:sz w:val="28"/>
          <w:szCs w:val="28"/>
        </w:rPr>
        <w:t xml:space="preserve"> района </w:t>
      </w:r>
      <w:r w:rsidR="00672A5A" w:rsidRPr="008448B7">
        <w:rPr>
          <w:color w:val="000000"/>
          <w:sz w:val="28"/>
          <w:szCs w:val="28"/>
        </w:rPr>
        <w:t>на начало 2020</w:t>
      </w:r>
      <w:r w:rsidR="00736E2A" w:rsidRPr="008448B7">
        <w:rPr>
          <w:color w:val="000000"/>
          <w:sz w:val="28"/>
          <w:szCs w:val="28"/>
        </w:rPr>
        <w:t>-20</w:t>
      </w:r>
      <w:r w:rsidR="00672A5A" w:rsidRPr="008448B7">
        <w:rPr>
          <w:color w:val="000000"/>
          <w:sz w:val="28"/>
          <w:szCs w:val="28"/>
        </w:rPr>
        <w:t>2</w:t>
      </w:r>
      <w:r w:rsidR="00736E2A" w:rsidRPr="008448B7">
        <w:rPr>
          <w:color w:val="000000"/>
          <w:sz w:val="28"/>
          <w:szCs w:val="28"/>
        </w:rPr>
        <w:t>1 учебного года</w:t>
      </w:r>
      <w:r w:rsidR="00F3457B" w:rsidRPr="008448B7">
        <w:rPr>
          <w:color w:val="000000"/>
          <w:sz w:val="28"/>
          <w:szCs w:val="28"/>
        </w:rPr>
        <w:t xml:space="preserve"> планируется обучение </w:t>
      </w:r>
      <w:r w:rsidR="00736E2A" w:rsidRPr="008448B7">
        <w:rPr>
          <w:color w:val="000000"/>
          <w:sz w:val="28"/>
          <w:szCs w:val="28"/>
        </w:rPr>
        <w:t xml:space="preserve"> </w:t>
      </w:r>
      <w:r w:rsidR="00672A5A" w:rsidRPr="008448B7">
        <w:rPr>
          <w:color w:val="000000"/>
          <w:sz w:val="28"/>
          <w:szCs w:val="28"/>
        </w:rPr>
        <w:t>3</w:t>
      </w:r>
      <w:r w:rsidR="00633D42">
        <w:rPr>
          <w:color w:val="000000"/>
          <w:sz w:val="28"/>
          <w:szCs w:val="28"/>
        </w:rPr>
        <w:t>133</w:t>
      </w:r>
      <w:r w:rsidR="00D466FB" w:rsidRPr="008448B7">
        <w:rPr>
          <w:color w:val="000000"/>
          <w:sz w:val="28"/>
          <w:szCs w:val="28"/>
        </w:rPr>
        <w:t xml:space="preserve"> человек</w:t>
      </w:r>
      <w:r w:rsidR="00736E2A" w:rsidRPr="008448B7">
        <w:rPr>
          <w:color w:val="000000"/>
          <w:sz w:val="28"/>
          <w:szCs w:val="28"/>
        </w:rPr>
        <w:t xml:space="preserve">, </w:t>
      </w:r>
      <w:r w:rsidR="00633D42">
        <w:rPr>
          <w:color w:val="000000"/>
          <w:sz w:val="28"/>
          <w:szCs w:val="28"/>
        </w:rPr>
        <w:t xml:space="preserve">  почти  столько же, сколько и в </w:t>
      </w:r>
      <w:r w:rsidR="00736E2A" w:rsidRPr="008448B7">
        <w:rPr>
          <w:color w:val="000000"/>
          <w:sz w:val="28"/>
          <w:szCs w:val="28"/>
        </w:rPr>
        <w:t>20</w:t>
      </w:r>
      <w:r w:rsidR="00672A5A" w:rsidRPr="008448B7">
        <w:rPr>
          <w:color w:val="000000"/>
          <w:sz w:val="28"/>
          <w:szCs w:val="28"/>
        </w:rPr>
        <w:t>19-2020 учебно</w:t>
      </w:r>
      <w:r w:rsidR="00D466FB" w:rsidRPr="008448B7">
        <w:rPr>
          <w:color w:val="000000"/>
          <w:sz w:val="28"/>
          <w:szCs w:val="28"/>
        </w:rPr>
        <w:t>м году</w:t>
      </w:r>
      <w:r w:rsidR="00736E2A" w:rsidRPr="008448B7">
        <w:rPr>
          <w:color w:val="000000"/>
          <w:sz w:val="28"/>
          <w:szCs w:val="28"/>
        </w:rPr>
        <w:t xml:space="preserve"> (</w:t>
      </w:r>
      <w:r w:rsidR="00633D42">
        <w:rPr>
          <w:color w:val="000000"/>
          <w:sz w:val="28"/>
          <w:szCs w:val="28"/>
        </w:rPr>
        <w:t>3130)</w:t>
      </w:r>
      <w:r w:rsidR="00736E2A" w:rsidRPr="008448B7">
        <w:rPr>
          <w:color w:val="000000"/>
          <w:sz w:val="28"/>
          <w:szCs w:val="28"/>
        </w:rPr>
        <w:t>, из них на начально</w:t>
      </w:r>
      <w:r w:rsidR="00672A5A" w:rsidRPr="008448B7">
        <w:rPr>
          <w:color w:val="000000"/>
          <w:sz w:val="28"/>
          <w:szCs w:val="28"/>
        </w:rPr>
        <w:t>м уровне</w:t>
      </w:r>
      <w:r w:rsidR="00736E2A" w:rsidRPr="008448B7">
        <w:rPr>
          <w:color w:val="000000"/>
          <w:sz w:val="28"/>
          <w:szCs w:val="28"/>
        </w:rPr>
        <w:t xml:space="preserve"> – 1</w:t>
      </w:r>
      <w:r w:rsidR="00494014">
        <w:rPr>
          <w:color w:val="000000"/>
          <w:sz w:val="28"/>
          <w:szCs w:val="28"/>
        </w:rPr>
        <w:t>333</w:t>
      </w:r>
      <w:r w:rsidRPr="008448B7">
        <w:rPr>
          <w:color w:val="000000"/>
          <w:sz w:val="28"/>
          <w:szCs w:val="28"/>
        </w:rPr>
        <w:t xml:space="preserve"> </w:t>
      </w:r>
      <w:r w:rsidR="00672A5A" w:rsidRPr="008448B7">
        <w:rPr>
          <w:color w:val="000000"/>
          <w:sz w:val="28"/>
          <w:szCs w:val="28"/>
        </w:rPr>
        <w:t xml:space="preserve">учащихся, </w:t>
      </w:r>
      <w:r w:rsidR="00A03A8A" w:rsidRPr="008448B7">
        <w:rPr>
          <w:color w:val="000000"/>
          <w:sz w:val="28"/>
          <w:szCs w:val="28"/>
        </w:rPr>
        <w:t xml:space="preserve"> </w:t>
      </w:r>
      <w:r w:rsidR="00736E2A" w:rsidRPr="008448B7">
        <w:rPr>
          <w:color w:val="000000"/>
          <w:sz w:val="28"/>
          <w:szCs w:val="28"/>
        </w:rPr>
        <w:t xml:space="preserve"> </w:t>
      </w:r>
      <w:r w:rsidR="00672A5A" w:rsidRPr="008448B7">
        <w:rPr>
          <w:color w:val="000000"/>
          <w:sz w:val="28"/>
          <w:szCs w:val="28"/>
        </w:rPr>
        <w:t xml:space="preserve">в 5-9 классах </w:t>
      </w:r>
      <w:r w:rsidR="00736E2A" w:rsidRPr="008448B7">
        <w:rPr>
          <w:color w:val="000000"/>
          <w:sz w:val="28"/>
          <w:szCs w:val="28"/>
        </w:rPr>
        <w:t>– 1</w:t>
      </w:r>
      <w:r w:rsidR="00D466FB" w:rsidRPr="008448B7">
        <w:rPr>
          <w:color w:val="000000"/>
          <w:sz w:val="28"/>
          <w:szCs w:val="28"/>
        </w:rPr>
        <w:t>5</w:t>
      </w:r>
      <w:r w:rsidR="00494014">
        <w:rPr>
          <w:color w:val="000000"/>
          <w:sz w:val="28"/>
          <w:szCs w:val="28"/>
        </w:rPr>
        <w:t>11</w:t>
      </w:r>
      <w:r w:rsidR="00736E2A" w:rsidRPr="008448B7">
        <w:rPr>
          <w:color w:val="000000"/>
          <w:sz w:val="28"/>
          <w:szCs w:val="28"/>
        </w:rPr>
        <w:t xml:space="preserve">, </w:t>
      </w:r>
      <w:r w:rsidR="00A03A8A" w:rsidRPr="008448B7">
        <w:rPr>
          <w:color w:val="000000"/>
          <w:sz w:val="28"/>
          <w:szCs w:val="28"/>
        </w:rPr>
        <w:t xml:space="preserve"> </w:t>
      </w:r>
      <w:r w:rsidR="00736E2A" w:rsidRPr="008448B7">
        <w:rPr>
          <w:color w:val="000000"/>
          <w:sz w:val="28"/>
          <w:szCs w:val="28"/>
        </w:rPr>
        <w:t xml:space="preserve"> на </w:t>
      </w:r>
      <w:r w:rsidR="00672A5A" w:rsidRPr="008448B7">
        <w:rPr>
          <w:color w:val="000000"/>
          <w:sz w:val="28"/>
          <w:szCs w:val="28"/>
        </w:rPr>
        <w:t xml:space="preserve">уровне среднего общего образования </w:t>
      </w:r>
      <w:r w:rsidR="00736E2A" w:rsidRPr="008448B7">
        <w:rPr>
          <w:color w:val="000000"/>
          <w:sz w:val="28"/>
          <w:szCs w:val="28"/>
        </w:rPr>
        <w:t xml:space="preserve"> – </w:t>
      </w:r>
      <w:r w:rsidR="00494014">
        <w:rPr>
          <w:color w:val="000000"/>
          <w:sz w:val="28"/>
          <w:szCs w:val="28"/>
        </w:rPr>
        <w:t>289</w:t>
      </w:r>
      <w:r w:rsidR="00A03A8A" w:rsidRPr="008448B7">
        <w:rPr>
          <w:color w:val="000000"/>
          <w:sz w:val="28"/>
          <w:szCs w:val="28"/>
        </w:rPr>
        <w:t xml:space="preserve">. </w:t>
      </w:r>
      <w:r w:rsidR="00E71A92" w:rsidRPr="008448B7">
        <w:rPr>
          <w:color w:val="000000"/>
          <w:sz w:val="28"/>
          <w:szCs w:val="28"/>
        </w:rPr>
        <w:t xml:space="preserve">Первого сентября </w:t>
      </w:r>
      <w:proofErr w:type="gramStart"/>
      <w:r w:rsidR="00E71A92" w:rsidRPr="008448B7">
        <w:rPr>
          <w:color w:val="000000"/>
          <w:sz w:val="28"/>
          <w:szCs w:val="28"/>
        </w:rPr>
        <w:t>в первые</w:t>
      </w:r>
      <w:proofErr w:type="gramEnd"/>
      <w:r w:rsidR="00E71A92" w:rsidRPr="008448B7">
        <w:rPr>
          <w:color w:val="000000"/>
          <w:sz w:val="28"/>
          <w:szCs w:val="28"/>
        </w:rPr>
        <w:t xml:space="preserve"> классы</w:t>
      </w:r>
      <w:r w:rsidR="00A03A8A" w:rsidRPr="008448B7">
        <w:rPr>
          <w:color w:val="000000"/>
          <w:sz w:val="28"/>
          <w:szCs w:val="28"/>
        </w:rPr>
        <w:t xml:space="preserve">  </w:t>
      </w:r>
      <w:r w:rsidR="00E71A92" w:rsidRPr="008448B7">
        <w:rPr>
          <w:color w:val="000000"/>
          <w:sz w:val="28"/>
          <w:szCs w:val="28"/>
        </w:rPr>
        <w:t xml:space="preserve">придут </w:t>
      </w:r>
      <w:r w:rsidR="00672A5A" w:rsidRPr="008448B7">
        <w:rPr>
          <w:color w:val="000000"/>
          <w:sz w:val="28"/>
          <w:szCs w:val="28"/>
        </w:rPr>
        <w:t xml:space="preserve"> </w:t>
      </w:r>
      <w:r w:rsidR="00E71A92" w:rsidRPr="008448B7">
        <w:rPr>
          <w:color w:val="000000"/>
          <w:sz w:val="28"/>
          <w:szCs w:val="28"/>
        </w:rPr>
        <w:t xml:space="preserve"> </w:t>
      </w:r>
      <w:r w:rsidR="00494014">
        <w:rPr>
          <w:color w:val="000000"/>
          <w:sz w:val="28"/>
          <w:szCs w:val="28"/>
        </w:rPr>
        <w:t xml:space="preserve"> 328</w:t>
      </w:r>
      <w:r w:rsidR="00CE4DD6" w:rsidRPr="008448B7">
        <w:rPr>
          <w:color w:val="000000"/>
          <w:sz w:val="28"/>
          <w:szCs w:val="28"/>
        </w:rPr>
        <w:t xml:space="preserve"> </w:t>
      </w:r>
      <w:r w:rsidR="00E71A92" w:rsidRPr="008448B7">
        <w:rPr>
          <w:color w:val="000000"/>
          <w:sz w:val="28"/>
          <w:szCs w:val="28"/>
        </w:rPr>
        <w:t>первоклассник</w:t>
      </w:r>
      <w:r w:rsidR="00672A5A" w:rsidRPr="008448B7">
        <w:rPr>
          <w:color w:val="000000"/>
          <w:sz w:val="28"/>
          <w:szCs w:val="28"/>
        </w:rPr>
        <w:t>ов</w:t>
      </w:r>
      <w:r w:rsidR="00E71A92" w:rsidRPr="008448B7">
        <w:rPr>
          <w:color w:val="000000"/>
          <w:sz w:val="28"/>
          <w:szCs w:val="28"/>
        </w:rPr>
        <w:t>.</w:t>
      </w:r>
    </w:p>
    <w:p w:rsidR="00CE4DD6" w:rsidRPr="008448B7" w:rsidRDefault="00CE4DD6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1827"/>
        <w:gridCol w:w="2126"/>
        <w:gridCol w:w="3226"/>
      </w:tblGrid>
      <w:tr w:rsidR="00CE4DD6" w:rsidRPr="008448B7" w:rsidTr="00C835A0">
        <w:tc>
          <w:tcPr>
            <w:tcW w:w="2392" w:type="dxa"/>
          </w:tcPr>
          <w:p w:rsidR="00CE4DD6" w:rsidRPr="008448B7" w:rsidRDefault="00CE4DD6" w:rsidP="00844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vAlign w:val="center"/>
          </w:tcPr>
          <w:p w:rsidR="00CE4DD6" w:rsidRPr="008448B7" w:rsidRDefault="00CE4DD6" w:rsidP="00844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2126" w:type="dxa"/>
            <w:vAlign w:val="center"/>
          </w:tcPr>
          <w:p w:rsidR="00CE4DD6" w:rsidRPr="008448B7" w:rsidRDefault="00CE4DD6" w:rsidP="00844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3226" w:type="dxa"/>
            <w:vAlign w:val="center"/>
          </w:tcPr>
          <w:p w:rsidR="00CE4DD6" w:rsidRPr="008448B7" w:rsidRDefault="00CE4DD6" w:rsidP="00C83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  <w:r w:rsidR="00C83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(планируется)</w:t>
            </w:r>
          </w:p>
        </w:tc>
      </w:tr>
      <w:tr w:rsidR="00CE4DD6" w:rsidRPr="008448B7" w:rsidTr="00C835A0">
        <w:tc>
          <w:tcPr>
            <w:tcW w:w="2392" w:type="dxa"/>
            <w:vAlign w:val="center"/>
          </w:tcPr>
          <w:p w:rsidR="00CE4DD6" w:rsidRPr="008448B7" w:rsidRDefault="00CE4DD6" w:rsidP="00844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27" w:type="dxa"/>
          </w:tcPr>
          <w:p w:rsidR="00CE4DD6" w:rsidRPr="008448B7" w:rsidRDefault="00D466FB" w:rsidP="00844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2126" w:type="dxa"/>
          </w:tcPr>
          <w:p w:rsidR="00CE4DD6" w:rsidRPr="008448B7" w:rsidRDefault="00D466FB" w:rsidP="00844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3226" w:type="dxa"/>
          </w:tcPr>
          <w:p w:rsidR="00CE4DD6" w:rsidRPr="008448B7" w:rsidRDefault="00D466FB" w:rsidP="00494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9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CE4DD6" w:rsidRPr="008448B7" w:rsidTr="00C835A0">
        <w:tc>
          <w:tcPr>
            <w:tcW w:w="2392" w:type="dxa"/>
            <w:vAlign w:val="center"/>
          </w:tcPr>
          <w:p w:rsidR="00CE4DD6" w:rsidRPr="00494014" w:rsidRDefault="00CE4DD6" w:rsidP="00844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 </w:t>
            </w:r>
          </w:p>
        </w:tc>
        <w:tc>
          <w:tcPr>
            <w:tcW w:w="1827" w:type="dxa"/>
          </w:tcPr>
          <w:p w:rsidR="00CE4DD6" w:rsidRPr="00494014" w:rsidRDefault="001E4C66" w:rsidP="00844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126" w:type="dxa"/>
          </w:tcPr>
          <w:p w:rsidR="00CE4DD6" w:rsidRPr="00494014" w:rsidRDefault="001E4C66" w:rsidP="00844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226" w:type="dxa"/>
          </w:tcPr>
          <w:p w:rsidR="00CE4DD6" w:rsidRPr="008448B7" w:rsidRDefault="00494014" w:rsidP="00844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</w:tr>
    </w:tbl>
    <w:p w:rsidR="00860966" w:rsidRPr="008448B7" w:rsidRDefault="00860966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модернизации Российского образования  перед любой школой встает проблема обеспечения </w:t>
      </w:r>
      <w:r w:rsidR="001C2CDB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качественным образованием. </w:t>
      </w:r>
      <w:r w:rsidRPr="0084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Ключевым элементом, обеспечивающим эффективное управление образовательным процессом, его развитие, является оценка качества образования, основывающаяся на достоверных данных, получаемых из разных (внутренних и внешних) источников. </w:t>
      </w:r>
      <w:r w:rsidR="00926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66" w:rsidRPr="008448B7" w:rsidRDefault="00FC41C1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Ежегодно в конце года по итогам ВПР, ОГЭ, ЕГЭ подводятся итоги прошедшего учебного года. 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В 2019-2020 учебном году   из-за пандемии мы не смогли увидеть конечный результат нашей работы, т.к.   </w:t>
      </w:r>
      <w:r w:rsidR="00253114" w:rsidRPr="008448B7">
        <w:rPr>
          <w:rFonts w:ascii="Times New Roman" w:hAnsi="Times New Roman" w:cs="Times New Roman"/>
          <w:sz w:val="28"/>
          <w:szCs w:val="28"/>
        </w:rPr>
        <w:t xml:space="preserve">ни ОГЭ, ни ВПР не проводились вообще, а ЕГЭ проводились </w:t>
      </w:r>
      <w:r w:rsidR="001C2CDB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только по предметам по выбору </w:t>
      </w:r>
      <w:r w:rsidR="001C2CDB" w:rsidRPr="008448B7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Тем не менее, некоторые промежуточные результаты мы имеем. </w:t>
      </w:r>
    </w:p>
    <w:p w:rsidR="00860966" w:rsidRPr="008448B7" w:rsidRDefault="00860966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В 2019 – 2020 учебном году проводились  мониторинговые исследования в начальной школе,  краевые  контрольные работы 4,6,8 -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классов, пробные ГИА и ЕГЭ по математике, русскому языку, обществознанию, районные контрольные работы по предметам: математика  7 класс, география 8 класс, обществознание 10 класс. </w:t>
      </w:r>
    </w:p>
    <w:p w:rsidR="00860966" w:rsidRPr="008448B7" w:rsidRDefault="00860966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Поэлементный анализ позволил выявить западающие моменты по каждому из предметов, которые необходимо обсудить на РМО, ШМО, </w:t>
      </w:r>
      <w:r w:rsidRPr="008448B7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корректировку имеющихся рабочих программ, качества преподавания учебных предметов.  </w:t>
      </w:r>
    </w:p>
    <w:p w:rsidR="00860966" w:rsidRPr="008448B7" w:rsidRDefault="00860966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Результаты представлены в </w:t>
      </w:r>
      <w:r w:rsidR="001C2CDB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E03863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>диаграммах:</w:t>
      </w:r>
    </w:p>
    <w:p w:rsidR="00860966" w:rsidRPr="008448B7" w:rsidRDefault="00860966" w:rsidP="008448B7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448B7">
        <w:rPr>
          <w:rFonts w:ascii="Times New Roman" w:hAnsi="Times New Roman" w:cs="Times New Roman"/>
          <w:b/>
          <w:sz w:val="28"/>
          <w:szCs w:val="28"/>
        </w:rPr>
        <w:t>Краевая контрольная работа по читател</w:t>
      </w:r>
      <w:r w:rsidR="009016BF" w:rsidRPr="008448B7">
        <w:rPr>
          <w:rFonts w:ascii="Times New Roman" w:hAnsi="Times New Roman" w:cs="Times New Roman"/>
          <w:b/>
          <w:sz w:val="28"/>
          <w:szCs w:val="28"/>
        </w:rPr>
        <w:t>ьской грамотности  в 6 классе.</w:t>
      </w:r>
    </w:p>
    <w:p w:rsidR="009016BF" w:rsidRPr="008448B7" w:rsidRDefault="009016BF" w:rsidP="008448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На диаграмме вы видите результаты в сравнении 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48B7">
        <w:rPr>
          <w:rFonts w:ascii="Times New Roman" w:hAnsi="Times New Roman" w:cs="Times New Roman"/>
          <w:sz w:val="28"/>
          <w:szCs w:val="28"/>
        </w:rPr>
        <w:t xml:space="preserve"> средними по краю.</w:t>
      </w:r>
    </w:p>
    <w:p w:rsidR="00860966" w:rsidRPr="008448B7" w:rsidRDefault="00860966" w:rsidP="008448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60966" w:rsidRPr="008448B7" w:rsidRDefault="00860966" w:rsidP="008448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247650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0966" w:rsidRPr="008448B7" w:rsidRDefault="00860966" w:rsidP="008448B7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60966" w:rsidRPr="008448B7" w:rsidRDefault="00860966" w:rsidP="008448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966" w:rsidRPr="008448B7" w:rsidRDefault="00860966" w:rsidP="008448B7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448B7">
        <w:rPr>
          <w:rFonts w:ascii="Times New Roman" w:hAnsi="Times New Roman" w:cs="Times New Roman"/>
          <w:b/>
          <w:sz w:val="28"/>
          <w:szCs w:val="28"/>
        </w:rPr>
        <w:t xml:space="preserve">Краевая контрольная работа по естествознанию, 8 класс  </w:t>
      </w:r>
    </w:p>
    <w:p w:rsidR="006412FA" w:rsidRPr="008448B7" w:rsidRDefault="006412FA" w:rsidP="008448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23526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0966" w:rsidRPr="008448B7" w:rsidRDefault="00860966" w:rsidP="008448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48B7">
        <w:rPr>
          <w:rFonts w:ascii="Times New Roman" w:hAnsi="Times New Roman"/>
          <w:sz w:val="28"/>
          <w:szCs w:val="28"/>
        </w:rPr>
        <w:t xml:space="preserve">  </w:t>
      </w:r>
      <w:r w:rsidRPr="008448B7">
        <w:rPr>
          <w:rFonts w:ascii="Times New Roman" w:hAnsi="Times New Roman"/>
          <w:b/>
          <w:sz w:val="28"/>
          <w:szCs w:val="28"/>
        </w:rPr>
        <w:t xml:space="preserve"> Краевая контрольная работа по групповому проекту для учащихся 4 классов</w:t>
      </w:r>
      <w:r w:rsidR="008C48E6" w:rsidRPr="008448B7">
        <w:rPr>
          <w:rFonts w:ascii="Times New Roman" w:hAnsi="Times New Roman"/>
          <w:b/>
          <w:sz w:val="28"/>
          <w:szCs w:val="28"/>
        </w:rPr>
        <w:t xml:space="preserve"> </w:t>
      </w:r>
    </w:p>
    <w:p w:rsidR="008C48E6" w:rsidRPr="008448B7" w:rsidRDefault="008C48E6" w:rsidP="008448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8E6" w:rsidRPr="008448B7" w:rsidRDefault="008C48E6" w:rsidP="008448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8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48100" cy="21431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48E6" w:rsidRPr="008448B7" w:rsidRDefault="008C48E6" w:rsidP="008448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C48E6" w:rsidRPr="008448B7" w:rsidRDefault="008C48E6" w:rsidP="008448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60966" w:rsidRPr="008448B7" w:rsidRDefault="00860966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Очевидно, что по результатам краевых мониторинговых работ  количество обучающихся, не набравших минимального балла,  в муниципалитете больше, чем в среднем по краю, за исключением читательской грамотности. </w:t>
      </w:r>
    </w:p>
    <w:p w:rsidR="00860966" w:rsidRPr="008448B7" w:rsidRDefault="00860966" w:rsidP="008448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b/>
          <w:sz w:val="28"/>
          <w:szCs w:val="28"/>
        </w:rPr>
        <w:t>С  декабря  2019 года  по  февраль  2020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b/>
          <w:sz w:val="28"/>
          <w:szCs w:val="28"/>
        </w:rPr>
        <w:t>года</w:t>
      </w:r>
      <w:r w:rsidRPr="008448B7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CF1F3B" w:rsidRPr="008448B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448B7">
        <w:rPr>
          <w:rFonts w:ascii="Times New Roman" w:hAnsi="Times New Roman" w:cs="Times New Roman"/>
          <w:sz w:val="28"/>
          <w:szCs w:val="28"/>
        </w:rPr>
        <w:t xml:space="preserve">мониторинговые работы во всех ОУ района.  </w:t>
      </w:r>
    </w:p>
    <w:p w:rsidR="008C48E6" w:rsidRPr="008448B7" w:rsidRDefault="008C48E6" w:rsidP="008448B7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66" w:rsidRPr="008448B7" w:rsidRDefault="000209E5" w:rsidP="008448B7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6FD" w:rsidRPr="008448B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67300" cy="19050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46FD" w:rsidRPr="008448B7" w:rsidRDefault="009016BF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Процент</w:t>
      </w:r>
      <w:r w:rsidR="004446FD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не справившихся с работами составляет в среднем 35 %. Мы понимаем, что уже в 7 классе 35% детей не осваивают программу по математике. </w:t>
      </w:r>
      <w:proofErr w:type="gramStart"/>
      <w:r w:rsidR="00860966" w:rsidRPr="008448B7">
        <w:rPr>
          <w:rFonts w:ascii="Times New Roman" w:hAnsi="Times New Roman" w:cs="Times New Roman"/>
          <w:sz w:val="28"/>
          <w:szCs w:val="28"/>
        </w:rPr>
        <w:t xml:space="preserve">И если </w:t>
      </w:r>
      <w:r w:rsidRPr="008448B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не корректировать, не применять индивидуальный подход к детям, то  к девятому классу проблемы только обострятся и процент не справившихся с ОГЭ будет </w:t>
      </w:r>
      <w:r w:rsidR="00274093" w:rsidRPr="008448B7">
        <w:rPr>
          <w:rFonts w:ascii="Times New Roman" w:hAnsi="Times New Roman" w:cs="Times New Roman"/>
          <w:sz w:val="28"/>
          <w:szCs w:val="28"/>
        </w:rPr>
        <w:t>не менее 35 %</w:t>
      </w:r>
      <w:r w:rsidR="00860966" w:rsidRPr="008448B7">
        <w:rPr>
          <w:rFonts w:ascii="Times New Roman" w:hAnsi="Times New Roman" w:cs="Times New Roman"/>
          <w:sz w:val="28"/>
          <w:szCs w:val="28"/>
        </w:rPr>
        <w:t>.  То же самое можно сказать о географии, которую в 9 классе выбирают примерно 40% обучающихся, и</w:t>
      </w:r>
      <w:r w:rsidR="004446FD" w:rsidRPr="008448B7">
        <w:rPr>
          <w:rFonts w:ascii="Times New Roman" w:hAnsi="Times New Roman" w:cs="Times New Roman"/>
          <w:sz w:val="28"/>
          <w:szCs w:val="28"/>
        </w:rPr>
        <w:t xml:space="preserve"> об обществознании в 10 классе, </w:t>
      </w:r>
      <w:r w:rsidR="00274093" w:rsidRPr="008448B7">
        <w:rPr>
          <w:rFonts w:ascii="Times New Roman" w:hAnsi="Times New Roman" w:cs="Times New Roman"/>
          <w:sz w:val="28"/>
          <w:szCs w:val="28"/>
        </w:rPr>
        <w:t>которую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выбирают в среднем около 50% выпускников 11 класса. </w:t>
      </w:r>
      <w:proofErr w:type="gramEnd"/>
    </w:p>
    <w:p w:rsidR="00076264" w:rsidRPr="008448B7" w:rsidRDefault="004446FD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Перейдем к ЕГЭ 2020 года. </w:t>
      </w:r>
      <w:r w:rsidR="00CF1F3B" w:rsidRPr="008448B7">
        <w:rPr>
          <w:rFonts w:ascii="Times New Roman" w:hAnsi="Times New Roman" w:cs="Times New Roman"/>
          <w:sz w:val="28"/>
          <w:szCs w:val="28"/>
        </w:rPr>
        <w:t>И прежде, чем говорить о результатах, х</w:t>
      </w:r>
      <w:r w:rsidR="00076264" w:rsidRPr="008448B7">
        <w:rPr>
          <w:rFonts w:ascii="Times New Roman" w:hAnsi="Times New Roman" w:cs="Times New Roman"/>
          <w:sz w:val="28"/>
          <w:szCs w:val="28"/>
        </w:rPr>
        <w:t xml:space="preserve">отелось </w:t>
      </w:r>
      <w:r w:rsidR="00CF1F3B" w:rsidRPr="008448B7">
        <w:rPr>
          <w:rFonts w:ascii="Times New Roman" w:hAnsi="Times New Roman" w:cs="Times New Roman"/>
          <w:sz w:val="28"/>
          <w:szCs w:val="28"/>
        </w:rPr>
        <w:t xml:space="preserve">выразить слова благодарности </w:t>
      </w:r>
      <w:r w:rsidR="00076264" w:rsidRPr="008448B7">
        <w:rPr>
          <w:rFonts w:ascii="Times New Roman" w:hAnsi="Times New Roman" w:cs="Times New Roman"/>
          <w:sz w:val="28"/>
          <w:szCs w:val="28"/>
        </w:rPr>
        <w:t>учител</w:t>
      </w:r>
      <w:r w:rsidR="00CF1F3B" w:rsidRPr="008448B7">
        <w:rPr>
          <w:rFonts w:ascii="Times New Roman" w:hAnsi="Times New Roman" w:cs="Times New Roman"/>
          <w:sz w:val="28"/>
          <w:szCs w:val="28"/>
        </w:rPr>
        <w:t>ям и другим работникам</w:t>
      </w:r>
      <w:r w:rsidR="00076264" w:rsidRPr="008448B7">
        <w:rPr>
          <w:rFonts w:ascii="Times New Roman" w:hAnsi="Times New Roman" w:cs="Times New Roman"/>
          <w:sz w:val="28"/>
          <w:szCs w:val="28"/>
        </w:rPr>
        <w:t xml:space="preserve">, отработавших весь июль на экзаменах. </w:t>
      </w:r>
    </w:p>
    <w:p w:rsidR="007F3EEC" w:rsidRPr="008448B7" w:rsidRDefault="00750817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Как вы знаете, в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7F3EEC" w:rsidRPr="008448B7">
        <w:rPr>
          <w:rFonts w:ascii="Times New Roman" w:hAnsi="Times New Roman" w:cs="Times New Roman"/>
          <w:sz w:val="28"/>
          <w:szCs w:val="28"/>
        </w:rPr>
        <w:t xml:space="preserve"> выпускники 11 класса сдавали  только предметы по выбору и только для поступления в вузы. Количество </w:t>
      </w:r>
      <w:proofErr w:type="gramStart"/>
      <w:r w:rsidR="007F3EEC" w:rsidRPr="008448B7">
        <w:rPr>
          <w:rFonts w:ascii="Times New Roman" w:hAnsi="Times New Roman" w:cs="Times New Roman"/>
          <w:sz w:val="28"/>
          <w:szCs w:val="28"/>
        </w:rPr>
        <w:t>сдающих</w:t>
      </w:r>
      <w:proofErr w:type="gramEnd"/>
      <w:r w:rsidR="007F3EEC" w:rsidRPr="008448B7">
        <w:rPr>
          <w:rFonts w:ascii="Times New Roman" w:hAnsi="Times New Roman" w:cs="Times New Roman"/>
          <w:sz w:val="28"/>
          <w:szCs w:val="28"/>
        </w:rPr>
        <w:t xml:space="preserve"> экзамены значительно ниже, чем в предыдущие годы. </w:t>
      </w:r>
    </w:p>
    <w:p w:rsidR="007F3EEC" w:rsidRPr="008448B7" w:rsidRDefault="00274093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На экране вам представлен процент </w:t>
      </w:r>
      <w:r w:rsidR="007F3EEC" w:rsidRPr="008448B7">
        <w:rPr>
          <w:rFonts w:ascii="Times New Roman" w:hAnsi="Times New Roman" w:cs="Times New Roman"/>
          <w:sz w:val="28"/>
          <w:szCs w:val="28"/>
        </w:rPr>
        <w:t xml:space="preserve"> сдающих экзамены от общего количества выпускников</w:t>
      </w:r>
      <w:r w:rsidR="00F31983" w:rsidRPr="008448B7">
        <w:rPr>
          <w:rFonts w:ascii="Times New Roman" w:hAnsi="Times New Roman" w:cs="Times New Roman"/>
          <w:sz w:val="28"/>
          <w:szCs w:val="28"/>
        </w:rPr>
        <w:t xml:space="preserve"> в сравнении с прошлым учебным годом.</w:t>
      </w:r>
      <w:r w:rsidR="007F3EEC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7D" w:rsidRPr="008448B7" w:rsidRDefault="0032147D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438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3EEC" w:rsidRPr="008448B7" w:rsidRDefault="007F3EEC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7D" w:rsidRPr="008448B7" w:rsidRDefault="00F31983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lastRenderedPageBreak/>
        <w:t xml:space="preserve"> К</w:t>
      </w:r>
      <w:r w:rsidR="0032147D" w:rsidRPr="008448B7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32147D" w:rsidRPr="008448B7">
        <w:rPr>
          <w:rFonts w:ascii="Times New Roman" w:hAnsi="Times New Roman" w:cs="Times New Roman"/>
          <w:sz w:val="28"/>
          <w:szCs w:val="28"/>
        </w:rPr>
        <w:t>сдающих</w:t>
      </w:r>
      <w:proofErr w:type="gramEnd"/>
      <w:r w:rsidR="0032147D" w:rsidRPr="008448B7">
        <w:rPr>
          <w:rFonts w:ascii="Times New Roman" w:hAnsi="Times New Roman" w:cs="Times New Roman"/>
          <w:sz w:val="28"/>
          <w:szCs w:val="28"/>
        </w:rPr>
        <w:t xml:space="preserve"> экзамены по выбору в 2020 году по сравнению с 2019 годом гораздо меньше.</w:t>
      </w:r>
    </w:p>
    <w:p w:rsidR="0032147D" w:rsidRPr="008448B7" w:rsidRDefault="00860966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4446FD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32147D" w:rsidRPr="008448B7">
        <w:rPr>
          <w:rFonts w:ascii="Times New Roman" w:hAnsi="Times New Roman" w:cs="Times New Roman"/>
          <w:sz w:val="28"/>
          <w:szCs w:val="28"/>
        </w:rPr>
        <w:t>А на следующем слайде вы видите процент выпускников, не набравших минимального бал</w:t>
      </w:r>
      <w:r w:rsidR="00F31983" w:rsidRPr="008448B7">
        <w:rPr>
          <w:rFonts w:ascii="Times New Roman" w:hAnsi="Times New Roman" w:cs="Times New Roman"/>
          <w:sz w:val="28"/>
          <w:szCs w:val="28"/>
        </w:rPr>
        <w:t>л</w:t>
      </w:r>
      <w:r w:rsidR="0032147D" w:rsidRPr="008448B7">
        <w:rPr>
          <w:rFonts w:ascii="Times New Roman" w:hAnsi="Times New Roman" w:cs="Times New Roman"/>
          <w:sz w:val="28"/>
          <w:szCs w:val="28"/>
        </w:rPr>
        <w:t xml:space="preserve">а, тоже в сравнении с 2019 годом. </w:t>
      </w:r>
    </w:p>
    <w:p w:rsidR="007E6D11" w:rsidRPr="008448B7" w:rsidRDefault="007E6D11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36220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147D" w:rsidRPr="008448B7" w:rsidRDefault="0032147D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8448B7" w:rsidRDefault="0032147D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D11" w:rsidRPr="008448B7" w:rsidRDefault="007E6D11" w:rsidP="00844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Сравним средние тестовые баллы по годам </w:t>
      </w:r>
    </w:p>
    <w:p w:rsidR="00860966" w:rsidRPr="008448B7" w:rsidRDefault="007E6D11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66" w:rsidRPr="008448B7" w:rsidRDefault="0086096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1743075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0966" w:rsidRPr="008448B7" w:rsidRDefault="0086096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66" w:rsidRPr="008448B7" w:rsidRDefault="0086096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1308875"/>
            <wp:effectExtent l="19050" t="0" r="0" b="0"/>
            <wp:docPr id="1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0966" w:rsidRPr="008448B7" w:rsidRDefault="0086096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860966" w:rsidRPr="008448B7" w:rsidRDefault="00F2337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7E6D11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860966"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1483043"/>
            <wp:effectExtent l="19050" t="0" r="0" b="0"/>
            <wp:docPr id="1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0966" w:rsidRPr="008448B7" w:rsidRDefault="007E6D11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966" w:rsidRPr="008448B7" w:rsidRDefault="0086096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48200" cy="1259565"/>
            <wp:effectExtent l="19050" t="0" r="0" b="0"/>
            <wp:docPr id="14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0966" w:rsidRPr="008448B7" w:rsidRDefault="00860966" w:rsidP="008448B7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860966" w:rsidRPr="008448B7" w:rsidRDefault="0086096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1476375"/>
            <wp:effectExtent l="0" t="0" r="0" b="0"/>
            <wp:docPr id="1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1FD6" w:rsidRPr="008448B7" w:rsidRDefault="000A4729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0253FA" w:rsidRPr="008448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D11" w:rsidRPr="008448B7">
        <w:rPr>
          <w:rFonts w:ascii="Times New Roman" w:hAnsi="Times New Roman" w:cs="Times New Roman"/>
          <w:sz w:val="28"/>
          <w:szCs w:val="28"/>
        </w:rPr>
        <w:t xml:space="preserve">Очевидно, что средний тестовый балл по всем предметам, кроме истории, в этом учебном году выше, чем </w:t>
      </w:r>
      <w:proofErr w:type="gramStart"/>
      <w:r w:rsidR="007E6D11" w:rsidRPr="00844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6D11" w:rsidRPr="008448B7">
        <w:rPr>
          <w:rFonts w:ascii="Times New Roman" w:hAnsi="Times New Roman" w:cs="Times New Roman"/>
          <w:sz w:val="28"/>
          <w:szCs w:val="28"/>
        </w:rPr>
        <w:t xml:space="preserve"> предыдущие. Но ведь в 2020 году </w:t>
      </w:r>
      <w:r w:rsidR="000253FA" w:rsidRPr="008448B7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proofErr w:type="gramStart"/>
      <w:r w:rsidR="000253FA" w:rsidRPr="008448B7">
        <w:rPr>
          <w:rFonts w:ascii="Times New Roman" w:hAnsi="Times New Roman" w:cs="Times New Roman"/>
          <w:sz w:val="28"/>
          <w:szCs w:val="28"/>
        </w:rPr>
        <w:t>сдающих</w:t>
      </w:r>
      <w:proofErr w:type="gramEnd"/>
      <w:r w:rsidR="000253FA" w:rsidRPr="008448B7">
        <w:rPr>
          <w:rFonts w:ascii="Times New Roman" w:hAnsi="Times New Roman" w:cs="Times New Roman"/>
          <w:sz w:val="28"/>
          <w:szCs w:val="28"/>
        </w:rPr>
        <w:t xml:space="preserve"> экзамены было  гораздо меньше. Вероятно, для выпускников, как и для всех обучающихся в целом, этот учебный год был непростым и далеко не все из них смогли хорошо подготовиться к экзаменам в условиях пандемии. </w:t>
      </w:r>
    </w:p>
    <w:p w:rsidR="000253FA" w:rsidRPr="00096CE6" w:rsidRDefault="00B01FD6" w:rsidP="008448B7">
      <w:pPr>
        <w:pStyle w:val="a9"/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8B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448B7">
        <w:rPr>
          <w:rFonts w:ascii="Times New Roman" w:hAnsi="Times New Roman"/>
          <w:sz w:val="28"/>
          <w:szCs w:val="28"/>
        </w:rPr>
        <w:t>Но</w:t>
      </w:r>
      <w:proofErr w:type="gramEnd"/>
      <w:r w:rsidR="000253FA" w:rsidRPr="008448B7">
        <w:rPr>
          <w:rFonts w:ascii="Times New Roman" w:hAnsi="Times New Roman"/>
          <w:sz w:val="28"/>
          <w:szCs w:val="28"/>
        </w:rPr>
        <w:t xml:space="preserve"> несмотря на все трудности обучения в этом году, некоторые </w:t>
      </w:r>
      <w:r w:rsidR="000253FA" w:rsidRPr="00096CE6">
        <w:rPr>
          <w:rFonts w:ascii="Times New Roman" w:hAnsi="Times New Roman"/>
          <w:sz w:val="28"/>
          <w:szCs w:val="28"/>
        </w:rPr>
        <w:t xml:space="preserve">обучающиеся </w:t>
      </w:r>
      <w:r w:rsidR="00FF67F9" w:rsidRPr="00096CE6">
        <w:rPr>
          <w:rFonts w:ascii="Times New Roman" w:hAnsi="Times New Roman"/>
          <w:sz w:val="28"/>
          <w:szCs w:val="28"/>
        </w:rPr>
        <w:t>показали вы</w:t>
      </w:r>
      <w:r w:rsidR="000253FA" w:rsidRPr="00096CE6">
        <w:rPr>
          <w:rFonts w:ascii="Times New Roman" w:hAnsi="Times New Roman"/>
          <w:sz w:val="28"/>
          <w:szCs w:val="28"/>
        </w:rPr>
        <w:t>сокие результаты</w:t>
      </w:r>
      <w:r w:rsidR="00FF67F9" w:rsidRPr="00096CE6">
        <w:rPr>
          <w:rFonts w:ascii="Times New Roman" w:hAnsi="Times New Roman"/>
          <w:sz w:val="28"/>
          <w:szCs w:val="28"/>
        </w:rPr>
        <w:t xml:space="preserve">. Вы видите </w:t>
      </w:r>
      <w:r w:rsidR="00790EC1" w:rsidRPr="00096CE6">
        <w:rPr>
          <w:rFonts w:ascii="Times New Roman" w:hAnsi="Times New Roman"/>
          <w:sz w:val="28"/>
          <w:szCs w:val="28"/>
        </w:rPr>
        <w:t>их</w:t>
      </w:r>
      <w:r w:rsidR="00FF67F9" w:rsidRPr="00096CE6">
        <w:rPr>
          <w:rFonts w:ascii="Times New Roman" w:hAnsi="Times New Roman"/>
          <w:sz w:val="28"/>
          <w:szCs w:val="28"/>
        </w:rPr>
        <w:t xml:space="preserve"> на экране</w:t>
      </w:r>
      <w:r w:rsidR="000253FA" w:rsidRPr="00096CE6">
        <w:rPr>
          <w:rFonts w:ascii="Times New Roman" w:hAnsi="Times New Roman"/>
          <w:sz w:val="28"/>
          <w:szCs w:val="28"/>
        </w:rPr>
        <w:t>:</w:t>
      </w:r>
    </w:p>
    <w:p w:rsidR="00B01FD6" w:rsidRPr="00096CE6" w:rsidRDefault="00B01FD6" w:rsidP="00096CE6">
      <w:pPr>
        <w:pStyle w:val="a9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CE6">
        <w:rPr>
          <w:rFonts w:ascii="Times New Roman" w:hAnsi="Times New Roman"/>
          <w:b/>
          <w:sz w:val="28"/>
          <w:szCs w:val="28"/>
        </w:rPr>
        <w:t>Показали высокие результаты по предметам гуманитарного цикла:</w:t>
      </w:r>
    </w:p>
    <w:p w:rsidR="000253FA" w:rsidRPr="00096CE6" w:rsidRDefault="00FF67F9" w:rsidP="008448B7">
      <w:pPr>
        <w:pStyle w:val="a9"/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CE6">
        <w:rPr>
          <w:rFonts w:ascii="Times New Roman" w:hAnsi="Times New Roman"/>
          <w:sz w:val="28"/>
          <w:szCs w:val="28"/>
        </w:rPr>
        <w:t>Сирица</w:t>
      </w:r>
      <w:proofErr w:type="spellEnd"/>
      <w:r w:rsidRPr="00096CE6">
        <w:rPr>
          <w:rFonts w:ascii="Times New Roman" w:hAnsi="Times New Roman"/>
          <w:sz w:val="28"/>
          <w:szCs w:val="28"/>
        </w:rPr>
        <w:t xml:space="preserve"> Анастасия, </w:t>
      </w:r>
      <w:r w:rsidR="000253FA" w:rsidRPr="00096CE6">
        <w:rPr>
          <w:rFonts w:ascii="Times New Roman" w:hAnsi="Times New Roman"/>
          <w:sz w:val="28"/>
          <w:szCs w:val="28"/>
        </w:rPr>
        <w:t>МБОУ «</w:t>
      </w:r>
      <w:proofErr w:type="spellStart"/>
      <w:r w:rsidR="000253FA" w:rsidRPr="00096CE6">
        <w:rPr>
          <w:rFonts w:ascii="Times New Roman" w:hAnsi="Times New Roman"/>
          <w:sz w:val="28"/>
          <w:szCs w:val="28"/>
        </w:rPr>
        <w:t>Тинская</w:t>
      </w:r>
      <w:proofErr w:type="spellEnd"/>
      <w:r w:rsidR="000253FA" w:rsidRPr="00096CE6">
        <w:rPr>
          <w:rFonts w:ascii="Times New Roman" w:hAnsi="Times New Roman"/>
          <w:sz w:val="28"/>
          <w:szCs w:val="28"/>
        </w:rPr>
        <w:t xml:space="preserve"> СШ№2» - </w:t>
      </w:r>
      <w:r w:rsidR="000459E9" w:rsidRPr="00096CE6">
        <w:rPr>
          <w:rFonts w:ascii="Times New Roman" w:hAnsi="Times New Roman"/>
          <w:sz w:val="28"/>
          <w:szCs w:val="28"/>
        </w:rPr>
        <w:t>обществознание</w:t>
      </w:r>
      <w:r w:rsidRPr="00096CE6">
        <w:rPr>
          <w:rFonts w:ascii="Times New Roman" w:hAnsi="Times New Roman"/>
          <w:sz w:val="28"/>
          <w:szCs w:val="28"/>
        </w:rPr>
        <w:t xml:space="preserve"> (</w:t>
      </w:r>
      <w:r w:rsidR="000253FA" w:rsidRPr="00096CE6">
        <w:rPr>
          <w:rFonts w:ascii="Times New Roman" w:hAnsi="Times New Roman"/>
          <w:sz w:val="28"/>
          <w:szCs w:val="28"/>
        </w:rPr>
        <w:t>90 балл</w:t>
      </w:r>
      <w:r w:rsidRPr="00096CE6">
        <w:rPr>
          <w:rFonts w:ascii="Times New Roman" w:hAnsi="Times New Roman"/>
          <w:sz w:val="28"/>
          <w:szCs w:val="28"/>
        </w:rPr>
        <w:t>ов),</w:t>
      </w:r>
      <w:r w:rsidR="00FE360B" w:rsidRPr="00096CE6">
        <w:rPr>
          <w:rFonts w:ascii="Times New Roman" w:hAnsi="Times New Roman"/>
          <w:sz w:val="28"/>
          <w:szCs w:val="28"/>
        </w:rPr>
        <w:t xml:space="preserve"> русский язык (96 баллов)</w:t>
      </w:r>
      <w:r w:rsidR="00530054" w:rsidRPr="00096CE6">
        <w:rPr>
          <w:rFonts w:ascii="Times New Roman" w:hAnsi="Times New Roman"/>
          <w:sz w:val="28"/>
          <w:szCs w:val="28"/>
        </w:rPr>
        <w:t>, история (96 баллов)</w:t>
      </w:r>
      <w:r w:rsidR="000253FA" w:rsidRPr="00096CE6">
        <w:rPr>
          <w:rFonts w:ascii="Times New Roman" w:hAnsi="Times New Roman"/>
          <w:sz w:val="28"/>
          <w:szCs w:val="28"/>
        </w:rPr>
        <w:t>;</w:t>
      </w:r>
    </w:p>
    <w:p w:rsidR="00FF67F9" w:rsidRPr="00096CE6" w:rsidRDefault="000253FA" w:rsidP="008448B7">
      <w:pPr>
        <w:pStyle w:val="a9"/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CE6">
        <w:rPr>
          <w:rFonts w:ascii="Times New Roman" w:hAnsi="Times New Roman"/>
          <w:sz w:val="28"/>
          <w:szCs w:val="28"/>
        </w:rPr>
        <w:t>Литвиненко Кристина</w:t>
      </w:r>
      <w:r w:rsidR="00FF67F9" w:rsidRPr="00096CE6">
        <w:rPr>
          <w:rFonts w:ascii="Times New Roman" w:hAnsi="Times New Roman"/>
          <w:sz w:val="28"/>
          <w:szCs w:val="28"/>
        </w:rPr>
        <w:t>, МБОУ «</w:t>
      </w:r>
      <w:proofErr w:type="spellStart"/>
      <w:r w:rsidR="00FF67F9" w:rsidRPr="00096CE6">
        <w:rPr>
          <w:rFonts w:ascii="Times New Roman" w:hAnsi="Times New Roman"/>
          <w:sz w:val="28"/>
          <w:szCs w:val="28"/>
        </w:rPr>
        <w:t>Решотинская</w:t>
      </w:r>
      <w:proofErr w:type="spellEnd"/>
      <w:r w:rsidR="00FF67F9" w:rsidRPr="00096CE6">
        <w:rPr>
          <w:rFonts w:ascii="Times New Roman" w:hAnsi="Times New Roman"/>
          <w:sz w:val="28"/>
          <w:szCs w:val="28"/>
        </w:rPr>
        <w:t xml:space="preserve"> СШ№10 </w:t>
      </w:r>
      <w:proofErr w:type="spellStart"/>
      <w:r w:rsidR="00FF67F9" w:rsidRPr="00096CE6">
        <w:rPr>
          <w:rFonts w:ascii="Times New Roman" w:hAnsi="Times New Roman"/>
          <w:sz w:val="28"/>
          <w:szCs w:val="28"/>
        </w:rPr>
        <w:t>им.В.В.Женченко</w:t>
      </w:r>
      <w:proofErr w:type="spellEnd"/>
      <w:r w:rsidR="00FF67F9" w:rsidRPr="00096CE6">
        <w:rPr>
          <w:rFonts w:ascii="Times New Roman" w:hAnsi="Times New Roman"/>
          <w:sz w:val="28"/>
          <w:szCs w:val="28"/>
        </w:rPr>
        <w:t xml:space="preserve">» - </w:t>
      </w:r>
      <w:r w:rsidR="000459E9" w:rsidRPr="00096CE6">
        <w:rPr>
          <w:rFonts w:ascii="Times New Roman" w:hAnsi="Times New Roman"/>
          <w:sz w:val="28"/>
          <w:szCs w:val="28"/>
        </w:rPr>
        <w:t xml:space="preserve"> обществознание </w:t>
      </w:r>
      <w:r w:rsidR="00FF67F9" w:rsidRPr="00096CE6">
        <w:rPr>
          <w:rFonts w:ascii="Times New Roman" w:hAnsi="Times New Roman"/>
          <w:sz w:val="28"/>
          <w:szCs w:val="28"/>
        </w:rPr>
        <w:t>(83 балла),</w:t>
      </w:r>
      <w:r w:rsidR="00A46225" w:rsidRPr="00096CE6">
        <w:rPr>
          <w:rFonts w:ascii="Times New Roman" w:hAnsi="Times New Roman"/>
          <w:sz w:val="28"/>
          <w:szCs w:val="28"/>
        </w:rPr>
        <w:t xml:space="preserve"> история (90 баллов)</w:t>
      </w:r>
      <w:r w:rsidR="005C5C5A" w:rsidRPr="00096CE6">
        <w:rPr>
          <w:rFonts w:ascii="Times New Roman" w:hAnsi="Times New Roman"/>
          <w:sz w:val="28"/>
          <w:szCs w:val="28"/>
        </w:rPr>
        <w:t>;</w:t>
      </w:r>
    </w:p>
    <w:p w:rsidR="000253FA" w:rsidRPr="00096CE6" w:rsidRDefault="000253FA" w:rsidP="008448B7">
      <w:pPr>
        <w:pStyle w:val="a9"/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CE6">
        <w:rPr>
          <w:rFonts w:ascii="Times New Roman" w:hAnsi="Times New Roman"/>
          <w:sz w:val="28"/>
          <w:szCs w:val="28"/>
        </w:rPr>
        <w:t xml:space="preserve"> Юдинцева Дарья</w:t>
      </w:r>
      <w:r w:rsidR="000459E9" w:rsidRPr="00096CE6">
        <w:rPr>
          <w:rFonts w:ascii="Times New Roman" w:hAnsi="Times New Roman"/>
          <w:sz w:val="28"/>
          <w:szCs w:val="28"/>
        </w:rPr>
        <w:t>, МБОУ «</w:t>
      </w:r>
      <w:proofErr w:type="spellStart"/>
      <w:r w:rsidR="000459E9" w:rsidRPr="00096CE6">
        <w:rPr>
          <w:rFonts w:ascii="Times New Roman" w:hAnsi="Times New Roman"/>
          <w:sz w:val="28"/>
          <w:szCs w:val="28"/>
        </w:rPr>
        <w:t>Решотинская</w:t>
      </w:r>
      <w:proofErr w:type="spellEnd"/>
      <w:r w:rsidR="000459E9" w:rsidRPr="00096CE6">
        <w:rPr>
          <w:rFonts w:ascii="Times New Roman" w:hAnsi="Times New Roman"/>
          <w:sz w:val="28"/>
          <w:szCs w:val="28"/>
        </w:rPr>
        <w:t xml:space="preserve"> СШ№10 </w:t>
      </w:r>
      <w:proofErr w:type="spellStart"/>
      <w:r w:rsidR="000459E9" w:rsidRPr="00096CE6">
        <w:rPr>
          <w:rFonts w:ascii="Times New Roman" w:hAnsi="Times New Roman"/>
          <w:sz w:val="28"/>
          <w:szCs w:val="28"/>
        </w:rPr>
        <w:t>им.В.В.Женченко</w:t>
      </w:r>
      <w:proofErr w:type="spellEnd"/>
      <w:r w:rsidR="000459E9" w:rsidRPr="00096CE6">
        <w:rPr>
          <w:rFonts w:ascii="Times New Roman" w:hAnsi="Times New Roman"/>
          <w:sz w:val="28"/>
          <w:szCs w:val="28"/>
        </w:rPr>
        <w:t>»  - обществознание (</w:t>
      </w:r>
      <w:r w:rsidRPr="00096CE6">
        <w:rPr>
          <w:rFonts w:ascii="Times New Roman" w:hAnsi="Times New Roman"/>
          <w:sz w:val="28"/>
          <w:szCs w:val="28"/>
        </w:rPr>
        <w:t>83 балла</w:t>
      </w:r>
      <w:r w:rsidR="000459E9" w:rsidRPr="00096CE6">
        <w:rPr>
          <w:rFonts w:ascii="Times New Roman" w:hAnsi="Times New Roman"/>
          <w:sz w:val="28"/>
          <w:szCs w:val="28"/>
        </w:rPr>
        <w:t>)</w:t>
      </w:r>
      <w:r w:rsidRPr="00096CE6">
        <w:rPr>
          <w:rFonts w:ascii="Times New Roman" w:hAnsi="Times New Roman"/>
          <w:sz w:val="28"/>
          <w:szCs w:val="28"/>
        </w:rPr>
        <w:t>;</w:t>
      </w:r>
      <w:r w:rsidR="005C5C5A" w:rsidRPr="00096CE6">
        <w:rPr>
          <w:rFonts w:ascii="Times New Roman" w:hAnsi="Times New Roman"/>
          <w:sz w:val="28"/>
          <w:szCs w:val="28"/>
        </w:rPr>
        <w:t xml:space="preserve"> литература (84 балла);</w:t>
      </w:r>
    </w:p>
    <w:p w:rsidR="000412EA" w:rsidRPr="00096CE6" w:rsidRDefault="000253FA" w:rsidP="008448B7">
      <w:pPr>
        <w:pStyle w:val="a9"/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CE6">
        <w:rPr>
          <w:rFonts w:ascii="Times New Roman" w:hAnsi="Times New Roman"/>
          <w:sz w:val="28"/>
          <w:szCs w:val="28"/>
        </w:rPr>
        <w:t>Лапа Анастасия</w:t>
      </w:r>
      <w:r w:rsidR="000459E9" w:rsidRPr="00096CE6">
        <w:rPr>
          <w:rFonts w:ascii="Times New Roman" w:hAnsi="Times New Roman"/>
          <w:sz w:val="28"/>
          <w:szCs w:val="28"/>
        </w:rPr>
        <w:t>, МБОУ «</w:t>
      </w:r>
      <w:proofErr w:type="spellStart"/>
      <w:r w:rsidR="000459E9" w:rsidRPr="00096CE6">
        <w:rPr>
          <w:rFonts w:ascii="Times New Roman" w:hAnsi="Times New Roman"/>
          <w:sz w:val="28"/>
          <w:szCs w:val="28"/>
        </w:rPr>
        <w:t>Тинская</w:t>
      </w:r>
      <w:proofErr w:type="spellEnd"/>
      <w:r w:rsidR="000459E9" w:rsidRPr="00096CE6">
        <w:rPr>
          <w:rFonts w:ascii="Times New Roman" w:hAnsi="Times New Roman"/>
          <w:sz w:val="28"/>
          <w:szCs w:val="28"/>
        </w:rPr>
        <w:t xml:space="preserve"> СШ №1» - обществознание</w:t>
      </w:r>
      <w:r w:rsidRPr="00096CE6">
        <w:rPr>
          <w:rFonts w:ascii="Times New Roman" w:hAnsi="Times New Roman"/>
          <w:sz w:val="28"/>
          <w:szCs w:val="28"/>
        </w:rPr>
        <w:t xml:space="preserve"> </w:t>
      </w:r>
      <w:r w:rsidR="000412EA" w:rsidRPr="00096CE6">
        <w:rPr>
          <w:rFonts w:ascii="Times New Roman" w:hAnsi="Times New Roman"/>
          <w:sz w:val="28"/>
          <w:szCs w:val="28"/>
        </w:rPr>
        <w:t>(</w:t>
      </w:r>
      <w:r w:rsidRPr="00096CE6">
        <w:rPr>
          <w:rFonts w:ascii="Times New Roman" w:hAnsi="Times New Roman"/>
          <w:sz w:val="28"/>
          <w:szCs w:val="28"/>
        </w:rPr>
        <w:t>78 баллов</w:t>
      </w:r>
      <w:r w:rsidR="000412EA" w:rsidRPr="00096CE6">
        <w:rPr>
          <w:rFonts w:ascii="Times New Roman" w:hAnsi="Times New Roman"/>
          <w:sz w:val="28"/>
          <w:szCs w:val="28"/>
        </w:rPr>
        <w:t xml:space="preserve">), </w:t>
      </w:r>
      <w:r w:rsidR="00FE360B" w:rsidRPr="00096CE6">
        <w:rPr>
          <w:rFonts w:ascii="Times New Roman" w:hAnsi="Times New Roman"/>
          <w:sz w:val="28"/>
          <w:szCs w:val="28"/>
        </w:rPr>
        <w:t xml:space="preserve">русский язык (94 балла), </w:t>
      </w:r>
      <w:r w:rsidR="00A46225" w:rsidRPr="00096CE6">
        <w:rPr>
          <w:rFonts w:ascii="Times New Roman" w:hAnsi="Times New Roman"/>
          <w:sz w:val="28"/>
          <w:szCs w:val="28"/>
        </w:rPr>
        <w:t>история (81 балл)</w:t>
      </w:r>
    </w:p>
    <w:p w:rsidR="000253FA" w:rsidRPr="00096CE6" w:rsidRDefault="000253FA" w:rsidP="008448B7">
      <w:pPr>
        <w:pStyle w:val="a9"/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CE6">
        <w:rPr>
          <w:rFonts w:ascii="Times New Roman" w:hAnsi="Times New Roman"/>
          <w:sz w:val="28"/>
          <w:szCs w:val="28"/>
        </w:rPr>
        <w:t>Муленкова</w:t>
      </w:r>
      <w:proofErr w:type="spellEnd"/>
      <w:r w:rsidRPr="00096CE6">
        <w:rPr>
          <w:rFonts w:ascii="Times New Roman" w:hAnsi="Times New Roman"/>
          <w:sz w:val="28"/>
          <w:szCs w:val="28"/>
        </w:rPr>
        <w:t xml:space="preserve"> Виктория</w:t>
      </w:r>
      <w:r w:rsidR="000412EA" w:rsidRPr="00096CE6">
        <w:rPr>
          <w:rFonts w:ascii="Times New Roman" w:hAnsi="Times New Roman"/>
          <w:sz w:val="28"/>
          <w:szCs w:val="28"/>
        </w:rPr>
        <w:t>, М</w:t>
      </w:r>
      <w:r w:rsidRPr="00096CE6">
        <w:rPr>
          <w:rFonts w:ascii="Times New Roman" w:hAnsi="Times New Roman"/>
          <w:sz w:val="28"/>
          <w:szCs w:val="28"/>
        </w:rPr>
        <w:t xml:space="preserve">БОУ </w:t>
      </w:r>
      <w:proofErr w:type="spellStart"/>
      <w:r w:rsidRPr="00096CE6">
        <w:rPr>
          <w:rFonts w:ascii="Times New Roman" w:hAnsi="Times New Roman"/>
          <w:sz w:val="28"/>
          <w:szCs w:val="28"/>
        </w:rPr>
        <w:t>Нижнеингашск</w:t>
      </w:r>
      <w:r w:rsidR="00FE360B" w:rsidRPr="00096CE6">
        <w:rPr>
          <w:rFonts w:ascii="Times New Roman" w:hAnsi="Times New Roman"/>
          <w:sz w:val="28"/>
          <w:szCs w:val="28"/>
        </w:rPr>
        <w:t>ая</w:t>
      </w:r>
      <w:proofErr w:type="spellEnd"/>
      <w:r w:rsidRPr="00096CE6">
        <w:rPr>
          <w:rFonts w:ascii="Times New Roman" w:hAnsi="Times New Roman"/>
          <w:sz w:val="28"/>
          <w:szCs w:val="28"/>
        </w:rPr>
        <w:t xml:space="preserve"> СОШ№1 имени </w:t>
      </w:r>
      <w:r w:rsidR="006A0663" w:rsidRPr="00096CE6">
        <w:rPr>
          <w:rFonts w:ascii="Times New Roman" w:hAnsi="Times New Roman"/>
          <w:sz w:val="28"/>
          <w:szCs w:val="28"/>
        </w:rPr>
        <w:t xml:space="preserve"> </w:t>
      </w:r>
      <w:r w:rsidRPr="00096CE6">
        <w:rPr>
          <w:rFonts w:ascii="Times New Roman" w:hAnsi="Times New Roman"/>
          <w:sz w:val="28"/>
          <w:szCs w:val="28"/>
        </w:rPr>
        <w:t xml:space="preserve"> П.И.Шатова </w:t>
      </w:r>
      <w:r w:rsidR="006A0663" w:rsidRPr="00096CE6">
        <w:rPr>
          <w:rFonts w:ascii="Times New Roman" w:hAnsi="Times New Roman"/>
          <w:sz w:val="28"/>
          <w:szCs w:val="28"/>
        </w:rPr>
        <w:t>– обществознание (71 балл);</w:t>
      </w:r>
    </w:p>
    <w:p w:rsidR="00FE360B" w:rsidRPr="00096CE6" w:rsidRDefault="00FE360B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Зюзикова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Елизавета, МБОУ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Нижнеингашская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СОШ№1 имени П.И.Шатова </w:t>
      </w:r>
      <w:proofErr w:type="gramStart"/>
      <w:r w:rsidRPr="00096CE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96CE6">
        <w:rPr>
          <w:rFonts w:ascii="Times New Roman" w:hAnsi="Times New Roman" w:cs="Times New Roman"/>
          <w:sz w:val="28"/>
          <w:szCs w:val="28"/>
        </w:rPr>
        <w:t xml:space="preserve">усский язык (94 балла), </w:t>
      </w:r>
    </w:p>
    <w:p w:rsidR="00FE360B" w:rsidRPr="00096CE6" w:rsidRDefault="00FE360B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Евдокимова Ирина, МБОУ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СШ№1 имени В.П.Лаптева» - русский язык (91 балл),</w:t>
      </w:r>
      <w:r w:rsidR="005C5C5A" w:rsidRPr="00096CE6">
        <w:rPr>
          <w:rFonts w:ascii="Times New Roman" w:hAnsi="Times New Roman" w:cs="Times New Roman"/>
          <w:sz w:val="28"/>
          <w:szCs w:val="28"/>
        </w:rPr>
        <w:t xml:space="preserve"> литература (80 баллов);</w:t>
      </w:r>
    </w:p>
    <w:p w:rsidR="00FE360B" w:rsidRPr="00096CE6" w:rsidRDefault="00FE360B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Росс Виктория, МБОУ «Березовская СОШ» - русский язык (91 балл),</w:t>
      </w:r>
    </w:p>
    <w:p w:rsidR="006A0663" w:rsidRPr="00096CE6" w:rsidRDefault="00FE360B" w:rsidP="008448B7">
      <w:pPr>
        <w:pStyle w:val="3"/>
        <w:numPr>
          <w:ilvl w:val="2"/>
          <w:numId w:val="4"/>
        </w:numPr>
        <w:tabs>
          <w:tab w:val="num" w:pos="0"/>
        </w:tabs>
        <w:suppressAutoHyphens/>
        <w:autoSpaceDN/>
        <w:adjustRightInd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E6">
        <w:rPr>
          <w:rFonts w:ascii="Times New Roman" w:hAnsi="Times New Roman" w:cs="Times New Roman"/>
          <w:b w:val="0"/>
          <w:sz w:val="28"/>
          <w:szCs w:val="28"/>
        </w:rPr>
        <w:t xml:space="preserve">Селиванова Екатерина, МБОУ </w:t>
      </w:r>
      <w:proofErr w:type="spellStart"/>
      <w:r w:rsidRPr="00096CE6">
        <w:rPr>
          <w:rFonts w:ascii="Times New Roman" w:hAnsi="Times New Roman" w:cs="Times New Roman"/>
          <w:b w:val="0"/>
          <w:sz w:val="28"/>
          <w:szCs w:val="28"/>
        </w:rPr>
        <w:t>Нижнеингашская</w:t>
      </w:r>
      <w:proofErr w:type="spellEnd"/>
      <w:r w:rsidRPr="00096CE6">
        <w:rPr>
          <w:rFonts w:ascii="Times New Roman" w:hAnsi="Times New Roman" w:cs="Times New Roman"/>
          <w:b w:val="0"/>
          <w:sz w:val="28"/>
          <w:szCs w:val="28"/>
        </w:rPr>
        <w:t xml:space="preserve"> СОШ№1 имени П.И.Шатова - русский язык (91 балл),</w:t>
      </w:r>
      <w:r w:rsidR="006A0663" w:rsidRPr="00096C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0663" w:rsidRPr="00096CE6" w:rsidRDefault="006A0663" w:rsidP="008448B7">
      <w:pPr>
        <w:pStyle w:val="3"/>
        <w:numPr>
          <w:ilvl w:val="2"/>
          <w:numId w:val="4"/>
        </w:numPr>
        <w:tabs>
          <w:tab w:val="num" w:pos="0"/>
        </w:tabs>
        <w:suppressAutoHyphens/>
        <w:autoSpaceDN/>
        <w:adjustRightInd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E6">
        <w:rPr>
          <w:rFonts w:ascii="Times New Roman" w:hAnsi="Times New Roman" w:cs="Times New Roman"/>
          <w:b w:val="0"/>
          <w:sz w:val="28"/>
          <w:szCs w:val="28"/>
        </w:rPr>
        <w:t>Юдина Наталья, МБОУ «Березовская СОШ»  - история (77 баллов);</w:t>
      </w:r>
    </w:p>
    <w:p w:rsidR="006A0663" w:rsidRPr="00096CE6" w:rsidRDefault="006A0663" w:rsidP="008448B7">
      <w:pPr>
        <w:pStyle w:val="3"/>
        <w:numPr>
          <w:ilvl w:val="2"/>
          <w:numId w:val="4"/>
        </w:numPr>
        <w:tabs>
          <w:tab w:val="num" w:pos="0"/>
        </w:tabs>
        <w:suppressAutoHyphens/>
        <w:autoSpaceDN/>
        <w:adjustRightInd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E6">
        <w:rPr>
          <w:rFonts w:ascii="Times New Roman" w:hAnsi="Times New Roman" w:cs="Times New Roman"/>
          <w:b w:val="0"/>
          <w:sz w:val="28"/>
          <w:szCs w:val="28"/>
        </w:rPr>
        <w:t>Максимов Артур, МБОУ «</w:t>
      </w:r>
      <w:proofErr w:type="spellStart"/>
      <w:r w:rsidRPr="00096CE6">
        <w:rPr>
          <w:rFonts w:ascii="Times New Roman" w:hAnsi="Times New Roman" w:cs="Times New Roman"/>
          <w:b w:val="0"/>
          <w:sz w:val="28"/>
          <w:szCs w:val="28"/>
        </w:rPr>
        <w:t>Нижнеингашская</w:t>
      </w:r>
      <w:proofErr w:type="spellEnd"/>
      <w:r w:rsidRPr="00096CE6">
        <w:rPr>
          <w:rFonts w:ascii="Times New Roman" w:hAnsi="Times New Roman" w:cs="Times New Roman"/>
          <w:b w:val="0"/>
          <w:sz w:val="28"/>
          <w:szCs w:val="28"/>
        </w:rPr>
        <w:t xml:space="preserve"> СШ№2» - история (71 балл)</w:t>
      </w:r>
    </w:p>
    <w:p w:rsidR="006A0663" w:rsidRPr="00096CE6" w:rsidRDefault="006A0663" w:rsidP="00844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CE6">
        <w:rPr>
          <w:rFonts w:ascii="Times New Roman" w:hAnsi="Times New Roman" w:cs="Times New Roman"/>
          <w:b/>
          <w:sz w:val="28"/>
          <w:szCs w:val="28"/>
        </w:rPr>
        <w:t xml:space="preserve">По предметам гуманитарного цикла и математике: </w:t>
      </w:r>
    </w:p>
    <w:p w:rsidR="006A0663" w:rsidRPr="00096CE6" w:rsidRDefault="006A0663" w:rsidP="008448B7">
      <w:pPr>
        <w:pStyle w:val="a9"/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CE6">
        <w:rPr>
          <w:rFonts w:ascii="Times New Roman" w:hAnsi="Times New Roman"/>
          <w:sz w:val="28"/>
          <w:szCs w:val="28"/>
        </w:rPr>
        <w:t>Сыщенко</w:t>
      </w:r>
      <w:proofErr w:type="spellEnd"/>
      <w:r w:rsidRPr="00096CE6">
        <w:rPr>
          <w:rFonts w:ascii="Times New Roman" w:hAnsi="Times New Roman"/>
          <w:sz w:val="28"/>
          <w:szCs w:val="28"/>
        </w:rPr>
        <w:t xml:space="preserve"> Диана, МБОУ «Соколовская СШ» - обществознание (88 баллов), математика (70 баллов)</w:t>
      </w:r>
    </w:p>
    <w:p w:rsidR="006A0663" w:rsidRPr="00096CE6" w:rsidRDefault="006A0663" w:rsidP="008448B7">
      <w:pPr>
        <w:pStyle w:val="a9"/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CE6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096CE6">
        <w:rPr>
          <w:rFonts w:ascii="Times New Roman" w:hAnsi="Times New Roman"/>
          <w:sz w:val="28"/>
          <w:szCs w:val="28"/>
        </w:rPr>
        <w:t xml:space="preserve"> Надежда, МБОУ «</w:t>
      </w:r>
      <w:proofErr w:type="spellStart"/>
      <w:r w:rsidRPr="00096CE6">
        <w:rPr>
          <w:rFonts w:ascii="Times New Roman" w:hAnsi="Times New Roman"/>
          <w:sz w:val="28"/>
          <w:szCs w:val="28"/>
        </w:rPr>
        <w:t>Тинская</w:t>
      </w:r>
      <w:proofErr w:type="spellEnd"/>
      <w:r w:rsidRPr="00096CE6">
        <w:rPr>
          <w:rFonts w:ascii="Times New Roman" w:hAnsi="Times New Roman"/>
          <w:sz w:val="28"/>
          <w:szCs w:val="28"/>
        </w:rPr>
        <w:t xml:space="preserve"> СШ №1» - обществознание (79 баллов), русский язык (98 баллов), математика (78 баллов)</w:t>
      </w:r>
    </w:p>
    <w:p w:rsidR="00FE360B" w:rsidRPr="00096CE6" w:rsidRDefault="00FE360B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63" w:rsidRPr="00096CE6" w:rsidRDefault="006A0663" w:rsidP="00844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CE6">
        <w:rPr>
          <w:rFonts w:ascii="Times New Roman" w:hAnsi="Times New Roman" w:cs="Times New Roman"/>
          <w:b/>
          <w:sz w:val="28"/>
          <w:szCs w:val="28"/>
        </w:rPr>
        <w:t>По точным наукам:</w:t>
      </w:r>
    </w:p>
    <w:p w:rsidR="00530054" w:rsidRPr="00096CE6" w:rsidRDefault="00530054" w:rsidP="00844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Кулаков Максим, МБОУ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СШ№3 имени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В.Т.Комовича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>» - математика (72 балла);</w:t>
      </w:r>
      <w:r w:rsidRPr="00096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054" w:rsidRPr="00096CE6" w:rsidRDefault="00530054" w:rsidP="0084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Романенко Ксения, МБОУ «Березовская СОШ» - математика (70 баллов);</w:t>
      </w:r>
      <w:r w:rsidRPr="00096C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6225" w:rsidRPr="00096CE6" w:rsidRDefault="00A46225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eastAsia="Calibri" w:hAnsi="Times New Roman" w:cs="Times New Roman"/>
          <w:sz w:val="28"/>
          <w:szCs w:val="28"/>
        </w:rPr>
        <w:t>Зуев Никита</w:t>
      </w:r>
      <w:r w:rsidRPr="00096CE6">
        <w:rPr>
          <w:rFonts w:ascii="Times New Roman" w:hAnsi="Times New Roman" w:cs="Times New Roman"/>
          <w:sz w:val="28"/>
          <w:szCs w:val="28"/>
        </w:rPr>
        <w:t>, М</w:t>
      </w:r>
      <w:r w:rsidRPr="00096CE6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proofErr w:type="spellStart"/>
      <w:r w:rsidRPr="00096CE6">
        <w:rPr>
          <w:rFonts w:ascii="Times New Roman" w:eastAsia="Calibri" w:hAnsi="Times New Roman" w:cs="Times New Roman"/>
          <w:sz w:val="28"/>
          <w:szCs w:val="28"/>
        </w:rPr>
        <w:t>Нижнеингашск</w:t>
      </w:r>
      <w:r w:rsidRPr="00096CE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6CE6">
        <w:rPr>
          <w:rFonts w:ascii="Times New Roman" w:eastAsia="Calibri" w:hAnsi="Times New Roman" w:cs="Times New Roman"/>
          <w:sz w:val="28"/>
          <w:szCs w:val="28"/>
        </w:rPr>
        <w:t xml:space="preserve"> СОШ №1 имени кавалера ордена Славы трех степеней П.И.Шатов</w:t>
      </w:r>
      <w:proofErr w:type="gramStart"/>
      <w:r w:rsidRPr="00096CE6">
        <w:rPr>
          <w:rFonts w:ascii="Times New Roman" w:eastAsia="Calibri" w:hAnsi="Times New Roman" w:cs="Times New Roman"/>
          <w:sz w:val="28"/>
          <w:szCs w:val="28"/>
        </w:rPr>
        <w:t>а</w:t>
      </w:r>
      <w:r w:rsidRPr="00096C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6CE6">
        <w:rPr>
          <w:rFonts w:ascii="Times New Roman" w:hAnsi="Times New Roman" w:cs="Times New Roman"/>
          <w:sz w:val="28"/>
          <w:szCs w:val="28"/>
        </w:rPr>
        <w:t xml:space="preserve"> математика (82 балла), физика (87 баллов);</w:t>
      </w:r>
    </w:p>
    <w:p w:rsidR="00A46225" w:rsidRPr="00096CE6" w:rsidRDefault="00A46225" w:rsidP="008448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6CE6">
        <w:rPr>
          <w:rFonts w:ascii="Times New Roman" w:eastAsia="Calibri" w:hAnsi="Times New Roman" w:cs="Times New Roman"/>
          <w:sz w:val="28"/>
          <w:szCs w:val="28"/>
        </w:rPr>
        <w:t>Сказка Даниил</w:t>
      </w:r>
      <w:r w:rsidRPr="00096CE6">
        <w:rPr>
          <w:rFonts w:ascii="Times New Roman" w:hAnsi="Times New Roman" w:cs="Times New Roman"/>
          <w:sz w:val="28"/>
          <w:szCs w:val="28"/>
        </w:rPr>
        <w:t xml:space="preserve">, </w:t>
      </w:r>
      <w:r w:rsidRPr="00096CE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096CE6">
        <w:rPr>
          <w:rFonts w:ascii="Times New Roman" w:eastAsia="Calibri" w:hAnsi="Times New Roman" w:cs="Times New Roman"/>
          <w:sz w:val="28"/>
          <w:szCs w:val="28"/>
        </w:rPr>
        <w:t>Нижнеингашская</w:t>
      </w:r>
      <w:proofErr w:type="spellEnd"/>
      <w:r w:rsidRPr="00096CE6">
        <w:rPr>
          <w:rFonts w:ascii="Times New Roman" w:eastAsia="Calibri" w:hAnsi="Times New Roman" w:cs="Times New Roman"/>
          <w:sz w:val="28"/>
          <w:szCs w:val="28"/>
        </w:rPr>
        <w:t xml:space="preserve"> СШ №2» </w:t>
      </w:r>
      <w:r w:rsidRPr="00096CE6">
        <w:rPr>
          <w:rFonts w:ascii="Times New Roman" w:hAnsi="Times New Roman" w:cs="Times New Roman"/>
          <w:sz w:val="28"/>
          <w:szCs w:val="28"/>
        </w:rPr>
        <w:t xml:space="preserve">- математика </w:t>
      </w:r>
      <w:proofErr w:type="gramStart"/>
      <w:r w:rsidRPr="00096CE6">
        <w:rPr>
          <w:rFonts w:ascii="Times New Roman" w:hAnsi="Times New Roman" w:cs="Times New Roman"/>
          <w:sz w:val="28"/>
          <w:szCs w:val="28"/>
        </w:rPr>
        <w:t>(</w:t>
      </w:r>
      <w:r w:rsidRPr="00096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096CE6">
        <w:rPr>
          <w:rFonts w:ascii="Times New Roman" w:eastAsia="Calibri" w:hAnsi="Times New Roman" w:cs="Times New Roman"/>
          <w:sz w:val="28"/>
          <w:szCs w:val="28"/>
        </w:rPr>
        <w:t>82 балла</w:t>
      </w:r>
      <w:r w:rsidRPr="00096CE6">
        <w:rPr>
          <w:rFonts w:ascii="Times New Roman" w:hAnsi="Times New Roman" w:cs="Times New Roman"/>
          <w:sz w:val="28"/>
          <w:szCs w:val="28"/>
        </w:rPr>
        <w:t>), физика (76 баллов).</w:t>
      </w:r>
    </w:p>
    <w:p w:rsidR="005C5C5A" w:rsidRPr="00096CE6" w:rsidRDefault="00860966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CE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5C5A" w:rsidRPr="00096CE6">
        <w:rPr>
          <w:rFonts w:ascii="Times New Roman" w:hAnsi="Times New Roman" w:cs="Times New Roman"/>
          <w:color w:val="000000"/>
          <w:sz w:val="28"/>
          <w:szCs w:val="28"/>
        </w:rPr>
        <w:t>Учителя, подготовившие в условиях дистан</w:t>
      </w:r>
      <w:r w:rsidR="00356DFD" w:rsidRPr="00096CE6">
        <w:rPr>
          <w:rFonts w:ascii="Times New Roman" w:hAnsi="Times New Roman" w:cs="Times New Roman"/>
          <w:color w:val="000000"/>
          <w:sz w:val="28"/>
          <w:szCs w:val="28"/>
        </w:rPr>
        <w:t>ционной формы  обучения</w:t>
      </w:r>
      <w:r w:rsidR="005C5C5A"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выпускников,</w:t>
      </w:r>
      <w:r w:rsidR="00356DFD"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набравших более 80 баллов по предметам,</w:t>
      </w:r>
      <w:r w:rsidR="005C5C5A"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перед вами на слайде.</w:t>
      </w:r>
    </w:p>
    <w:p w:rsidR="00356DFD" w:rsidRPr="00096CE6" w:rsidRDefault="00356DFD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6CE6">
        <w:rPr>
          <w:rFonts w:ascii="Times New Roman" w:hAnsi="Times New Roman" w:cs="Times New Roman"/>
          <w:color w:val="000000"/>
          <w:sz w:val="28"/>
          <w:szCs w:val="28"/>
        </w:rPr>
        <w:t>Делеу</w:t>
      </w:r>
      <w:proofErr w:type="spellEnd"/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Васильевна, МБОУ «</w:t>
      </w:r>
      <w:proofErr w:type="spellStart"/>
      <w:r w:rsidRPr="00096CE6">
        <w:rPr>
          <w:rFonts w:ascii="Times New Roman" w:hAnsi="Times New Roman" w:cs="Times New Roman"/>
          <w:color w:val="000000"/>
          <w:sz w:val="28"/>
          <w:szCs w:val="28"/>
        </w:rPr>
        <w:t>Тинская</w:t>
      </w:r>
      <w:proofErr w:type="spellEnd"/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СШ №1»;</w:t>
      </w:r>
    </w:p>
    <w:p w:rsidR="00356DFD" w:rsidRPr="00096CE6" w:rsidRDefault="00356DFD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Иванова Оксана Анатольевна, МБОУ </w:t>
      </w:r>
      <w:proofErr w:type="spellStart"/>
      <w:r w:rsidRPr="00096CE6">
        <w:rPr>
          <w:rFonts w:ascii="Times New Roman" w:hAnsi="Times New Roman" w:cs="Times New Roman"/>
          <w:color w:val="000000"/>
          <w:sz w:val="28"/>
          <w:szCs w:val="28"/>
        </w:rPr>
        <w:t>Нижнеингашская</w:t>
      </w:r>
      <w:proofErr w:type="spellEnd"/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СОШ №1 имени П.И.Шатова;</w:t>
      </w:r>
    </w:p>
    <w:p w:rsidR="00356DFD" w:rsidRPr="00096CE6" w:rsidRDefault="00356DFD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6CE6">
        <w:rPr>
          <w:rFonts w:ascii="Times New Roman" w:hAnsi="Times New Roman" w:cs="Times New Roman"/>
          <w:color w:val="000000"/>
          <w:sz w:val="28"/>
          <w:szCs w:val="28"/>
        </w:rPr>
        <w:t>Костюкевич</w:t>
      </w:r>
      <w:proofErr w:type="spellEnd"/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Татьяна Юрьевна, МБОУ «Соколовская СШ»;</w:t>
      </w:r>
    </w:p>
    <w:p w:rsidR="00356DFD" w:rsidRPr="00096CE6" w:rsidRDefault="00356DFD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6CE6">
        <w:rPr>
          <w:rFonts w:ascii="Times New Roman" w:hAnsi="Times New Roman" w:cs="Times New Roman"/>
          <w:color w:val="000000"/>
          <w:sz w:val="28"/>
          <w:szCs w:val="28"/>
        </w:rPr>
        <w:t>Митенкова</w:t>
      </w:r>
      <w:proofErr w:type="spellEnd"/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Анна Анатольевна, МБОУ «</w:t>
      </w:r>
      <w:proofErr w:type="spellStart"/>
      <w:r w:rsidRPr="00096CE6">
        <w:rPr>
          <w:rFonts w:ascii="Times New Roman" w:hAnsi="Times New Roman" w:cs="Times New Roman"/>
          <w:color w:val="000000"/>
          <w:sz w:val="28"/>
          <w:szCs w:val="28"/>
        </w:rPr>
        <w:t>Тинская</w:t>
      </w:r>
      <w:proofErr w:type="spellEnd"/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СШ №2»;</w:t>
      </w:r>
    </w:p>
    <w:p w:rsidR="00356DFD" w:rsidRPr="00096CE6" w:rsidRDefault="00356DFD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6CE6">
        <w:rPr>
          <w:rFonts w:ascii="Times New Roman" w:hAnsi="Times New Roman" w:cs="Times New Roman"/>
          <w:color w:val="000000"/>
          <w:sz w:val="28"/>
          <w:szCs w:val="28"/>
        </w:rPr>
        <w:t>Молосай</w:t>
      </w:r>
      <w:proofErr w:type="spellEnd"/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Ирина Викторовна, МБОУ «</w:t>
      </w:r>
      <w:proofErr w:type="spellStart"/>
      <w:r w:rsidRPr="00096CE6">
        <w:rPr>
          <w:rFonts w:ascii="Times New Roman" w:hAnsi="Times New Roman" w:cs="Times New Roman"/>
          <w:color w:val="000000"/>
          <w:sz w:val="28"/>
          <w:szCs w:val="28"/>
        </w:rPr>
        <w:t>Решотинская</w:t>
      </w:r>
      <w:proofErr w:type="spellEnd"/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СШ №1 имени В.П.Лаптева»;</w:t>
      </w:r>
    </w:p>
    <w:p w:rsidR="00356DFD" w:rsidRPr="00096CE6" w:rsidRDefault="00356DFD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E6">
        <w:rPr>
          <w:rFonts w:ascii="Times New Roman" w:hAnsi="Times New Roman" w:cs="Times New Roman"/>
          <w:color w:val="000000"/>
          <w:sz w:val="28"/>
          <w:szCs w:val="28"/>
        </w:rPr>
        <w:t>Скоробогатова Вера Алекса</w:t>
      </w:r>
      <w:r w:rsidR="005468ED" w:rsidRPr="00096CE6">
        <w:rPr>
          <w:rFonts w:ascii="Times New Roman" w:hAnsi="Times New Roman" w:cs="Times New Roman"/>
          <w:color w:val="000000"/>
          <w:sz w:val="28"/>
          <w:szCs w:val="28"/>
        </w:rPr>
        <w:t>ндровна, МБОУ «Березовская СОШ».</w:t>
      </w:r>
    </w:p>
    <w:p w:rsidR="005C5C5A" w:rsidRPr="00096CE6" w:rsidRDefault="005C5C5A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образовательные организации для них будут направлены почетные грамоты </w:t>
      </w:r>
      <w:r w:rsidR="00356DFD"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Главы района</w:t>
      </w:r>
      <w:r w:rsidR="00881117"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и благодарственные письма министерства образования Красноярского края.</w:t>
      </w:r>
      <w:r w:rsidR="00356DFD" w:rsidRPr="00096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966" w:rsidRPr="00096CE6" w:rsidRDefault="00860966" w:rsidP="0009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0A4729" w:rsidRPr="00096CE6">
        <w:rPr>
          <w:rFonts w:ascii="Times New Roman" w:hAnsi="Times New Roman" w:cs="Times New Roman"/>
          <w:sz w:val="28"/>
          <w:szCs w:val="28"/>
        </w:rPr>
        <w:tab/>
      </w:r>
      <w:r w:rsidRPr="00096CE6">
        <w:rPr>
          <w:rFonts w:ascii="Times New Roman" w:hAnsi="Times New Roman" w:cs="Times New Roman"/>
          <w:sz w:val="28"/>
          <w:szCs w:val="28"/>
        </w:rPr>
        <w:t>Решить проблему  повышения качества образования силами одной образовательной организации, наверное, возможно, но</w:t>
      </w:r>
      <w:r w:rsidR="006A0663" w:rsidRPr="00096CE6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096CE6">
        <w:rPr>
          <w:rFonts w:ascii="Times New Roman" w:hAnsi="Times New Roman" w:cs="Times New Roman"/>
          <w:sz w:val="28"/>
          <w:szCs w:val="28"/>
        </w:rPr>
        <w:t>всей системой образования района</w:t>
      </w:r>
      <w:r w:rsidR="006A0663" w:rsidRPr="00096CE6">
        <w:rPr>
          <w:rFonts w:ascii="Times New Roman" w:hAnsi="Times New Roman" w:cs="Times New Roman"/>
          <w:sz w:val="28"/>
          <w:szCs w:val="28"/>
        </w:rPr>
        <w:t>,</w:t>
      </w: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6A0663"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Pr="00096CE6">
        <w:rPr>
          <w:rFonts w:ascii="Times New Roman" w:hAnsi="Times New Roman" w:cs="Times New Roman"/>
          <w:sz w:val="28"/>
          <w:szCs w:val="28"/>
        </w:rPr>
        <w:t xml:space="preserve">с обязательным </w:t>
      </w:r>
      <w:r w:rsidR="006A0663" w:rsidRPr="00096CE6">
        <w:rPr>
          <w:rFonts w:ascii="Times New Roman" w:hAnsi="Times New Roman" w:cs="Times New Roman"/>
          <w:sz w:val="28"/>
          <w:szCs w:val="28"/>
        </w:rPr>
        <w:t xml:space="preserve">вовлечением в образовательный процесс </w:t>
      </w:r>
      <w:r w:rsidRPr="00096CE6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</w:t>
      </w:r>
      <w:r w:rsidR="006A0663" w:rsidRPr="00096CE6">
        <w:rPr>
          <w:rFonts w:ascii="Times New Roman" w:hAnsi="Times New Roman" w:cs="Times New Roman"/>
          <w:sz w:val="28"/>
          <w:szCs w:val="28"/>
        </w:rPr>
        <w:t>,</w:t>
      </w:r>
      <w:r w:rsidRPr="00096CE6">
        <w:rPr>
          <w:rFonts w:ascii="Times New Roman" w:hAnsi="Times New Roman" w:cs="Times New Roman"/>
          <w:sz w:val="28"/>
          <w:szCs w:val="28"/>
        </w:rPr>
        <w:t xml:space="preserve"> ее решить легче. Работая </w:t>
      </w:r>
      <w:r w:rsidR="006A0663" w:rsidRPr="00096CE6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096CE6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proofErr w:type="gramStart"/>
      <w:r w:rsidRPr="00096CE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096CE6">
        <w:rPr>
          <w:rFonts w:ascii="Times New Roman" w:hAnsi="Times New Roman" w:cs="Times New Roman"/>
          <w:sz w:val="28"/>
          <w:szCs w:val="28"/>
        </w:rPr>
        <w:t xml:space="preserve"> имеют возможность помочь друг другу </w:t>
      </w:r>
      <w:r w:rsidR="006A0663"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Pr="00096CE6">
        <w:rPr>
          <w:rFonts w:ascii="Times New Roman" w:hAnsi="Times New Roman" w:cs="Times New Roman"/>
          <w:sz w:val="28"/>
          <w:szCs w:val="28"/>
        </w:rPr>
        <w:t xml:space="preserve"> ресурсами, поделиться эффективными практиками, пе</w:t>
      </w:r>
      <w:r w:rsidR="006A0663" w:rsidRPr="00096CE6">
        <w:rPr>
          <w:rFonts w:ascii="Times New Roman" w:hAnsi="Times New Roman" w:cs="Times New Roman"/>
          <w:sz w:val="28"/>
          <w:szCs w:val="28"/>
        </w:rPr>
        <w:t xml:space="preserve">ренять положительный опыт друг </w:t>
      </w:r>
      <w:r w:rsidRPr="00096CE6">
        <w:rPr>
          <w:rFonts w:ascii="Times New Roman" w:hAnsi="Times New Roman" w:cs="Times New Roman"/>
          <w:sz w:val="28"/>
          <w:szCs w:val="28"/>
        </w:rPr>
        <w:t xml:space="preserve"> друга. </w:t>
      </w:r>
    </w:p>
    <w:p w:rsidR="006F2B3A" w:rsidRPr="008448B7" w:rsidRDefault="00860966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ab/>
        <w:t>Уже в течение двух лет все школы района совместно работают над реализацией краевой Концепции развития школьного обучения в сельских муниципальных районах</w:t>
      </w:r>
      <w:r w:rsidR="005C5C5A" w:rsidRPr="00096CE6">
        <w:rPr>
          <w:rFonts w:ascii="Times New Roman" w:hAnsi="Times New Roman" w:cs="Times New Roman"/>
          <w:sz w:val="28"/>
          <w:szCs w:val="28"/>
        </w:rPr>
        <w:t>. В</w:t>
      </w:r>
      <w:r w:rsidRPr="00096CE6">
        <w:rPr>
          <w:rFonts w:ascii="Times New Roman" w:hAnsi="Times New Roman" w:cs="Times New Roman"/>
          <w:sz w:val="28"/>
          <w:szCs w:val="28"/>
        </w:rPr>
        <w:t xml:space="preserve"> 2019-2020 учебном году педагогические</w:t>
      </w:r>
      <w:r w:rsidRPr="008448B7">
        <w:rPr>
          <w:rFonts w:ascii="Times New Roman" w:hAnsi="Times New Roman" w:cs="Times New Roman"/>
          <w:sz w:val="28"/>
          <w:szCs w:val="28"/>
        </w:rPr>
        <w:t xml:space="preserve"> работники детских садов также присоединились к муниципальной команде по реализации Концепции. </w:t>
      </w:r>
      <w:r w:rsidR="006F2B3A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3A" w:rsidRPr="008448B7" w:rsidRDefault="006F2B3A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966" w:rsidRPr="008448B7">
        <w:rPr>
          <w:rFonts w:ascii="Times New Roman" w:hAnsi="Times New Roman" w:cs="Times New Roman"/>
          <w:sz w:val="28"/>
          <w:szCs w:val="28"/>
        </w:rPr>
        <w:t>В 2020 году по результатам конкурсного отбора МБОУ «Березовская СОШ» и МБОУ «</w:t>
      </w:r>
      <w:proofErr w:type="spellStart"/>
      <w:r w:rsidR="00860966" w:rsidRPr="008448B7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="00860966" w:rsidRPr="008448B7">
        <w:rPr>
          <w:rFonts w:ascii="Times New Roman" w:hAnsi="Times New Roman" w:cs="Times New Roman"/>
          <w:sz w:val="28"/>
          <w:szCs w:val="28"/>
        </w:rPr>
        <w:t xml:space="preserve"> ОШ»  вошли в краевой проект по повышению качества образова</w:t>
      </w:r>
      <w:r w:rsidRPr="008448B7">
        <w:rPr>
          <w:rFonts w:ascii="Times New Roman" w:hAnsi="Times New Roman" w:cs="Times New Roman"/>
          <w:sz w:val="28"/>
          <w:szCs w:val="28"/>
        </w:rPr>
        <w:t xml:space="preserve">ния. В течение полугода они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школьным</w:t>
      </w:r>
      <w:r w:rsidRPr="008448B7">
        <w:rPr>
          <w:rFonts w:ascii="Times New Roman" w:hAnsi="Times New Roman" w:cs="Times New Roman"/>
          <w:sz w:val="28"/>
          <w:szCs w:val="28"/>
        </w:rPr>
        <w:t>и коллектива</w:t>
      </w:r>
      <w:r w:rsidR="00860966" w:rsidRPr="008448B7">
        <w:rPr>
          <w:rFonts w:ascii="Times New Roman" w:hAnsi="Times New Roman" w:cs="Times New Roman"/>
          <w:sz w:val="28"/>
          <w:szCs w:val="28"/>
        </w:rPr>
        <w:t>м</w:t>
      </w:r>
      <w:r w:rsidRPr="008448B7">
        <w:rPr>
          <w:rFonts w:ascii="Times New Roman" w:hAnsi="Times New Roman" w:cs="Times New Roman"/>
          <w:sz w:val="28"/>
          <w:szCs w:val="28"/>
        </w:rPr>
        <w:t>и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активно проходили обучение, результатом которого стала разработка </w:t>
      </w:r>
      <w:proofErr w:type="gramStart"/>
      <w:r w:rsidR="00860966" w:rsidRPr="008448B7">
        <w:rPr>
          <w:rFonts w:ascii="Times New Roman" w:hAnsi="Times New Roman" w:cs="Times New Roman"/>
          <w:sz w:val="28"/>
          <w:szCs w:val="28"/>
        </w:rPr>
        <w:t>школьн</w:t>
      </w:r>
      <w:r w:rsidRPr="008448B7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860966" w:rsidRPr="008448B7">
        <w:rPr>
          <w:rFonts w:ascii="Times New Roman" w:hAnsi="Times New Roman" w:cs="Times New Roman"/>
          <w:sz w:val="28"/>
          <w:szCs w:val="28"/>
        </w:rPr>
        <w:t xml:space="preserve"> программы повышения качества образования. </w:t>
      </w:r>
      <w:r w:rsidR="00BA0A43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3A" w:rsidRPr="008448B7" w:rsidRDefault="00D71B93" w:rsidP="008448B7">
      <w:pPr>
        <w:spacing w:after="0" w:line="240" w:lineRule="auto"/>
        <w:ind w:firstLine="708"/>
        <w:jc w:val="both"/>
        <w:rPr>
          <w:rStyle w:val="fontstyle31"/>
        </w:rPr>
      </w:pPr>
      <w:r>
        <w:rPr>
          <w:rStyle w:val="fontstyle31"/>
        </w:rPr>
        <w:t xml:space="preserve">Таким образом, </w:t>
      </w:r>
      <w:r w:rsidR="006F2B3A" w:rsidRPr="008448B7">
        <w:rPr>
          <w:rStyle w:val="fontstyle31"/>
        </w:rPr>
        <w:t xml:space="preserve"> в 2020-2021 учебном году  в  рамках работы над повышением качества образования Управление образования района и образовательные организации будут работать  в дв</w:t>
      </w:r>
      <w:r w:rsidR="00BA0A43" w:rsidRPr="008448B7">
        <w:rPr>
          <w:rStyle w:val="fontstyle31"/>
        </w:rPr>
        <w:t>ух</w:t>
      </w:r>
      <w:r w:rsidR="006F2B3A" w:rsidRPr="008448B7">
        <w:rPr>
          <w:rStyle w:val="fontstyle31"/>
        </w:rPr>
        <w:t xml:space="preserve"> краевых проектах:</w:t>
      </w:r>
    </w:p>
    <w:p w:rsidR="006F2B3A" w:rsidRPr="008448B7" w:rsidRDefault="006F2B3A" w:rsidP="008448B7">
      <w:pPr>
        <w:spacing w:after="0" w:line="240" w:lineRule="auto"/>
        <w:jc w:val="both"/>
        <w:rPr>
          <w:rStyle w:val="fontstyle31"/>
        </w:rPr>
      </w:pPr>
      <w:r w:rsidRPr="008448B7">
        <w:rPr>
          <w:rStyle w:val="fontstyle31"/>
        </w:rPr>
        <w:t>- Концепция развития школьного обучения в сельских муниципальных районах</w:t>
      </w:r>
      <w:r w:rsidR="00BA0A43" w:rsidRPr="008448B7">
        <w:rPr>
          <w:rStyle w:val="fontstyle31"/>
        </w:rPr>
        <w:t xml:space="preserve"> </w:t>
      </w:r>
      <w:r w:rsidRPr="008448B7">
        <w:rPr>
          <w:rStyle w:val="fontstyle31"/>
        </w:rPr>
        <w:t xml:space="preserve"> </w:t>
      </w:r>
      <w:r w:rsidR="00BA0A43" w:rsidRPr="008448B7">
        <w:rPr>
          <w:rStyle w:val="fontstyle31"/>
        </w:rPr>
        <w:t>(в</w:t>
      </w:r>
      <w:r w:rsidRPr="008448B7">
        <w:rPr>
          <w:rStyle w:val="fontstyle31"/>
        </w:rPr>
        <w:t xml:space="preserve"> краевом проекте работают МБОУ «</w:t>
      </w:r>
      <w:proofErr w:type="spellStart"/>
      <w:r w:rsidRPr="008448B7">
        <w:rPr>
          <w:rStyle w:val="fontstyle31"/>
        </w:rPr>
        <w:t>Решотинская</w:t>
      </w:r>
      <w:proofErr w:type="spellEnd"/>
      <w:r w:rsidRPr="008448B7">
        <w:rPr>
          <w:rStyle w:val="fontstyle31"/>
        </w:rPr>
        <w:t xml:space="preserve"> СШ №1имени В.П.Лаптева» и МБОУ «</w:t>
      </w:r>
      <w:proofErr w:type="spellStart"/>
      <w:r w:rsidRPr="008448B7">
        <w:rPr>
          <w:rStyle w:val="fontstyle31"/>
        </w:rPr>
        <w:t>Тинская</w:t>
      </w:r>
      <w:proofErr w:type="spellEnd"/>
      <w:r w:rsidRPr="008448B7">
        <w:rPr>
          <w:rStyle w:val="fontstyle31"/>
        </w:rPr>
        <w:t xml:space="preserve"> СШ №1»</w:t>
      </w:r>
      <w:r w:rsidR="00BA0A43" w:rsidRPr="008448B7">
        <w:rPr>
          <w:rStyle w:val="fontstyle31"/>
        </w:rPr>
        <w:t>)</w:t>
      </w:r>
      <w:r w:rsidRPr="008448B7">
        <w:rPr>
          <w:rStyle w:val="fontstyle31"/>
        </w:rPr>
        <w:t>.</w:t>
      </w:r>
    </w:p>
    <w:p w:rsidR="006F2B3A" w:rsidRPr="008448B7" w:rsidRDefault="006F2B3A" w:rsidP="008448B7">
      <w:pPr>
        <w:spacing w:after="0" w:line="240" w:lineRule="auto"/>
        <w:jc w:val="both"/>
        <w:rPr>
          <w:rStyle w:val="fontstyle31"/>
        </w:rPr>
      </w:pPr>
      <w:r w:rsidRPr="008448B7">
        <w:rPr>
          <w:rStyle w:val="fontstyle31"/>
        </w:rPr>
        <w:lastRenderedPageBreak/>
        <w:t xml:space="preserve">- Проектно </w:t>
      </w:r>
      <w:proofErr w:type="gramStart"/>
      <w:r w:rsidRPr="008448B7">
        <w:rPr>
          <w:rStyle w:val="fontstyle31"/>
        </w:rPr>
        <w:t>–п</w:t>
      </w:r>
      <w:proofErr w:type="gramEnd"/>
      <w:r w:rsidRPr="008448B7">
        <w:rPr>
          <w:rStyle w:val="fontstyle31"/>
        </w:rPr>
        <w:t>рограммный подход как способ повышения качества образования в школе</w:t>
      </w:r>
      <w:r w:rsidR="00BA0A43" w:rsidRPr="008448B7">
        <w:rPr>
          <w:rStyle w:val="fontstyle31"/>
        </w:rPr>
        <w:t xml:space="preserve"> (в</w:t>
      </w:r>
      <w:r w:rsidRPr="008448B7">
        <w:rPr>
          <w:rStyle w:val="fontstyle31"/>
        </w:rPr>
        <w:t xml:space="preserve"> краевом проекте работают МБОУ «</w:t>
      </w:r>
      <w:proofErr w:type="spellStart"/>
      <w:r w:rsidRPr="008448B7">
        <w:rPr>
          <w:rStyle w:val="fontstyle31"/>
        </w:rPr>
        <w:t>Решотинская</w:t>
      </w:r>
      <w:proofErr w:type="spellEnd"/>
      <w:r w:rsidRPr="008448B7">
        <w:rPr>
          <w:rStyle w:val="fontstyle31"/>
        </w:rPr>
        <w:t xml:space="preserve"> ОШ» и МБОУ «Березовская СОШ»</w:t>
      </w:r>
      <w:r w:rsidR="00BA0A43" w:rsidRPr="008448B7">
        <w:rPr>
          <w:rStyle w:val="fontstyle31"/>
        </w:rPr>
        <w:t>)</w:t>
      </w:r>
      <w:r w:rsidRPr="008448B7">
        <w:rPr>
          <w:rStyle w:val="fontstyle31"/>
        </w:rPr>
        <w:t>.</w:t>
      </w:r>
    </w:p>
    <w:p w:rsidR="00860966" w:rsidRPr="008448B7" w:rsidRDefault="006F2B3A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Style w:val="fontstyle31"/>
        </w:rPr>
        <w:t xml:space="preserve">Проекты рассчитаны на три года.  </w:t>
      </w:r>
      <w:r w:rsidR="00D71B93">
        <w:rPr>
          <w:rStyle w:val="fontstyle31"/>
        </w:rPr>
        <w:t xml:space="preserve">До конца 2020 года </w:t>
      </w:r>
      <w:r w:rsidRPr="008448B7">
        <w:rPr>
          <w:rStyle w:val="fontstyle31"/>
        </w:rPr>
        <w:t xml:space="preserve">планируется </w:t>
      </w:r>
      <w:r w:rsidR="00D71B93">
        <w:rPr>
          <w:rStyle w:val="fontstyle31"/>
        </w:rPr>
        <w:t xml:space="preserve"> </w:t>
      </w:r>
      <w:r w:rsidRPr="008448B7">
        <w:rPr>
          <w:rStyle w:val="fontstyle31"/>
        </w:rPr>
        <w:t xml:space="preserve"> во всех школах района разработать программы</w:t>
      </w:r>
      <w:r w:rsidR="006F5FF6" w:rsidRPr="008448B7">
        <w:rPr>
          <w:rStyle w:val="fontstyle31"/>
        </w:rPr>
        <w:t xml:space="preserve"> повышения качества обра</w:t>
      </w:r>
      <w:r w:rsidR="00D71B93">
        <w:rPr>
          <w:rStyle w:val="fontstyle31"/>
        </w:rPr>
        <w:t>зования, для чего нам необходима</w:t>
      </w:r>
      <w:r w:rsidR="006F5FF6" w:rsidRPr="008448B7">
        <w:rPr>
          <w:rStyle w:val="fontstyle31"/>
        </w:rPr>
        <w:t xml:space="preserve"> помощь и сопровождение </w:t>
      </w:r>
      <w:r w:rsidR="00860966" w:rsidRPr="008448B7">
        <w:rPr>
          <w:rFonts w:ascii="Times New Roman" w:hAnsi="Times New Roman" w:cs="Times New Roman"/>
          <w:sz w:val="28"/>
          <w:szCs w:val="28"/>
        </w:rPr>
        <w:t>школ-участник</w:t>
      </w:r>
      <w:r w:rsidR="006F5FF6" w:rsidRPr="008448B7">
        <w:rPr>
          <w:rFonts w:ascii="Times New Roman" w:hAnsi="Times New Roman" w:cs="Times New Roman"/>
          <w:sz w:val="28"/>
          <w:szCs w:val="28"/>
        </w:rPr>
        <w:t>ов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6F5FF6" w:rsidRPr="008448B7">
        <w:rPr>
          <w:rFonts w:ascii="Times New Roman" w:hAnsi="Times New Roman" w:cs="Times New Roman"/>
          <w:sz w:val="28"/>
          <w:szCs w:val="28"/>
        </w:rPr>
        <w:t xml:space="preserve">ых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5FF6" w:rsidRPr="008448B7">
        <w:rPr>
          <w:rFonts w:ascii="Times New Roman" w:hAnsi="Times New Roman" w:cs="Times New Roman"/>
          <w:sz w:val="28"/>
          <w:szCs w:val="28"/>
        </w:rPr>
        <w:t xml:space="preserve">ов. Мы надеемся, что они </w:t>
      </w:r>
      <w:r w:rsidR="00860966" w:rsidRPr="008448B7">
        <w:rPr>
          <w:rFonts w:ascii="Times New Roman" w:hAnsi="Times New Roman" w:cs="Times New Roman"/>
          <w:sz w:val="28"/>
          <w:szCs w:val="28"/>
        </w:rPr>
        <w:t xml:space="preserve"> поделятся со школьными коллективами  своими наработками, и сумеют помочь в разработке программ повышения качества образования. Кроме того, в 2020 году заканчивается срок реализации программ развития образовательных организаций и к началу 2021 года все школы, детские сады и МБУ ДО «Радуга» должны разработать новые программы развития. </w:t>
      </w:r>
      <w:r w:rsidR="00BA0A43" w:rsidRPr="008448B7">
        <w:rPr>
          <w:rFonts w:ascii="Times New Roman" w:hAnsi="Times New Roman" w:cs="Times New Roman"/>
          <w:sz w:val="28"/>
          <w:szCs w:val="28"/>
        </w:rPr>
        <w:t xml:space="preserve">Мы все понимаем, что программы повышения качества образования и программы развития тесно </w:t>
      </w:r>
      <w:r w:rsidR="00E100AB" w:rsidRPr="008448B7">
        <w:rPr>
          <w:rFonts w:ascii="Times New Roman" w:hAnsi="Times New Roman" w:cs="Times New Roman"/>
          <w:sz w:val="28"/>
          <w:szCs w:val="28"/>
        </w:rPr>
        <w:t>связаны между собой.</w:t>
      </w:r>
      <w:r w:rsidR="00BA0A43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43" w:rsidRPr="008448B7" w:rsidRDefault="006F5FF6" w:rsidP="008448B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8B7">
        <w:rPr>
          <w:sz w:val="28"/>
          <w:szCs w:val="28"/>
        </w:rPr>
        <w:t>Со своей стороны хочу сказать, что на уровне управления образования совместно с методической службой разработана м</w:t>
      </w:r>
      <w:r w:rsidR="00BA0A43" w:rsidRPr="008448B7">
        <w:rPr>
          <w:sz w:val="28"/>
          <w:szCs w:val="28"/>
        </w:rPr>
        <w:t>униципа</w:t>
      </w:r>
      <w:r w:rsidRPr="008448B7">
        <w:rPr>
          <w:sz w:val="28"/>
          <w:szCs w:val="28"/>
        </w:rPr>
        <w:t>льная модель повышения качества, она</w:t>
      </w:r>
      <w:r w:rsidR="00BA0A43" w:rsidRPr="008448B7">
        <w:rPr>
          <w:sz w:val="28"/>
          <w:szCs w:val="28"/>
        </w:rPr>
        <w:t xml:space="preserve"> </w:t>
      </w:r>
      <w:r w:rsidR="00E100AB" w:rsidRPr="008448B7">
        <w:rPr>
          <w:sz w:val="28"/>
          <w:szCs w:val="28"/>
        </w:rPr>
        <w:t xml:space="preserve">прошла </w:t>
      </w:r>
      <w:r w:rsidR="00BA0A43" w:rsidRPr="008448B7">
        <w:rPr>
          <w:sz w:val="28"/>
          <w:szCs w:val="28"/>
        </w:rPr>
        <w:t xml:space="preserve">экспертизу в КИПК. Сейчас </w:t>
      </w:r>
      <w:r w:rsidR="00D71B93">
        <w:rPr>
          <w:sz w:val="28"/>
          <w:szCs w:val="28"/>
        </w:rPr>
        <w:t xml:space="preserve"> </w:t>
      </w:r>
      <w:r w:rsidR="00BA0A43" w:rsidRPr="008448B7">
        <w:rPr>
          <w:sz w:val="28"/>
          <w:szCs w:val="28"/>
        </w:rPr>
        <w:t xml:space="preserve">дорабатывается и будет выставлена на сайт управления образования. </w:t>
      </w:r>
    </w:p>
    <w:p w:rsidR="00BA0A43" w:rsidRPr="008448B7" w:rsidRDefault="00BA0A43" w:rsidP="008448B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8B7">
        <w:rPr>
          <w:sz w:val="28"/>
          <w:szCs w:val="28"/>
        </w:rPr>
        <w:t>В 2019-2020 учебном году мы все вместе разрабатывали модел</w:t>
      </w:r>
      <w:r w:rsidR="006F5FF6" w:rsidRPr="008448B7">
        <w:rPr>
          <w:sz w:val="28"/>
          <w:szCs w:val="28"/>
        </w:rPr>
        <w:t>и</w:t>
      </w:r>
      <w:r w:rsidRPr="008448B7">
        <w:rPr>
          <w:sz w:val="28"/>
          <w:szCs w:val="28"/>
        </w:rPr>
        <w:t xml:space="preserve"> инклюзивного образования. Реализация моделей предполагает, в том числе, работу с детьми с ограниченными возможностями. </w:t>
      </w:r>
    </w:p>
    <w:p w:rsidR="00DA5FA2" w:rsidRPr="008448B7" w:rsidRDefault="00BA0A43" w:rsidP="008448B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8B7">
        <w:rPr>
          <w:sz w:val="28"/>
          <w:szCs w:val="28"/>
        </w:rPr>
        <w:t xml:space="preserve"> </w:t>
      </w:r>
      <w:r w:rsidR="00DA5FA2" w:rsidRPr="008448B7">
        <w:rPr>
          <w:sz w:val="28"/>
          <w:szCs w:val="28"/>
        </w:rPr>
        <w:t xml:space="preserve">В  районе проживает 282 ребенка с ограниченными возможностями здоровья в возрасте от 0 до 18 лет, в том числе, 121 ребенок-инвалид. </w:t>
      </w:r>
      <w:r w:rsidR="00DA5FA2" w:rsidRPr="008448B7">
        <w:rPr>
          <w:color w:val="2C2B2B"/>
          <w:sz w:val="28"/>
          <w:szCs w:val="28"/>
        </w:rPr>
        <w:t xml:space="preserve">6 детских садов, 19 школ, включая краевую </w:t>
      </w:r>
      <w:proofErr w:type="spellStart"/>
      <w:r w:rsidR="00DA5FA2" w:rsidRPr="008448B7">
        <w:rPr>
          <w:color w:val="2C2B2B"/>
          <w:sz w:val="28"/>
          <w:szCs w:val="28"/>
        </w:rPr>
        <w:t>Тинскую</w:t>
      </w:r>
      <w:proofErr w:type="spellEnd"/>
      <w:r w:rsidR="00DA5FA2" w:rsidRPr="008448B7">
        <w:rPr>
          <w:color w:val="2C2B2B"/>
          <w:sz w:val="28"/>
          <w:szCs w:val="28"/>
        </w:rPr>
        <w:t xml:space="preserve"> основную школу, реализуют адаптированные образовательные программы.     </w:t>
      </w:r>
      <w:r w:rsidR="00DA5FA2" w:rsidRPr="008448B7">
        <w:rPr>
          <w:color w:val="000000"/>
          <w:sz w:val="28"/>
          <w:szCs w:val="28"/>
        </w:rPr>
        <w:t xml:space="preserve"> </w:t>
      </w:r>
    </w:p>
    <w:p w:rsidR="00DA5FA2" w:rsidRPr="008448B7" w:rsidRDefault="00DA5FA2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157 детей с ОВЗ  обучается в  общеобразовательных школах района, в том числе: с умственной отсталостью - 106 обучающихся, с задержкой психического развития – 26, с  другими заболеваниями  - 22. </w:t>
      </w:r>
      <w:r w:rsidR="00D7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A2" w:rsidRPr="008448B7" w:rsidRDefault="00DA5FA2" w:rsidP="008448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создаются условия для получения  детьми с ограниченными </w:t>
      </w:r>
      <w:r w:rsidR="00730B0E" w:rsidRPr="008448B7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начального, основного и среднего общего образования. </w:t>
      </w:r>
      <w:r w:rsidR="00D23901" w:rsidRPr="008448B7">
        <w:rPr>
          <w:rFonts w:ascii="Times New Roman" w:hAnsi="Times New Roman" w:cs="Times New Roman"/>
          <w:sz w:val="28"/>
          <w:szCs w:val="28"/>
        </w:rPr>
        <w:t xml:space="preserve">В рамках создания </w:t>
      </w:r>
      <w:proofErr w:type="spellStart"/>
      <w:r w:rsidR="00D23901" w:rsidRPr="008448B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D23901" w:rsidRPr="008448B7">
        <w:rPr>
          <w:rFonts w:ascii="Times New Roman" w:hAnsi="Times New Roman" w:cs="Times New Roman"/>
          <w:sz w:val="28"/>
          <w:szCs w:val="28"/>
        </w:rPr>
        <w:t xml:space="preserve"> среды в 9 школах района установлены пандусы. В школах и детских садах приобретается оборудование для детей с ОВЗ. Например,   МБОУ «</w:t>
      </w:r>
      <w:proofErr w:type="spellStart"/>
      <w:r w:rsidR="00D23901" w:rsidRPr="008448B7">
        <w:rPr>
          <w:rFonts w:ascii="Times New Roman" w:hAnsi="Times New Roman" w:cs="Times New Roman"/>
          <w:sz w:val="28"/>
          <w:szCs w:val="28"/>
        </w:rPr>
        <w:t>Верхнеингашская</w:t>
      </w:r>
      <w:proofErr w:type="spellEnd"/>
      <w:r w:rsidR="00D23901" w:rsidRPr="008448B7">
        <w:rPr>
          <w:rFonts w:ascii="Times New Roman" w:hAnsi="Times New Roman" w:cs="Times New Roman"/>
          <w:sz w:val="28"/>
          <w:szCs w:val="28"/>
        </w:rPr>
        <w:t xml:space="preserve"> ОШ» приобрела оборудование для ведения парикмахерского дела в школе для детей с умственной отсталостью, а в МБОУ «</w:t>
      </w:r>
      <w:proofErr w:type="spellStart"/>
      <w:r w:rsidR="00D23901" w:rsidRPr="008448B7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="00D23901" w:rsidRPr="008448B7">
        <w:rPr>
          <w:rFonts w:ascii="Times New Roman" w:hAnsi="Times New Roman" w:cs="Times New Roman"/>
          <w:sz w:val="28"/>
          <w:szCs w:val="28"/>
        </w:rPr>
        <w:t xml:space="preserve"> ОШ» приобрели оборудование для сенсорной комнаты. Приобретаются учебники, наглядные пособия, но этого оборудования явно недостаточно.   </w:t>
      </w:r>
    </w:p>
    <w:p w:rsidR="00DA5FA2" w:rsidRPr="008448B7" w:rsidRDefault="00DA5FA2" w:rsidP="00844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8B7">
        <w:rPr>
          <w:color w:val="000000"/>
          <w:sz w:val="28"/>
          <w:szCs w:val="28"/>
        </w:rPr>
        <w:t xml:space="preserve">В рамках Федерального проекта «Поддержка семей, имеющих детей»   в районе определены образовательные организации,  предоставляющие услуги по психолого-педагогической, методической и диагностической помощи гражданам, имеющим детей, </w:t>
      </w:r>
      <w:proofErr w:type="spellStart"/>
      <w:r w:rsidRPr="008448B7">
        <w:rPr>
          <w:color w:val="000000"/>
          <w:sz w:val="28"/>
          <w:szCs w:val="28"/>
        </w:rPr>
        <w:t>ППМС-центры</w:t>
      </w:r>
      <w:proofErr w:type="spellEnd"/>
      <w:r w:rsidRPr="008448B7">
        <w:rPr>
          <w:color w:val="000000"/>
          <w:sz w:val="28"/>
          <w:szCs w:val="28"/>
        </w:rPr>
        <w:t xml:space="preserve">. </w:t>
      </w:r>
      <w:r w:rsidR="006F5FF6" w:rsidRPr="008448B7">
        <w:rPr>
          <w:color w:val="000000"/>
          <w:sz w:val="28"/>
          <w:szCs w:val="28"/>
        </w:rPr>
        <w:t xml:space="preserve">При норме 300 услуг, определенной району министерством образования Красноярского края, школами и детскими садами, </w:t>
      </w:r>
      <w:proofErr w:type="spellStart"/>
      <w:r w:rsidR="006F5FF6" w:rsidRPr="008448B7">
        <w:rPr>
          <w:color w:val="000000"/>
          <w:sz w:val="28"/>
          <w:szCs w:val="28"/>
        </w:rPr>
        <w:t>ППМС-центрами</w:t>
      </w:r>
      <w:proofErr w:type="spellEnd"/>
      <w:r w:rsidR="006F5FF6" w:rsidRPr="008448B7">
        <w:rPr>
          <w:color w:val="000000"/>
          <w:sz w:val="28"/>
          <w:szCs w:val="28"/>
        </w:rPr>
        <w:t xml:space="preserve">, оказано за 1 и 2 кварталы уже </w:t>
      </w:r>
      <w:r w:rsidR="00E100AB" w:rsidRPr="008448B7">
        <w:rPr>
          <w:color w:val="000000"/>
          <w:sz w:val="28"/>
          <w:szCs w:val="28"/>
        </w:rPr>
        <w:t xml:space="preserve"> </w:t>
      </w:r>
      <w:r w:rsidR="00D9416B" w:rsidRPr="008448B7">
        <w:rPr>
          <w:color w:val="000000"/>
          <w:sz w:val="28"/>
          <w:szCs w:val="28"/>
        </w:rPr>
        <w:t xml:space="preserve"> 231 услуга. </w:t>
      </w:r>
    </w:p>
    <w:p w:rsidR="00DA5FA2" w:rsidRPr="008448B7" w:rsidRDefault="00DA5FA2" w:rsidP="008448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 работает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психолого-медико-педагогическая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комиссия, заседания которой проходят 1-2 раза в месяц. </w:t>
      </w:r>
      <w:r w:rsidRPr="008448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5FA2" w:rsidRPr="008448B7" w:rsidRDefault="00DA5FA2" w:rsidP="008448B7">
      <w:pPr>
        <w:pStyle w:val="ConsPlusNonformat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0A43"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Дети с ограниченными возможностями здоровья района начинают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выезжать за пределы района для участия в мероприятиях: в 2018/2019 учебном году  к</w:t>
      </w:r>
      <w:r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оманда  обучающихся 8 класса </w:t>
      </w:r>
      <w:r w:rsidR="00730B0E"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  участвовала в зональном отборочном этапе олимпиады  по социально – бытовой </w:t>
      </w:r>
      <w:r w:rsidR="0085650B" w:rsidRPr="008448B7">
        <w:rPr>
          <w:rFonts w:ascii="Times New Roman" w:hAnsi="Times New Roman" w:cs="Times New Roman"/>
          <w:color w:val="2C2B2B"/>
          <w:sz w:val="28"/>
          <w:szCs w:val="28"/>
        </w:rPr>
        <w:t>ориентировке «Мир вокруг нас», а в</w:t>
      </w:r>
      <w:r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 2019-2020 учебном году планировалось не только участие в краевой олимпиаде, но также  </w:t>
      </w:r>
      <w:r w:rsidR="00955219"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2C2B2B"/>
          <w:sz w:val="28"/>
          <w:szCs w:val="28"/>
        </w:rPr>
        <w:t>проведение олимпиады в районе.</w:t>
      </w:r>
      <w:proofErr w:type="gramEnd"/>
      <w:r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 К сожалению, из-за пандемии мероприятия не состоялись.</w:t>
      </w:r>
    </w:p>
    <w:p w:rsidR="00DA5FA2" w:rsidRPr="008448B7" w:rsidRDefault="00DA5FA2" w:rsidP="008448B7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основных условий инклюзивного образования является профессиональная компетентность педагогов. В условиях, когда дети с ограниченными возможностями здоровья обучаются в классах интегрировано, фактически каждый педагог образовательной организации должен знать основы коррекционной педагогики и специальной психологии, иметь четкое представление  о методиках и технологиях организации образовательного и реабилитационного процесса таких детей.</w:t>
      </w:r>
      <w:r w:rsidR="00BA5B16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В образовательных организациях района </w:t>
      </w:r>
      <w:r w:rsidR="00BA5B16" w:rsidRPr="008448B7">
        <w:rPr>
          <w:rFonts w:ascii="Times New Roman" w:hAnsi="Times New Roman" w:cs="Times New Roman"/>
          <w:color w:val="2C2B2B"/>
          <w:sz w:val="28"/>
          <w:szCs w:val="28"/>
        </w:rPr>
        <w:t>к</w:t>
      </w:r>
      <w:r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урсовую подготовку для работы с детьми с ограниченными возможностями здоровья прошли 128 педагогов, что составляет 30% от общего количества педагогов. </w:t>
      </w:r>
      <w:r w:rsidR="00E100AB" w:rsidRPr="008448B7">
        <w:rPr>
          <w:rFonts w:ascii="Times New Roman" w:hAnsi="Times New Roman" w:cs="Times New Roman"/>
          <w:color w:val="2C2B2B"/>
          <w:sz w:val="28"/>
          <w:szCs w:val="28"/>
        </w:rPr>
        <w:t xml:space="preserve">Мы понимаем, что этого не достаточно. </w:t>
      </w:r>
    </w:p>
    <w:p w:rsidR="00DA5FA2" w:rsidRPr="008448B7" w:rsidRDefault="00DA5FA2" w:rsidP="00096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lang w:eastAsia="ru-RU"/>
        </w:rPr>
      </w:pPr>
      <w:r w:rsidRPr="008448B7">
        <w:rPr>
          <w:rFonts w:ascii="Times New Roman" w:hAnsi="Times New Roman" w:cs="Times New Roman"/>
          <w:sz w:val="28"/>
          <w:szCs w:val="28"/>
        </w:rPr>
        <w:tab/>
      </w:r>
      <w:r w:rsidR="00955219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2C2B2B"/>
          <w:sz w:val="28"/>
          <w:szCs w:val="28"/>
          <w:lang w:eastAsia="ru-RU"/>
        </w:rPr>
        <w:t xml:space="preserve">В целях </w:t>
      </w:r>
      <w:r w:rsidRPr="008448B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 привлечения внимания к детям с ограниченными возможностями здоровья третий год подряд в районе проводится конференция «Каждый ребенок ОСОБЕННЫЙ, все дети РАВНЫЕ». В 2019-2020 учебном году мероприятие прошло на базе МБОУ «</w:t>
      </w:r>
      <w:proofErr w:type="spellStart"/>
      <w:r w:rsidRPr="008448B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Решотинская</w:t>
      </w:r>
      <w:proofErr w:type="spellEnd"/>
      <w:r w:rsidRPr="008448B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ОШ». Надо отметить, что уровень мероприятия растет и в этом году оно прошло, в том числе благодаря педагогам МБОУ «</w:t>
      </w:r>
      <w:proofErr w:type="spellStart"/>
      <w:r w:rsidRPr="008448B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Решотинская</w:t>
      </w:r>
      <w:proofErr w:type="spellEnd"/>
      <w:r w:rsidRPr="008448B7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ОШ», на более высоком уровне, чем в предыдущие годы.   </w:t>
      </w:r>
    </w:p>
    <w:p w:rsidR="00362A75" w:rsidRPr="008448B7" w:rsidRDefault="00DA5FA2" w:rsidP="008448B7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D71B93">
        <w:rPr>
          <w:rFonts w:ascii="Times New Roman" w:hAnsi="Times New Roman" w:cs="Times New Roman"/>
          <w:sz w:val="28"/>
          <w:szCs w:val="28"/>
        </w:rPr>
        <w:t xml:space="preserve"> </w:t>
      </w:r>
      <w:r w:rsidR="00955219" w:rsidRPr="008448B7">
        <w:rPr>
          <w:rFonts w:ascii="Times New Roman" w:hAnsi="Times New Roman" w:cs="Times New Roman"/>
          <w:sz w:val="28"/>
          <w:szCs w:val="28"/>
        </w:rPr>
        <w:t xml:space="preserve"> О</w:t>
      </w:r>
      <w:r w:rsidRPr="008448B7">
        <w:rPr>
          <w:rFonts w:ascii="Times New Roman" w:hAnsi="Times New Roman" w:cs="Times New Roman"/>
          <w:sz w:val="28"/>
          <w:szCs w:val="28"/>
        </w:rPr>
        <w:t xml:space="preserve">дной из основных идей </w:t>
      </w:r>
      <w:r w:rsidR="00955219" w:rsidRPr="008448B7">
        <w:rPr>
          <w:rFonts w:ascii="Times New Roman" w:hAnsi="Times New Roman" w:cs="Times New Roman"/>
          <w:sz w:val="28"/>
          <w:szCs w:val="28"/>
        </w:rPr>
        <w:t>модел</w:t>
      </w:r>
      <w:r w:rsidR="005D1A26" w:rsidRPr="008448B7">
        <w:rPr>
          <w:rFonts w:ascii="Times New Roman" w:hAnsi="Times New Roman" w:cs="Times New Roman"/>
          <w:sz w:val="28"/>
          <w:szCs w:val="28"/>
        </w:rPr>
        <w:t>и</w:t>
      </w:r>
      <w:r w:rsidR="00955219" w:rsidRPr="008448B7">
        <w:rPr>
          <w:rFonts w:ascii="Times New Roman" w:hAnsi="Times New Roman" w:cs="Times New Roman"/>
          <w:sz w:val="28"/>
          <w:szCs w:val="28"/>
        </w:rPr>
        <w:t xml:space="preserve"> инклюзивного образования </w:t>
      </w:r>
      <w:r w:rsidRPr="008448B7">
        <w:rPr>
          <w:rFonts w:ascii="Times New Roman" w:hAnsi="Times New Roman" w:cs="Times New Roman"/>
          <w:sz w:val="28"/>
          <w:szCs w:val="28"/>
        </w:rPr>
        <w:t xml:space="preserve">является профессиональное самоопределение детей с ОВЗ. По факту </w:t>
      </w:r>
      <w:r w:rsidR="00362A75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не все школы работают с этим направлением и выпускники далеко  не всегда готовы продолжить обучение по окончании школы. </w:t>
      </w:r>
      <w:r w:rsidR="00466445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747BFD" w:rsidRPr="008448B7">
        <w:rPr>
          <w:rFonts w:ascii="Times New Roman" w:hAnsi="Times New Roman" w:cs="Times New Roman"/>
          <w:sz w:val="28"/>
          <w:szCs w:val="28"/>
        </w:rPr>
        <w:t>Наша с вами задач</w:t>
      </w:r>
      <w:proofErr w:type="gramStart"/>
      <w:r w:rsidR="00747BFD" w:rsidRPr="008448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47BFD" w:rsidRPr="008448B7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747BFD" w:rsidRPr="008448B7">
        <w:rPr>
          <w:rFonts w:ascii="Times New Roman" w:hAnsi="Times New Roman" w:cs="Times New Roman"/>
          <w:b/>
          <w:sz w:val="28"/>
          <w:szCs w:val="28"/>
        </w:rPr>
        <w:t>всех</w:t>
      </w:r>
      <w:r w:rsidR="00747BFD" w:rsidRPr="008448B7">
        <w:rPr>
          <w:rFonts w:ascii="Times New Roman" w:hAnsi="Times New Roman" w:cs="Times New Roman"/>
          <w:sz w:val="28"/>
          <w:szCs w:val="28"/>
        </w:rPr>
        <w:t xml:space="preserve"> выпускников, в том числе и детей с ОВЗ, в учреждения   профессионального образования. В Красноярском крае имеется почти 30 учреждений СПО, готовых обучать выпускников 9 класса</w:t>
      </w:r>
      <w:r w:rsidR="005D1A26" w:rsidRPr="008448B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747BFD" w:rsidRPr="008448B7">
        <w:rPr>
          <w:rFonts w:ascii="Times New Roman" w:hAnsi="Times New Roman" w:cs="Times New Roman"/>
          <w:sz w:val="28"/>
          <w:szCs w:val="28"/>
        </w:rPr>
        <w:t xml:space="preserve">, в том числе и с умственной отсталостью. </w:t>
      </w:r>
      <w:r w:rsidR="004F24A7" w:rsidRPr="008448B7">
        <w:rPr>
          <w:rFonts w:ascii="Times New Roman" w:hAnsi="Times New Roman" w:cs="Times New Roman"/>
          <w:sz w:val="28"/>
          <w:szCs w:val="28"/>
        </w:rPr>
        <w:t xml:space="preserve">Необходимо во всех школах </w:t>
      </w:r>
      <w:r w:rsidR="008546CF" w:rsidRPr="008448B7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8546CF">
        <w:rPr>
          <w:rFonts w:ascii="Times New Roman" w:hAnsi="Times New Roman" w:cs="Times New Roman"/>
          <w:sz w:val="28"/>
          <w:szCs w:val="28"/>
        </w:rPr>
        <w:t xml:space="preserve">это направление работы. </w:t>
      </w:r>
      <w:r w:rsidR="004F24A7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A2" w:rsidRPr="008448B7" w:rsidRDefault="00DA5FA2" w:rsidP="008448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</w:pPr>
      <w:proofErr w:type="gramStart"/>
      <w:r w:rsidRPr="008448B7">
        <w:rPr>
          <w:rFonts w:ascii="Times New Roman" w:hAnsi="Times New Roman" w:cs="Times New Roman"/>
          <w:sz w:val="28"/>
          <w:szCs w:val="28"/>
        </w:rPr>
        <w:t xml:space="preserve">Одной из идей Национального проекта «Образование» является </w:t>
      </w:r>
      <w:r w:rsidRPr="008448B7">
        <w:rPr>
          <w:rFonts w:ascii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Pr="008448B7">
        <w:rPr>
          <w:rFonts w:ascii="Times New Roman" w:hAnsi="Times New Roman" w:cs="Times New Roman"/>
          <w:bCs/>
          <w:color w:val="2C2B2B"/>
          <w:sz w:val="28"/>
          <w:szCs w:val="28"/>
        </w:rPr>
        <w:t xml:space="preserve">переход от массового унифицированного образования к индивидуализированному, </w:t>
      </w:r>
      <w:r w:rsidRPr="008448B7"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  <w:t xml:space="preserve">направленному на обеспечение успешности и конкурентоспособности </w:t>
      </w:r>
      <w:r w:rsidR="004F24A7" w:rsidRPr="008448B7"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  <w:t xml:space="preserve"> </w:t>
      </w:r>
      <w:r w:rsidRPr="008448B7"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  <w:t>каждого ребенка.</w:t>
      </w:r>
      <w:proofErr w:type="gramEnd"/>
      <w:r w:rsidRPr="008448B7"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  <w:t xml:space="preserve"> Эта же идея связывает все проекты на уровне краевой системы образования. </w:t>
      </w:r>
    </w:p>
    <w:p w:rsidR="00DA5FA2" w:rsidRPr="008448B7" w:rsidRDefault="00DA5FA2" w:rsidP="008448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8448B7"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  <w:t xml:space="preserve">Целью работы муниципальной системы образования в части инклюзивного образования является переход к индивидуализированному образованию, направленному на обеспечение успешности и </w:t>
      </w:r>
      <w:proofErr w:type="spellStart"/>
      <w:r w:rsidRPr="008448B7"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  <w:t>конкурен</w:t>
      </w:r>
      <w:r w:rsidR="008546CF"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  <w:t>тноспособности</w:t>
      </w:r>
      <w:proofErr w:type="spellEnd"/>
      <w:r w:rsidR="008546CF">
        <w:rPr>
          <w:rFonts w:ascii="Times New Roman" w:hAnsi="Times New Roman" w:cs="Times New Roman"/>
          <w:bCs/>
          <w:color w:val="2C2B2B"/>
          <w:sz w:val="28"/>
          <w:szCs w:val="28"/>
          <w:lang w:eastAsia="ru-RU"/>
        </w:rPr>
        <w:t xml:space="preserve"> каждого ребенка.</w:t>
      </w:r>
    </w:p>
    <w:p w:rsidR="008546CF" w:rsidRPr="00096CE6" w:rsidRDefault="004F24A7" w:rsidP="0084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В течение двух последних лет </w:t>
      </w:r>
      <w:r w:rsidR="00275B91" w:rsidRPr="008448B7">
        <w:rPr>
          <w:rFonts w:ascii="Times New Roman" w:hAnsi="Times New Roman" w:cs="Times New Roman"/>
          <w:sz w:val="28"/>
          <w:szCs w:val="28"/>
        </w:rPr>
        <w:t xml:space="preserve"> коллективы образовательных организаций района  представляют свои лучшие педагогически</w:t>
      </w:r>
      <w:r w:rsidRPr="008448B7">
        <w:rPr>
          <w:rFonts w:ascii="Times New Roman" w:hAnsi="Times New Roman" w:cs="Times New Roman"/>
          <w:sz w:val="28"/>
          <w:szCs w:val="28"/>
        </w:rPr>
        <w:t>е практики в региональный атлас</w:t>
      </w:r>
      <w:r w:rsidR="00275B91" w:rsidRPr="008448B7">
        <w:rPr>
          <w:rFonts w:ascii="Times New Roman" w:hAnsi="Times New Roman" w:cs="Times New Roman"/>
          <w:sz w:val="28"/>
          <w:szCs w:val="28"/>
        </w:rPr>
        <w:t xml:space="preserve">. Не все практики проходят экспертизу, но участвуя, мы приобретаем опыт и развиваемся. Например, в 2019 году из 32 представленных практик в Атлас были помещены всего 4 практики (12%), а в  </w:t>
      </w:r>
      <w:r w:rsidR="00275B91" w:rsidRPr="008448B7">
        <w:rPr>
          <w:rFonts w:ascii="Times New Roman" w:hAnsi="Times New Roman" w:cs="Times New Roman"/>
          <w:sz w:val="28"/>
          <w:szCs w:val="28"/>
        </w:rPr>
        <w:lastRenderedPageBreak/>
        <w:t xml:space="preserve">2020 году из 12 представленных практик прошли экспертизу и </w:t>
      </w:r>
      <w:r w:rsidR="0070229D" w:rsidRPr="008448B7">
        <w:rPr>
          <w:rFonts w:ascii="Times New Roman" w:hAnsi="Times New Roman" w:cs="Times New Roman"/>
          <w:sz w:val="28"/>
          <w:szCs w:val="28"/>
        </w:rPr>
        <w:t>вошли</w:t>
      </w:r>
      <w:r w:rsidR="00275B91" w:rsidRPr="008448B7">
        <w:rPr>
          <w:rFonts w:ascii="Times New Roman" w:hAnsi="Times New Roman" w:cs="Times New Roman"/>
          <w:sz w:val="28"/>
          <w:szCs w:val="28"/>
        </w:rPr>
        <w:t xml:space="preserve"> в  Атлас 7 практик (58%),   из них трем присвоен продвинутый уровень</w:t>
      </w:r>
      <w:r w:rsidR="008546CF">
        <w:rPr>
          <w:rFonts w:ascii="Times New Roman" w:hAnsi="Times New Roman" w:cs="Times New Roman"/>
          <w:sz w:val="28"/>
          <w:szCs w:val="28"/>
        </w:rPr>
        <w:t xml:space="preserve">. Они </w:t>
      </w:r>
      <w:r w:rsidR="008546CF" w:rsidRPr="00096CE6">
        <w:rPr>
          <w:rFonts w:ascii="Times New Roman" w:hAnsi="Times New Roman" w:cs="Times New Roman"/>
          <w:sz w:val="28"/>
          <w:szCs w:val="28"/>
        </w:rPr>
        <w:t xml:space="preserve">перед вами на слайде. </w:t>
      </w:r>
    </w:p>
    <w:p w:rsidR="008546CF" w:rsidRPr="00096CE6" w:rsidRDefault="00096CE6" w:rsidP="0084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6CF"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275B91" w:rsidRPr="00096CE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75B91" w:rsidRPr="00096CE6">
        <w:rPr>
          <w:rFonts w:ascii="Times New Roman" w:hAnsi="Times New Roman" w:cs="Times New Roman"/>
          <w:sz w:val="28"/>
          <w:szCs w:val="28"/>
        </w:rPr>
        <w:t>Нижнеингашская</w:t>
      </w:r>
      <w:proofErr w:type="spellEnd"/>
      <w:r w:rsidR="00275B91" w:rsidRPr="00096CE6">
        <w:rPr>
          <w:rFonts w:ascii="Times New Roman" w:hAnsi="Times New Roman" w:cs="Times New Roman"/>
          <w:sz w:val="28"/>
          <w:szCs w:val="28"/>
        </w:rPr>
        <w:t xml:space="preserve"> СОШ №1 – Иванова О.А.   </w:t>
      </w:r>
    </w:p>
    <w:p w:rsidR="008546CF" w:rsidRPr="00096CE6" w:rsidRDefault="00275B91" w:rsidP="0084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№1 –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Н.А., 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Ботяновская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И.В., Лукинова СН.,   </w:t>
      </w:r>
    </w:p>
    <w:p w:rsidR="008546CF" w:rsidRPr="00096CE6" w:rsidRDefault="00275B91" w:rsidP="0084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МБОУ Березовская СОШ –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Куксенко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Тюхтеева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Е.В)</w:t>
      </w:r>
      <w:r w:rsidR="008546CF" w:rsidRPr="00096CE6">
        <w:rPr>
          <w:rFonts w:ascii="Times New Roman" w:hAnsi="Times New Roman" w:cs="Times New Roman"/>
          <w:sz w:val="28"/>
          <w:szCs w:val="28"/>
        </w:rPr>
        <w:t>.</w:t>
      </w:r>
    </w:p>
    <w:p w:rsidR="008546CF" w:rsidRPr="00096CE6" w:rsidRDefault="008546CF" w:rsidP="0084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Ч</w:t>
      </w:r>
      <w:r w:rsidR="00275B91" w:rsidRPr="00096CE6">
        <w:rPr>
          <w:rFonts w:ascii="Times New Roman" w:hAnsi="Times New Roman" w:cs="Times New Roman"/>
          <w:sz w:val="28"/>
          <w:szCs w:val="28"/>
        </w:rPr>
        <w:t xml:space="preserve">етырем присвоен начальный уровень </w:t>
      </w:r>
    </w:p>
    <w:p w:rsidR="008546CF" w:rsidRDefault="00096CE6" w:rsidP="0084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91" w:rsidRPr="00096CE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75B91" w:rsidRPr="00096CE6">
        <w:rPr>
          <w:rFonts w:ascii="Times New Roman" w:hAnsi="Times New Roman" w:cs="Times New Roman"/>
          <w:sz w:val="28"/>
          <w:szCs w:val="28"/>
        </w:rPr>
        <w:t>Нижнеингашская</w:t>
      </w:r>
      <w:proofErr w:type="spellEnd"/>
      <w:r w:rsidR="00275B91" w:rsidRPr="00096CE6">
        <w:rPr>
          <w:rFonts w:ascii="Times New Roman" w:hAnsi="Times New Roman" w:cs="Times New Roman"/>
          <w:sz w:val="28"/>
          <w:szCs w:val="28"/>
        </w:rPr>
        <w:t xml:space="preserve"> СОШ №1 – </w:t>
      </w:r>
      <w:proofErr w:type="spellStart"/>
      <w:r w:rsidR="00275B91" w:rsidRPr="00096CE6">
        <w:rPr>
          <w:rFonts w:ascii="Times New Roman" w:hAnsi="Times New Roman" w:cs="Times New Roman"/>
          <w:sz w:val="28"/>
          <w:szCs w:val="28"/>
        </w:rPr>
        <w:t>Кучкова</w:t>
      </w:r>
      <w:proofErr w:type="spellEnd"/>
      <w:r w:rsidR="00275B91" w:rsidRPr="00096CE6">
        <w:rPr>
          <w:rFonts w:ascii="Times New Roman" w:hAnsi="Times New Roman" w:cs="Times New Roman"/>
          <w:sz w:val="28"/>
          <w:szCs w:val="28"/>
        </w:rPr>
        <w:t xml:space="preserve"> Е.С, МБОУ </w:t>
      </w:r>
      <w:proofErr w:type="spellStart"/>
      <w:r w:rsidR="00275B91" w:rsidRPr="00096CE6">
        <w:rPr>
          <w:rFonts w:ascii="Times New Roman" w:hAnsi="Times New Roman" w:cs="Times New Roman"/>
          <w:sz w:val="28"/>
          <w:szCs w:val="28"/>
        </w:rPr>
        <w:t>Кучеровская</w:t>
      </w:r>
      <w:proofErr w:type="spellEnd"/>
      <w:r w:rsidR="00275B91" w:rsidRPr="00096CE6">
        <w:rPr>
          <w:rFonts w:ascii="Times New Roman" w:hAnsi="Times New Roman" w:cs="Times New Roman"/>
          <w:sz w:val="28"/>
          <w:szCs w:val="28"/>
        </w:rPr>
        <w:t xml:space="preserve"> СШ – </w:t>
      </w:r>
      <w:proofErr w:type="spellStart"/>
      <w:r w:rsidR="00275B91" w:rsidRPr="00096CE6"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 w:rsidR="00275B91" w:rsidRPr="00096CE6">
        <w:rPr>
          <w:rFonts w:ascii="Times New Roman" w:hAnsi="Times New Roman" w:cs="Times New Roman"/>
          <w:sz w:val="28"/>
          <w:szCs w:val="28"/>
        </w:rPr>
        <w:t xml:space="preserve"> И. Г., МБОУ </w:t>
      </w:r>
      <w:proofErr w:type="spellStart"/>
      <w:r w:rsidR="00275B91"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="00275B91" w:rsidRPr="00096CE6">
        <w:rPr>
          <w:rFonts w:ascii="Times New Roman" w:hAnsi="Times New Roman" w:cs="Times New Roman"/>
          <w:sz w:val="28"/>
          <w:szCs w:val="28"/>
        </w:rPr>
        <w:t xml:space="preserve"> СШ №3 – </w:t>
      </w:r>
      <w:proofErr w:type="spellStart"/>
      <w:r w:rsidR="00275B91" w:rsidRPr="00096CE6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="00275B91" w:rsidRPr="00096CE6">
        <w:rPr>
          <w:rFonts w:ascii="Times New Roman" w:hAnsi="Times New Roman" w:cs="Times New Roman"/>
          <w:sz w:val="28"/>
          <w:szCs w:val="28"/>
        </w:rPr>
        <w:t xml:space="preserve"> В.А.,  </w:t>
      </w:r>
      <w:r w:rsidR="005468ED" w:rsidRPr="00096CE6">
        <w:rPr>
          <w:rFonts w:ascii="Times New Roman" w:hAnsi="Times New Roman" w:cs="Times New Roman"/>
          <w:sz w:val="28"/>
          <w:szCs w:val="28"/>
        </w:rPr>
        <w:t xml:space="preserve"> МБОУ Павловская СОШ – Киреева Д</w:t>
      </w:r>
      <w:r w:rsidR="00275B91" w:rsidRPr="00096CE6">
        <w:rPr>
          <w:rFonts w:ascii="Times New Roman" w:hAnsi="Times New Roman" w:cs="Times New Roman"/>
          <w:sz w:val="28"/>
          <w:szCs w:val="28"/>
        </w:rPr>
        <w:t>. В).</w:t>
      </w:r>
      <w:r w:rsidR="00275B91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91" w:rsidRPr="008448B7" w:rsidRDefault="004F24A7" w:rsidP="0084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Это</w:t>
      </w:r>
      <w:r w:rsidR="00275B91" w:rsidRPr="008448B7">
        <w:rPr>
          <w:rFonts w:ascii="Times New Roman" w:hAnsi="Times New Roman" w:cs="Times New Roman"/>
          <w:sz w:val="28"/>
          <w:szCs w:val="28"/>
        </w:rPr>
        <w:t xml:space="preserve"> хороший результат и</w:t>
      </w:r>
      <w:r w:rsidR="0070229D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275B91" w:rsidRPr="008448B7">
        <w:rPr>
          <w:rFonts w:ascii="Times New Roman" w:hAnsi="Times New Roman" w:cs="Times New Roman"/>
          <w:sz w:val="28"/>
          <w:szCs w:val="28"/>
        </w:rPr>
        <w:t xml:space="preserve">показатель роста профессионализма учителя </w:t>
      </w:r>
      <w:proofErr w:type="spellStart"/>
      <w:r w:rsidR="00275B91" w:rsidRPr="008448B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275B91" w:rsidRPr="008448B7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70229D" w:rsidRPr="008448B7">
        <w:rPr>
          <w:rFonts w:ascii="Times New Roman" w:hAnsi="Times New Roman" w:cs="Times New Roman"/>
          <w:sz w:val="28"/>
          <w:szCs w:val="28"/>
        </w:rPr>
        <w:t xml:space="preserve">Большинство успешных практик являются результатом работы не одного человека, а коллектива. </w:t>
      </w:r>
    </w:p>
    <w:p w:rsidR="00896EC4" w:rsidRPr="008448B7" w:rsidRDefault="00D022B4" w:rsidP="0084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7">
        <w:rPr>
          <w:rFonts w:ascii="Times New Roman" w:hAnsi="Times New Roman" w:cs="Times New Roman"/>
          <w:sz w:val="28"/>
          <w:szCs w:val="28"/>
        </w:rPr>
        <w:t xml:space="preserve">Участие в краевых проектах для нас важны и активная работа по их реализации   на территории района </w:t>
      </w:r>
      <w:r w:rsidR="005468ED" w:rsidRPr="008448B7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Pr="008448B7">
        <w:rPr>
          <w:rFonts w:ascii="Times New Roman" w:hAnsi="Times New Roman" w:cs="Times New Roman"/>
          <w:sz w:val="28"/>
          <w:szCs w:val="28"/>
        </w:rPr>
        <w:t xml:space="preserve">будет продолжена. </w:t>
      </w:r>
      <w:r w:rsidR="00896EC4" w:rsidRPr="008448B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9663D" w:rsidRPr="008448B7" w:rsidRDefault="008546CF" w:rsidP="008448B7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663D" w:rsidRPr="008448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Задачей Федерального проекта «Цифровая образовательная среда» является </w:t>
      </w:r>
      <w:r w:rsidR="0049663D" w:rsidRPr="008448B7">
        <w:rPr>
          <w:rFonts w:ascii="Times New Roman" w:hAnsi="Times New Roman" w:cs="Times New Roman"/>
          <w:b w:val="0"/>
          <w:color w:val="3B4256"/>
          <w:sz w:val="28"/>
          <w:szCs w:val="28"/>
        </w:rPr>
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A21E80" w:rsidRPr="008448B7" w:rsidRDefault="0049663D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</w:t>
      </w:r>
      <w:proofErr w:type="gramStart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насколько мы не готовы</w:t>
      </w:r>
      <w:proofErr w:type="gramEnd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цифрой. Считается, что все давно активно пользуются интернетом, но в период дистанционного обучения </w:t>
      </w:r>
      <w:r w:rsidR="005D1A26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понятно, насколько интернет для нас недоступен и насколько мы не готовы пользоваться им качественно. Процесс дистанционного обучения оказался довольно сложным</w:t>
      </w:r>
      <w:r w:rsidR="0006349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компьютеры имеют 57% обучающихся</w:t>
      </w:r>
      <w:r w:rsidR="00DE106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6349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выход в Интернет – 76%, 7% </w:t>
      </w:r>
      <w:r w:rsidR="00DE106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вынуждены были </w:t>
      </w:r>
      <w:r w:rsidR="0006349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="00DE106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06349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стационарных телефонов, 80% детей  обучались с использованием сотовых телефонов или смартфонов, </w:t>
      </w:r>
      <w:r w:rsidR="00034F3B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17% - </w:t>
      </w:r>
      <w:r w:rsidR="0006349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ящика. </w:t>
      </w:r>
      <w:r w:rsidR="00A21E80" w:rsidRPr="008448B7">
        <w:rPr>
          <w:rFonts w:ascii="Times New Roman" w:hAnsi="Times New Roman" w:cs="Times New Roman"/>
          <w:sz w:val="28"/>
          <w:szCs w:val="28"/>
        </w:rPr>
        <w:t xml:space="preserve">В удаленные от школ </w:t>
      </w:r>
      <w:r w:rsidR="00AD610B" w:rsidRPr="008448B7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r w:rsidR="00A21E80" w:rsidRPr="008448B7">
        <w:rPr>
          <w:rFonts w:ascii="Times New Roman" w:hAnsi="Times New Roman" w:cs="Times New Roman"/>
          <w:sz w:val="28"/>
          <w:szCs w:val="28"/>
        </w:rPr>
        <w:t xml:space="preserve"> задания доставля</w:t>
      </w:r>
      <w:r w:rsidR="00AD610B" w:rsidRPr="008448B7">
        <w:rPr>
          <w:rFonts w:ascii="Times New Roman" w:hAnsi="Times New Roman" w:cs="Times New Roman"/>
          <w:sz w:val="28"/>
          <w:szCs w:val="28"/>
        </w:rPr>
        <w:t>ли</w:t>
      </w:r>
      <w:r w:rsidR="00A21E80" w:rsidRPr="008448B7">
        <w:rPr>
          <w:rFonts w:ascii="Times New Roman" w:hAnsi="Times New Roman" w:cs="Times New Roman"/>
          <w:sz w:val="28"/>
          <w:szCs w:val="28"/>
        </w:rPr>
        <w:t xml:space="preserve"> транспортом МКУ ХЭЦ «Забота-2»,  либо школьным транспортом, дважды в неделю. </w:t>
      </w:r>
      <w:r w:rsidR="005D1A26" w:rsidRPr="008448B7">
        <w:rPr>
          <w:rFonts w:ascii="Times New Roman" w:hAnsi="Times New Roman" w:cs="Times New Roman"/>
          <w:sz w:val="28"/>
          <w:szCs w:val="28"/>
        </w:rPr>
        <w:t xml:space="preserve">Конечно, такое обучение трудно назвать обучением. </w:t>
      </w:r>
    </w:p>
    <w:p w:rsidR="008546CF" w:rsidRDefault="008546C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349F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 применением форм электронного обучения и дистанционных образовательных технологий</w:t>
      </w:r>
      <w:r w:rsidR="00DE1069" w:rsidRPr="008448B7">
        <w:rPr>
          <w:rFonts w:ascii="Times New Roman" w:hAnsi="Times New Roman" w:cs="Times New Roman"/>
          <w:sz w:val="28"/>
          <w:szCs w:val="28"/>
        </w:rPr>
        <w:t xml:space="preserve"> пытались организовать обучение </w:t>
      </w:r>
      <w:r w:rsidR="00034F3B" w:rsidRPr="008448B7">
        <w:rPr>
          <w:rFonts w:ascii="Times New Roman" w:hAnsi="Times New Roman" w:cs="Times New Roman"/>
          <w:sz w:val="28"/>
          <w:szCs w:val="28"/>
        </w:rPr>
        <w:t xml:space="preserve"> 9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, у которых относительно нормально функционирует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на экране</w:t>
      </w:r>
    </w:p>
    <w:p w:rsidR="008546CF" w:rsidRDefault="00096CE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6CF">
        <w:rPr>
          <w:rFonts w:ascii="Times New Roman" w:hAnsi="Times New Roman" w:cs="Times New Roman"/>
          <w:sz w:val="28"/>
          <w:szCs w:val="28"/>
        </w:rPr>
        <w:t xml:space="preserve"> 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НСОШ №1 имени П.И.Шатова, </w:t>
      </w:r>
    </w:p>
    <w:p w:rsidR="008546CF" w:rsidRDefault="000634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№2, </w:t>
      </w:r>
    </w:p>
    <w:p w:rsidR="008546CF" w:rsidRDefault="000634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РСШ №1 имени В.П.Лаптева, </w:t>
      </w:r>
    </w:p>
    <w:p w:rsidR="008546CF" w:rsidRDefault="000634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РСШ имени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В.В.Женченко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6CF" w:rsidRDefault="000634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Березовская СОШ, </w:t>
      </w:r>
    </w:p>
    <w:p w:rsidR="008546CF" w:rsidRDefault="000634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Поканаевская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СШ, </w:t>
      </w:r>
    </w:p>
    <w:p w:rsidR="008546CF" w:rsidRDefault="000634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№1, </w:t>
      </w:r>
    </w:p>
    <w:p w:rsidR="008546CF" w:rsidRDefault="000634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№2, </w:t>
      </w:r>
      <w:r w:rsidR="00034F3B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CF" w:rsidRDefault="000634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ОШ</w:t>
      </w:r>
      <w:r w:rsidR="008546CF">
        <w:rPr>
          <w:rFonts w:ascii="Times New Roman" w:hAnsi="Times New Roman" w:cs="Times New Roman"/>
          <w:sz w:val="28"/>
          <w:szCs w:val="28"/>
        </w:rPr>
        <w:t>.</w:t>
      </w:r>
    </w:p>
    <w:p w:rsidR="008546CF" w:rsidRDefault="008546C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5468ED">
        <w:rPr>
          <w:rFonts w:ascii="Times New Roman" w:hAnsi="Times New Roman" w:cs="Times New Roman"/>
          <w:sz w:val="28"/>
          <w:szCs w:val="28"/>
        </w:rPr>
        <w:t>Школы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использ</w:t>
      </w:r>
      <w:r w:rsidR="00DE1069" w:rsidRPr="008448B7">
        <w:rPr>
          <w:rFonts w:ascii="Times New Roman" w:hAnsi="Times New Roman" w:cs="Times New Roman"/>
          <w:sz w:val="28"/>
          <w:szCs w:val="28"/>
        </w:rPr>
        <w:t>овалиь</w:t>
      </w:r>
      <w:proofErr w:type="spellEnd"/>
      <w:r w:rsidR="00DE1069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образовательные платформы: Российская электронная школа,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06349F" w:rsidRPr="008448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349F" w:rsidRPr="008448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, Решу ОГЭ/ЕГЭ,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Я-класс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>, Мобильная электронная школа (МЭО)</w:t>
      </w:r>
      <w:r w:rsidR="00DE1069" w:rsidRPr="0084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Мояшкола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49F" w:rsidRPr="008448B7" w:rsidRDefault="00DE1069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8448B7">
        <w:rPr>
          <w:rFonts w:ascii="Times New Roman" w:hAnsi="Times New Roman" w:cs="Times New Roman"/>
          <w:sz w:val="28"/>
          <w:szCs w:val="28"/>
        </w:rPr>
        <w:t xml:space="preserve"> обучающимися педагоги работали 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Pr="008448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1E80" w:rsidRPr="008448B7">
        <w:rPr>
          <w:rFonts w:ascii="Times New Roman" w:hAnsi="Times New Roman" w:cs="Times New Roman"/>
          <w:sz w:val="28"/>
          <w:szCs w:val="28"/>
        </w:rPr>
        <w:t>С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 по телефону (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VK,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, ОК) – </w:t>
      </w:r>
      <w:r w:rsidR="00AD610B" w:rsidRPr="008448B7">
        <w:rPr>
          <w:rFonts w:ascii="Times New Roman" w:hAnsi="Times New Roman" w:cs="Times New Roman"/>
          <w:sz w:val="28"/>
          <w:szCs w:val="28"/>
        </w:rPr>
        <w:t xml:space="preserve">обучались 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все школы, кроме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Стретенской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 СШ, Ивановской ОШ, </w:t>
      </w:r>
      <w:proofErr w:type="spellStart"/>
      <w:r w:rsidR="0006349F" w:rsidRPr="008448B7">
        <w:rPr>
          <w:rFonts w:ascii="Times New Roman" w:hAnsi="Times New Roman" w:cs="Times New Roman"/>
          <w:sz w:val="28"/>
          <w:szCs w:val="28"/>
        </w:rPr>
        <w:t>Кучеровской</w:t>
      </w:r>
      <w:proofErr w:type="spellEnd"/>
      <w:r w:rsidR="0006349F" w:rsidRPr="008448B7">
        <w:rPr>
          <w:rFonts w:ascii="Times New Roman" w:hAnsi="Times New Roman" w:cs="Times New Roman"/>
          <w:sz w:val="28"/>
          <w:szCs w:val="28"/>
        </w:rPr>
        <w:t xml:space="preserve"> СШ, где почти не</w:t>
      </w:r>
      <w:r w:rsidR="005468ED">
        <w:rPr>
          <w:rFonts w:ascii="Times New Roman" w:hAnsi="Times New Roman" w:cs="Times New Roman"/>
          <w:sz w:val="28"/>
          <w:szCs w:val="28"/>
        </w:rPr>
        <w:t xml:space="preserve"> было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AD610B" w:rsidRPr="008448B7">
        <w:rPr>
          <w:rFonts w:ascii="Times New Roman" w:hAnsi="Times New Roman" w:cs="Times New Roman"/>
          <w:sz w:val="28"/>
          <w:szCs w:val="28"/>
        </w:rPr>
        <w:t>сотовой связи</w:t>
      </w:r>
      <w:r w:rsidR="0006349F" w:rsidRPr="008448B7">
        <w:rPr>
          <w:rFonts w:ascii="Times New Roman" w:hAnsi="Times New Roman" w:cs="Times New Roman"/>
          <w:sz w:val="28"/>
          <w:szCs w:val="28"/>
        </w:rPr>
        <w:t xml:space="preserve">. </w:t>
      </w:r>
      <w:r w:rsidR="00A21E80"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0407" w:rsidRPr="008448B7" w:rsidRDefault="0006349F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A21E80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25028D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BF315A" w:rsidRPr="008448B7">
        <w:rPr>
          <w:rFonts w:ascii="Times New Roman" w:hAnsi="Times New Roman" w:cs="Times New Roman"/>
          <w:sz w:val="28"/>
          <w:szCs w:val="28"/>
        </w:rPr>
        <w:tab/>
      </w:r>
      <w:r w:rsidR="00D45E4B" w:rsidRPr="008448B7">
        <w:rPr>
          <w:rFonts w:ascii="Times New Roman" w:hAnsi="Times New Roman" w:cs="Times New Roman"/>
          <w:sz w:val="28"/>
          <w:szCs w:val="28"/>
        </w:rPr>
        <w:t xml:space="preserve"> О</w:t>
      </w:r>
      <w:r w:rsidR="00AD610B" w:rsidRPr="008448B7">
        <w:rPr>
          <w:rFonts w:ascii="Times New Roman" w:hAnsi="Times New Roman" w:cs="Times New Roman"/>
          <w:sz w:val="28"/>
          <w:szCs w:val="28"/>
        </w:rPr>
        <w:t xml:space="preserve">тсутствие Интернета в отдельных территориях, </w:t>
      </w:r>
      <w:r w:rsidR="00D45E4B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AD610B" w:rsidRPr="008448B7">
        <w:rPr>
          <w:rFonts w:ascii="Times New Roman" w:hAnsi="Times New Roman" w:cs="Times New Roman"/>
          <w:sz w:val="28"/>
          <w:szCs w:val="28"/>
        </w:rPr>
        <w:t xml:space="preserve"> нарушение норм </w:t>
      </w:r>
      <w:proofErr w:type="spellStart"/>
      <w:r w:rsidR="0025028D" w:rsidRPr="008448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5028D" w:rsidRPr="008448B7">
        <w:rPr>
          <w:rFonts w:ascii="Times New Roman" w:hAnsi="Times New Roman" w:cs="Times New Roman"/>
          <w:sz w:val="28"/>
          <w:szCs w:val="28"/>
        </w:rPr>
        <w:t xml:space="preserve">, </w:t>
      </w:r>
      <w:r w:rsidR="00D45E4B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25028D" w:rsidRPr="008448B7">
        <w:rPr>
          <w:rFonts w:ascii="Times New Roman" w:hAnsi="Times New Roman" w:cs="Times New Roman"/>
          <w:sz w:val="28"/>
          <w:szCs w:val="28"/>
        </w:rPr>
        <w:t>запрещаю</w:t>
      </w:r>
      <w:r w:rsidR="00D45E4B" w:rsidRPr="008448B7">
        <w:rPr>
          <w:rFonts w:ascii="Times New Roman" w:hAnsi="Times New Roman" w:cs="Times New Roman"/>
          <w:sz w:val="28"/>
          <w:szCs w:val="28"/>
        </w:rPr>
        <w:t>щих</w:t>
      </w:r>
      <w:r w:rsidR="0025028D" w:rsidRPr="008448B7">
        <w:rPr>
          <w:rFonts w:ascii="Times New Roman" w:hAnsi="Times New Roman" w:cs="Times New Roman"/>
          <w:sz w:val="28"/>
          <w:szCs w:val="28"/>
        </w:rPr>
        <w:t xml:space="preserve"> ребенку пользоваться электр</w:t>
      </w:r>
      <w:r w:rsidR="00CF4D6D" w:rsidRPr="008448B7">
        <w:rPr>
          <w:rFonts w:ascii="Times New Roman" w:hAnsi="Times New Roman" w:cs="Times New Roman"/>
          <w:sz w:val="28"/>
          <w:szCs w:val="28"/>
        </w:rPr>
        <w:t xml:space="preserve">онными ресурсами долгое время, </w:t>
      </w:r>
      <w:r w:rsidR="003028FE" w:rsidRPr="008448B7">
        <w:rPr>
          <w:rFonts w:ascii="Times New Roman" w:hAnsi="Times New Roman" w:cs="Times New Roman"/>
          <w:sz w:val="28"/>
          <w:szCs w:val="28"/>
        </w:rPr>
        <w:t>неумение отдельными педагогами и обучающимися пользоваться электронным ресурсом –</w:t>
      </w:r>
      <w:r w:rsidR="0030583E" w:rsidRPr="008448B7">
        <w:rPr>
          <w:rFonts w:ascii="Times New Roman" w:hAnsi="Times New Roman" w:cs="Times New Roman"/>
          <w:sz w:val="28"/>
          <w:szCs w:val="28"/>
        </w:rPr>
        <w:t xml:space="preserve"> эти и другие проблемы </w:t>
      </w:r>
      <w:r w:rsidR="003028FE" w:rsidRPr="008448B7">
        <w:rPr>
          <w:rFonts w:ascii="Times New Roman" w:hAnsi="Times New Roman" w:cs="Times New Roman"/>
          <w:sz w:val="28"/>
          <w:szCs w:val="28"/>
        </w:rPr>
        <w:t xml:space="preserve">были серьезными препятствиями на пути организации дистанционного обучения. Попав в сложную </w:t>
      </w:r>
      <w:proofErr w:type="gramStart"/>
      <w:r w:rsidR="003028FE" w:rsidRPr="008448B7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="003028FE" w:rsidRPr="008448B7">
        <w:rPr>
          <w:rFonts w:ascii="Times New Roman" w:hAnsi="Times New Roman" w:cs="Times New Roman"/>
          <w:sz w:val="28"/>
          <w:szCs w:val="28"/>
        </w:rPr>
        <w:t xml:space="preserve"> многие участники образовательных отношений (учителя, дети, родители) вынуждены были </w:t>
      </w:r>
      <w:r w:rsidR="0025028D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CF4D6D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25028D" w:rsidRPr="008448B7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3028FE" w:rsidRPr="008448B7">
        <w:rPr>
          <w:rFonts w:ascii="Times New Roman" w:hAnsi="Times New Roman" w:cs="Times New Roman"/>
          <w:sz w:val="28"/>
          <w:szCs w:val="28"/>
        </w:rPr>
        <w:t xml:space="preserve">ться </w:t>
      </w:r>
      <w:r w:rsidR="0025028D" w:rsidRPr="008448B7">
        <w:rPr>
          <w:rFonts w:ascii="Times New Roman" w:hAnsi="Times New Roman" w:cs="Times New Roman"/>
          <w:sz w:val="28"/>
          <w:szCs w:val="28"/>
        </w:rPr>
        <w:t xml:space="preserve"> к ресурсам, которы</w:t>
      </w:r>
      <w:r w:rsidR="003028FE" w:rsidRPr="008448B7">
        <w:rPr>
          <w:rFonts w:ascii="Times New Roman" w:hAnsi="Times New Roman" w:cs="Times New Roman"/>
          <w:sz w:val="28"/>
          <w:szCs w:val="28"/>
        </w:rPr>
        <w:t>х раньше избегали</w:t>
      </w:r>
      <w:r w:rsidR="0025028D" w:rsidRPr="008448B7">
        <w:rPr>
          <w:rFonts w:ascii="Times New Roman" w:hAnsi="Times New Roman" w:cs="Times New Roman"/>
          <w:sz w:val="28"/>
          <w:szCs w:val="28"/>
        </w:rPr>
        <w:t xml:space="preserve"> (РЭШ, </w:t>
      </w:r>
      <w:proofErr w:type="spellStart"/>
      <w:r w:rsidR="0025028D" w:rsidRPr="008448B7"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 w:rsidR="0025028D" w:rsidRPr="00844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28D" w:rsidRPr="008448B7">
        <w:rPr>
          <w:rFonts w:ascii="Times New Roman" w:hAnsi="Times New Roman" w:cs="Times New Roman"/>
          <w:sz w:val="28"/>
          <w:szCs w:val="28"/>
        </w:rPr>
        <w:t>Я-класс</w:t>
      </w:r>
      <w:proofErr w:type="spellEnd"/>
      <w:r w:rsidR="0025028D" w:rsidRPr="008448B7">
        <w:rPr>
          <w:rFonts w:ascii="Times New Roman" w:hAnsi="Times New Roman" w:cs="Times New Roman"/>
          <w:sz w:val="28"/>
          <w:szCs w:val="28"/>
        </w:rPr>
        <w:t xml:space="preserve">, МЭО и т.п.), научились ими пользоваться  и высоко </w:t>
      </w:r>
      <w:r w:rsidR="003028FE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25028D" w:rsidRPr="008448B7">
        <w:rPr>
          <w:rFonts w:ascii="Times New Roman" w:hAnsi="Times New Roman" w:cs="Times New Roman"/>
          <w:sz w:val="28"/>
          <w:szCs w:val="28"/>
        </w:rPr>
        <w:t xml:space="preserve">оценили. </w:t>
      </w:r>
      <w:proofErr w:type="spellStart"/>
      <w:r w:rsidR="0025028D" w:rsidRPr="008448B7">
        <w:rPr>
          <w:rFonts w:ascii="Times New Roman" w:hAnsi="Times New Roman" w:cs="Times New Roman"/>
          <w:sz w:val="28"/>
          <w:szCs w:val="28"/>
        </w:rPr>
        <w:t>Куксенко</w:t>
      </w:r>
      <w:proofErr w:type="spellEnd"/>
      <w:r w:rsidR="0025028D" w:rsidRPr="008448B7">
        <w:rPr>
          <w:rFonts w:ascii="Times New Roman" w:hAnsi="Times New Roman" w:cs="Times New Roman"/>
          <w:sz w:val="28"/>
          <w:szCs w:val="28"/>
        </w:rPr>
        <w:t xml:space="preserve"> Е.Н.   даже получи</w:t>
      </w:r>
      <w:r w:rsidR="00CF4D6D" w:rsidRPr="008448B7">
        <w:rPr>
          <w:rFonts w:ascii="Times New Roman" w:hAnsi="Times New Roman" w:cs="Times New Roman"/>
          <w:sz w:val="28"/>
          <w:szCs w:val="28"/>
        </w:rPr>
        <w:t>ла благодарственное письмо от ко</w:t>
      </w:r>
      <w:r w:rsidR="0025028D" w:rsidRPr="008448B7">
        <w:rPr>
          <w:rFonts w:ascii="Times New Roman" w:hAnsi="Times New Roman" w:cs="Times New Roman"/>
          <w:sz w:val="28"/>
          <w:szCs w:val="28"/>
        </w:rPr>
        <w:t>мпании «Мобильное Электронное Образование»</w:t>
      </w:r>
      <w:r w:rsidR="00FE0407" w:rsidRPr="008448B7">
        <w:rPr>
          <w:rFonts w:ascii="Times New Roman" w:hAnsi="Times New Roman" w:cs="Times New Roman"/>
          <w:sz w:val="28"/>
          <w:szCs w:val="28"/>
        </w:rPr>
        <w:t xml:space="preserve"> за представление своего инновационного опыта на </w:t>
      </w:r>
      <w:proofErr w:type="spellStart"/>
      <w:r w:rsidR="00FE0407" w:rsidRPr="008448B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FE0407" w:rsidRPr="008448B7">
        <w:rPr>
          <w:rFonts w:ascii="Times New Roman" w:hAnsi="Times New Roman" w:cs="Times New Roman"/>
          <w:sz w:val="28"/>
          <w:szCs w:val="28"/>
        </w:rPr>
        <w:t xml:space="preserve">  по теме «Новые модели организации образовательного процесса в обновленной школе». </w:t>
      </w:r>
    </w:p>
    <w:p w:rsidR="00BF315A" w:rsidRPr="008448B7" w:rsidRDefault="00BF315A" w:rsidP="008448B7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Учитывая неожиданность ситуации, можно с уверенностью сказать, что  учитель достоин геройских почестей! Тяжело было всем, ни у кого не получилось пережить этот период идеально. НО! Совершенно точно, и государству, и ученикам с их родителями </w:t>
      </w:r>
      <w:proofErr w:type="gramStart"/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</w:t>
      </w:r>
      <w:proofErr w:type="gramEnd"/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что сказать спасибо лично В</w:t>
      </w:r>
      <w:r w:rsidR="00CF4D6D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ам, учителям! И, конечно же, </w:t>
      </w:r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прожив эту ситуацию, мы стали другими и </w:t>
      </w:r>
      <w:r w:rsidR="00CF4D6D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стали ближе к реализации Федерального проекта «Цифровая образовательная среда».</w:t>
      </w:r>
    </w:p>
    <w:p w:rsidR="00986BFF" w:rsidRDefault="00BF315A" w:rsidP="0084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Очевидно, что </w:t>
      </w:r>
      <w:r w:rsidR="003A0B4F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цифровизация</w:t>
      </w:r>
      <w:proofErr w:type="spellEnd"/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становится неотъемлемой частью современной жизни. </w:t>
      </w:r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рамках </w:t>
      </w:r>
      <w:r w:rsidR="008546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государственного контракта </w:t>
      </w:r>
      <w:r w:rsidR="00F769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концу 2020 года к высокоскоростному интернету </w:t>
      </w:r>
      <w:r w:rsidR="00F769E2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будут подключены</w:t>
      </w:r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Нижнеингашские</w:t>
      </w:r>
      <w:proofErr w:type="spellEnd"/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средние школы №1 и №2, все три </w:t>
      </w:r>
      <w:proofErr w:type="spellStart"/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Решотинских</w:t>
      </w:r>
      <w:proofErr w:type="spellEnd"/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школы, </w:t>
      </w:r>
      <w:proofErr w:type="spellStart"/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Тинские</w:t>
      </w:r>
      <w:proofErr w:type="spellEnd"/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средние школы №1, №2,</w:t>
      </w:r>
      <w:r w:rsidR="005468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№3, </w:t>
      </w:r>
      <w:r w:rsidR="005468ED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Березовская </w:t>
      </w:r>
      <w:r w:rsidR="005468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Соколовская средн</w:t>
      </w:r>
      <w:r w:rsidR="005468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</w:t>
      </w:r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</w:t>
      </w:r>
      <w:r w:rsidR="005468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Верхнеингашская</w:t>
      </w:r>
      <w:proofErr w:type="spellEnd"/>
      <w:r w:rsidR="00827E64"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Ивановская основные.  </w:t>
      </w:r>
      <w:r w:rsidRPr="00844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Каждый учитель должен быть на 100% готов в любой момент встретить достойно «вторую волну» или любой другой вызов современного мира. </w:t>
      </w:r>
    </w:p>
    <w:p w:rsidR="00F57F24" w:rsidRPr="008448B7" w:rsidRDefault="00FE0407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внедрение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B7C59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BF315A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может способствовать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также индивидуализации и оптимизации</w:t>
      </w:r>
      <w:r w:rsidR="006B7C59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повыше</w:t>
      </w:r>
      <w:r w:rsidR="00BF315A" w:rsidRPr="008448B7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="00BF315A" w:rsidRPr="008448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ребенка. Сегодня</w:t>
      </w:r>
      <w:r w:rsidR="00BF315A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стоит вопрос, как в многообразии образовательного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выбрать тот,</w:t>
      </w:r>
      <w:r w:rsidR="00BF315A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который действительно подходит ученику, чтобы выстроить</w:t>
      </w:r>
      <w:r w:rsidR="006B7C59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индивидуальную образовательную траекторию, помочь ему адаптироваться и</w:t>
      </w:r>
      <w:r w:rsidR="006B7C59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получить необходимые знания и навыки.</w:t>
      </w:r>
      <w:r w:rsidR="00CF4D6D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И это еще одна задача, которую нам с вами предстоит решать в будущем учебном году. </w:t>
      </w:r>
    </w:p>
    <w:p w:rsidR="00BA5B16" w:rsidRPr="008448B7" w:rsidRDefault="00CF4D6D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B16" w:rsidRPr="00844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Успех каждого ребенка </w:t>
      </w:r>
    </w:p>
    <w:p w:rsidR="00661BB9" w:rsidRPr="008448B7" w:rsidRDefault="00661BB9" w:rsidP="008448B7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8B7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сегодня является одним из условий развития общества</w:t>
      </w:r>
      <w:r w:rsidR="0030583E" w:rsidRPr="008448B7">
        <w:rPr>
          <w:rFonts w:ascii="Times New Roman" w:hAnsi="Times New Roman" w:cs="Times New Roman"/>
          <w:sz w:val="28"/>
          <w:szCs w:val="28"/>
        </w:rPr>
        <w:t xml:space="preserve">. </w:t>
      </w:r>
      <w:r w:rsidR="00F769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48B7">
        <w:rPr>
          <w:rFonts w:ascii="Times New Roman" w:hAnsi="Times New Roman" w:cs="Times New Roman"/>
          <w:sz w:val="28"/>
          <w:szCs w:val="28"/>
        </w:rPr>
        <w:t>федеральн</w:t>
      </w:r>
      <w:r w:rsidR="00F769E2">
        <w:rPr>
          <w:rFonts w:ascii="Times New Roman" w:hAnsi="Times New Roman" w:cs="Times New Roman"/>
          <w:sz w:val="28"/>
          <w:szCs w:val="28"/>
        </w:rPr>
        <w:t>ым</w:t>
      </w:r>
      <w:r w:rsidRPr="008448B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69E2">
        <w:rPr>
          <w:rFonts w:ascii="Times New Roman" w:hAnsi="Times New Roman" w:cs="Times New Roman"/>
          <w:sz w:val="28"/>
          <w:szCs w:val="28"/>
        </w:rPr>
        <w:t>ом</w:t>
      </w:r>
      <w:r w:rsidRPr="008448B7">
        <w:rPr>
          <w:rFonts w:ascii="Times New Roman" w:hAnsi="Times New Roman" w:cs="Times New Roman"/>
          <w:sz w:val="28"/>
          <w:szCs w:val="28"/>
        </w:rPr>
        <w:t xml:space="preserve"> «Успех каждого ребенка» </w:t>
      </w:r>
      <w:r w:rsidR="00F769E2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618FA"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9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8FA"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 2024 году </w:t>
      </w:r>
      <w:r w:rsidR="00F769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</w:t>
      </w:r>
      <w:r w:rsidR="003618FA"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детей в возрасте от 5 до 18 лет</w:t>
      </w:r>
      <w:r w:rsidR="00F769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охваченных услугами </w:t>
      </w:r>
      <w:r w:rsidR="003618FA"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9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8FA"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дополнительн</w:t>
      </w:r>
      <w:r w:rsidR="00F769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618FA"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F769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я, составит </w:t>
      </w:r>
      <w:r w:rsidR="00BA5B16"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80% от общего числа.</w:t>
      </w:r>
    </w:p>
    <w:p w:rsidR="006E0ABD" w:rsidRPr="008448B7" w:rsidRDefault="003618FA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Доля детей в возрасте от 5 до 18 лет, </w:t>
      </w:r>
      <w:r w:rsidR="00F769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занятых дополнительным образованием </w:t>
      </w:r>
      <w:r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B16"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муниципалитете </w:t>
      </w:r>
      <w:r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составля</w:t>
      </w:r>
      <w:r w:rsidR="00F769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8448B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53,9%.  Эту услугу на территории района оказывают </w:t>
      </w:r>
      <w:r w:rsidR="00076E85" w:rsidRPr="008448B7">
        <w:rPr>
          <w:rFonts w:ascii="Times New Roman" w:hAnsi="Times New Roman" w:cs="Times New Roman"/>
          <w:sz w:val="28"/>
          <w:szCs w:val="28"/>
        </w:rPr>
        <w:t xml:space="preserve"> 4 организации дополнительного образования  </w:t>
      </w:r>
      <w:r w:rsidRPr="008448B7">
        <w:rPr>
          <w:rFonts w:ascii="Times New Roman" w:hAnsi="Times New Roman" w:cs="Times New Roman"/>
          <w:sz w:val="28"/>
          <w:szCs w:val="28"/>
        </w:rPr>
        <w:t xml:space="preserve"> (МБУ ДО «Радуга», 2 ДШИ, ДЮСШ «Темп»), 11</w:t>
      </w:r>
      <w:r w:rsidR="00076E85" w:rsidRPr="008448B7">
        <w:rPr>
          <w:rFonts w:ascii="Times New Roman" w:hAnsi="Times New Roman" w:cs="Times New Roman"/>
          <w:sz w:val="28"/>
          <w:szCs w:val="28"/>
        </w:rPr>
        <w:t xml:space="preserve"> школ реализуют программы дополнительного образования, в 9 школах открыты физкультурно-спортивные клубы. Учреждения обеспечивают возможность </w:t>
      </w:r>
      <w:r w:rsidRPr="008448B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076E85" w:rsidRPr="008448B7">
        <w:rPr>
          <w:rFonts w:ascii="Times New Roman" w:hAnsi="Times New Roman" w:cs="Times New Roman"/>
          <w:sz w:val="28"/>
          <w:szCs w:val="28"/>
        </w:rPr>
        <w:t xml:space="preserve">  выбрать образовательную программу дополнительного образования, </w:t>
      </w:r>
      <w:r w:rsidR="00BA5B16" w:rsidRPr="008448B7">
        <w:rPr>
          <w:rFonts w:ascii="Times New Roman" w:hAnsi="Times New Roman" w:cs="Times New Roman"/>
          <w:sz w:val="28"/>
          <w:szCs w:val="28"/>
        </w:rPr>
        <w:t xml:space="preserve"> но</w:t>
      </w:r>
      <w:r w:rsidR="006E0ABD" w:rsidRPr="008448B7">
        <w:rPr>
          <w:rFonts w:ascii="Times New Roman" w:hAnsi="Times New Roman" w:cs="Times New Roman"/>
          <w:sz w:val="28"/>
          <w:szCs w:val="28"/>
        </w:rPr>
        <w:t xml:space="preserve"> очевидно, что для достижения показателя, определенного на уровне Федерации, нам предстоит проделать </w:t>
      </w:r>
      <w:r w:rsidR="00BA5B16" w:rsidRPr="008448B7">
        <w:rPr>
          <w:rFonts w:ascii="Times New Roman" w:hAnsi="Times New Roman" w:cs="Times New Roman"/>
          <w:sz w:val="28"/>
          <w:szCs w:val="28"/>
        </w:rPr>
        <w:t xml:space="preserve">еще </w:t>
      </w:r>
      <w:r w:rsidR="006E0ABD" w:rsidRPr="008448B7">
        <w:rPr>
          <w:rFonts w:ascii="Times New Roman" w:hAnsi="Times New Roman" w:cs="Times New Roman"/>
          <w:sz w:val="28"/>
          <w:szCs w:val="28"/>
        </w:rPr>
        <w:t>очень большую работу.</w:t>
      </w:r>
    </w:p>
    <w:p w:rsidR="006B7C59" w:rsidRPr="00096CE6" w:rsidRDefault="00351E30" w:rsidP="0084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30583E" w:rsidRPr="008448B7">
        <w:rPr>
          <w:rFonts w:ascii="Times New Roman" w:hAnsi="Times New Roman" w:cs="Times New Roman"/>
          <w:sz w:val="28"/>
          <w:szCs w:val="28"/>
        </w:rPr>
        <w:t>Еще одним показателем, на который  мы ориентируемся в работе по организации дополнительного образования, является Д</w:t>
      </w:r>
      <w:r w:rsidR="0055702B" w:rsidRPr="008448B7">
        <w:rPr>
          <w:rFonts w:ascii="Times New Roman" w:hAnsi="Times New Roman" w:cs="Times New Roman"/>
          <w:sz w:val="28"/>
          <w:szCs w:val="28"/>
        </w:rPr>
        <w:t>оля образовательных организаций, в которых ведется краеведческая и музейная деятельность</w:t>
      </w:r>
      <w:r w:rsidR="0030583E" w:rsidRPr="008448B7">
        <w:rPr>
          <w:rFonts w:ascii="Times New Roman" w:hAnsi="Times New Roman" w:cs="Times New Roman"/>
          <w:sz w:val="28"/>
          <w:szCs w:val="28"/>
        </w:rPr>
        <w:t xml:space="preserve">, </w:t>
      </w:r>
      <w:r w:rsidR="0055702B" w:rsidRPr="008448B7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30583E" w:rsidRPr="008448B7">
        <w:rPr>
          <w:rFonts w:ascii="Times New Roman" w:hAnsi="Times New Roman" w:cs="Times New Roman"/>
          <w:sz w:val="28"/>
          <w:szCs w:val="28"/>
        </w:rPr>
        <w:t xml:space="preserve">он </w:t>
      </w:r>
      <w:r w:rsidR="0055702B" w:rsidRPr="008448B7">
        <w:rPr>
          <w:rFonts w:ascii="Times New Roman" w:hAnsi="Times New Roman" w:cs="Times New Roman"/>
          <w:sz w:val="28"/>
          <w:szCs w:val="28"/>
        </w:rPr>
        <w:t xml:space="preserve">составляет 100%, так как во всех школах </w:t>
      </w:r>
      <w:r w:rsidR="0030583E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55702B" w:rsidRPr="008448B7">
        <w:rPr>
          <w:rFonts w:ascii="Times New Roman" w:hAnsi="Times New Roman" w:cs="Times New Roman"/>
          <w:sz w:val="28"/>
          <w:szCs w:val="28"/>
        </w:rPr>
        <w:t xml:space="preserve"> ведется активная музейная и краеведческая деятельность. В 14 школах открыты музеи, в трех – музейные уголки и в двух – музейные комнаты. </w:t>
      </w:r>
      <w:r w:rsidR="006E0ABD" w:rsidRPr="008448B7">
        <w:rPr>
          <w:rFonts w:ascii="Times New Roman" w:hAnsi="Times New Roman" w:cs="Times New Roman"/>
          <w:sz w:val="28"/>
          <w:szCs w:val="28"/>
        </w:rPr>
        <w:tab/>
      </w:r>
      <w:r w:rsidR="00094265" w:rsidRPr="008448B7">
        <w:rPr>
          <w:rFonts w:ascii="Times New Roman" w:hAnsi="Times New Roman" w:cs="Times New Roman"/>
          <w:sz w:val="28"/>
          <w:szCs w:val="28"/>
        </w:rPr>
        <w:t xml:space="preserve">Ежегодно школьные </w:t>
      </w:r>
      <w:r w:rsidR="00094265" w:rsidRPr="00096CE6">
        <w:rPr>
          <w:rFonts w:ascii="Times New Roman" w:hAnsi="Times New Roman" w:cs="Times New Roman"/>
          <w:sz w:val="28"/>
          <w:szCs w:val="28"/>
        </w:rPr>
        <w:t xml:space="preserve">музеи принимают участие в районном фестивале.  </w:t>
      </w:r>
      <w:r w:rsidR="006B7C59" w:rsidRPr="00096CE6">
        <w:rPr>
          <w:rFonts w:ascii="Times New Roman" w:hAnsi="Times New Roman" w:cs="Times New Roman"/>
          <w:sz w:val="28"/>
          <w:szCs w:val="28"/>
        </w:rPr>
        <w:t>На экране перед вами те</w:t>
      </w:r>
      <w:r w:rsidR="00F769E2" w:rsidRPr="00096CE6">
        <w:rPr>
          <w:rFonts w:ascii="Times New Roman" w:hAnsi="Times New Roman" w:cs="Times New Roman"/>
          <w:sz w:val="28"/>
          <w:szCs w:val="28"/>
        </w:rPr>
        <w:t xml:space="preserve"> организации и руководители музеев</w:t>
      </w:r>
      <w:proofErr w:type="gramStart"/>
      <w:r w:rsidR="00F769E2" w:rsidRPr="00096CE6">
        <w:rPr>
          <w:rFonts w:ascii="Times New Roman" w:hAnsi="Times New Roman" w:cs="Times New Roman"/>
          <w:sz w:val="28"/>
          <w:szCs w:val="28"/>
        </w:rPr>
        <w:t>,</w:t>
      </w:r>
      <w:r w:rsidR="006B7C59" w:rsidRPr="00096C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B7C59" w:rsidRPr="00096CE6">
        <w:rPr>
          <w:rFonts w:ascii="Times New Roman" w:hAnsi="Times New Roman" w:cs="Times New Roman"/>
          <w:sz w:val="28"/>
          <w:szCs w:val="28"/>
        </w:rPr>
        <w:t>которые а</w:t>
      </w:r>
      <w:r w:rsidR="00094265" w:rsidRPr="00096CE6">
        <w:rPr>
          <w:rFonts w:ascii="Times New Roman" w:hAnsi="Times New Roman" w:cs="Times New Roman"/>
          <w:sz w:val="28"/>
          <w:szCs w:val="28"/>
        </w:rPr>
        <w:t>ктивно работают  с районным краеведческим музеем</w:t>
      </w:r>
      <w:r w:rsidR="006B7C59" w:rsidRPr="00096CE6">
        <w:rPr>
          <w:rFonts w:ascii="Times New Roman" w:hAnsi="Times New Roman" w:cs="Times New Roman"/>
          <w:sz w:val="28"/>
          <w:szCs w:val="28"/>
        </w:rPr>
        <w:t>.</w:t>
      </w:r>
    </w:p>
    <w:p w:rsidR="006B7C59" w:rsidRPr="00096CE6" w:rsidRDefault="00094265" w:rsidP="0084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МБОУ «Новоалександровская СШ», руководитель музея Гарнец Валентина Михайловна; </w:t>
      </w:r>
    </w:p>
    <w:p w:rsidR="006B7C59" w:rsidRPr="00096CE6" w:rsidRDefault="00094265" w:rsidP="0084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№1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им.В.П.Лаптева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Лапаревич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Тамара Михайловна; </w:t>
      </w:r>
    </w:p>
    <w:p w:rsidR="006B7C59" w:rsidRPr="00096CE6" w:rsidRDefault="00094265" w:rsidP="0084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Нижнеингашская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им.П.И.Шатова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, руководитель Антонова Валентина Владимировна; </w:t>
      </w:r>
    </w:p>
    <w:p w:rsidR="006B7C59" w:rsidRPr="00096CE6" w:rsidRDefault="00094265" w:rsidP="0084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Нижнеингашская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№2», руководитель Алексеевич Тамара Васильевна; </w:t>
      </w:r>
    </w:p>
    <w:p w:rsidR="006B7C59" w:rsidRPr="00096CE6" w:rsidRDefault="00094265" w:rsidP="0084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ОШ», руководитель Шошина Олеся Александровна; </w:t>
      </w:r>
    </w:p>
    <w:p w:rsidR="00094265" w:rsidRPr="00096CE6" w:rsidRDefault="00094265" w:rsidP="0084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№1», руководитель Бондарь Наталья Петровна.</w:t>
      </w:r>
    </w:p>
    <w:p w:rsidR="00F769E2" w:rsidRPr="00096CE6" w:rsidRDefault="009B3AD5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Показатель «Доля образовательных организаций, в которых реализуются школьные практики военно-патриотического воспитания» в районе составляет 52,6%. </w:t>
      </w:r>
      <w:r w:rsidR="00351E30" w:rsidRPr="00096CE6">
        <w:rPr>
          <w:rFonts w:ascii="Times New Roman" w:hAnsi="Times New Roman" w:cs="Times New Roman"/>
          <w:sz w:val="28"/>
          <w:szCs w:val="28"/>
        </w:rPr>
        <w:t>В общеобразовательных учреждениях успешно функционируют военно-спортивные клубы</w:t>
      </w:r>
      <w:r w:rsidR="00351E30" w:rsidRPr="0009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юнармейские отряды</w:t>
      </w:r>
      <w:r w:rsidR="00F769E2" w:rsidRPr="00096C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69E2" w:rsidRPr="00096CE6" w:rsidRDefault="00F769E2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СЛАЙД</w:t>
      </w:r>
      <w:r w:rsidR="00351E30" w:rsidRPr="0009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30" w:rsidRPr="00096CE6">
        <w:rPr>
          <w:rFonts w:ascii="Times New Roman" w:hAnsi="Times New Roman" w:cs="Times New Roman"/>
          <w:sz w:val="28"/>
          <w:szCs w:val="28"/>
        </w:rPr>
        <w:t>Нижнеингашской</w:t>
      </w:r>
      <w:proofErr w:type="spellEnd"/>
      <w:r w:rsidR="00351E30" w:rsidRPr="00096CE6">
        <w:rPr>
          <w:rFonts w:ascii="Times New Roman" w:hAnsi="Times New Roman" w:cs="Times New Roman"/>
          <w:sz w:val="28"/>
          <w:szCs w:val="28"/>
        </w:rPr>
        <w:t xml:space="preserve"> СШ №2 («</w:t>
      </w:r>
      <w:proofErr w:type="spellStart"/>
      <w:r w:rsidR="00351E30" w:rsidRPr="00096CE6">
        <w:rPr>
          <w:rFonts w:ascii="Times New Roman" w:hAnsi="Times New Roman" w:cs="Times New Roman"/>
          <w:sz w:val="28"/>
          <w:szCs w:val="28"/>
        </w:rPr>
        <w:t>Ротибор</w:t>
      </w:r>
      <w:proofErr w:type="spellEnd"/>
      <w:r w:rsidR="00351E30" w:rsidRPr="00096CE6">
        <w:rPr>
          <w:rFonts w:ascii="Times New Roman" w:hAnsi="Times New Roman" w:cs="Times New Roman"/>
          <w:sz w:val="28"/>
          <w:szCs w:val="28"/>
        </w:rPr>
        <w:t xml:space="preserve">» и «Русь»), </w:t>
      </w:r>
      <w:proofErr w:type="spellStart"/>
      <w:r w:rsidR="00351E30" w:rsidRPr="00096CE6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="00351E30" w:rsidRPr="00096CE6">
        <w:rPr>
          <w:rFonts w:ascii="Times New Roman" w:hAnsi="Times New Roman" w:cs="Times New Roman"/>
          <w:sz w:val="28"/>
          <w:szCs w:val="28"/>
        </w:rPr>
        <w:t xml:space="preserve"> СШ №1 («Викинг»), </w:t>
      </w:r>
      <w:proofErr w:type="spellStart"/>
      <w:r w:rsidR="00351E30" w:rsidRPr="00096CE6">
        <w:rPr>
          <w:rFonts w:ascii="Times New Roman" w:hAnsi="Times New Roman" w:cs="Times New Roman"/>
          <w:sz w:val="28"/>
          <w:szCs w:val="28"/>
        </w:rPr>
        <w:t>Кучеровской</w:t>
      </w:r>
      <w:proofErr w:type="spellEnd"/>
      <w:r w:rsidR="00351E30" w:rsidRPr="00096CE6">
        <w:rPr>
          <w:rFonts w:ascii="Times New Roman" w:hAnsi="Times New Roman" w:cs="Times New Roman"/>
          <w:sz w:val="28"/>
          <w:szCs w:val="28"/>
        </w:rPr>
        <w:t xml:space="preserve"> СШ («Молния»), </w:t>
      </w:r>
      <w:proofErr w:type="spellStart"/>
      <w:r w:rsidR="00351E30" w:rsidRPr="00096CE6">
        <w:rPr>
          <w:rFonts w:ascii="Times New Roman" w:hAnsi="Times New Roman" w:cs="Times New Roman"/>
          <w:sz w:val="28"/>
          <w:szCs w:val="28"/>
        </w:rPr>
        <w:t>военно-патрниотические</w:t>
      </w:r>
      <w:proofErr w:type="spellEnd"/>
      <w:r w:rsidR="00351E30" w:rsidRPr="00096CE6">
        <w:rPr>
          <w:rFonts w:ascii="Times New Roman" w:hAnsi="Times New Roman" w:cs="Times New Roman"/>
          <w:sz w:val="28"/>
          <w:szCs w:val="28"/>
        </w:rPr>
        <w:t xml:space="preserve"> клубы в Березовской СОШ (Витязь), </w:t>
      </w:r>
      <w:proofErr w:type="spellStart"/>
      <w:r w:rsidR="00351E30" w:rsidRPr="00096CE6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="00351E30" w:rsidRPr="00096CE6">
        <w:rPr>
          <w:rFonts w:ascii="Times New Roman" w:hAnsi="Times New Roman" w:cs="Times New Roman"/>
          <w:sz w:val="28"/>
          <w:szCs w:val="28"/>
        </w:rPr>
        <w:t xml:space="preserve"> СШ №2 и </w:t>
      </w:r>
      <w:proofErr w:type="spellStart"/>
      <w:r w:rsidR="00351E30" w:rsidRPr="00096CE6">
        <w:rPr>
          <w:rFonts w:ascii="Times New Roman" w:hAnsi="Times New Roman" w:cs="Times New Roman"/>
          <w:sz w:val="28"/>
          <w:szCs w:val="28"/>
        </w:rPr>
        <w:t>Решотинской</w:t>
      </w:r>
      <w:proofErr w:type="spellEnd"/>
      <w:r w:rsidR="00351E30" w:rsidRPr="00096CE6">
        <w:rPr>
          <w:rFonts w:ascii="Times New Roman" w:hAnsi="Times New Roman" w:cs="Times New Roman"/>
          <w:sz w:val="28"/>
          <w:szCs w:val="28"/>
        </w:rPr>
        <w:t xml:space="preserve"> ОШ («Десантники»).  </w:t>
      </w:r>
      <w:r w:rsidR="000D4E4E" w:rsidRPr="0009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65" w:rsidRPr="00096CE6" w:rsidRDefault="000D4E4E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Пяти </w:t>
      </w:r>
      <w:r w:rsidR="006B7C59" w:rsidRPr="00096CE6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</w:t>
      </w:r>
      <w:r w:rsidRPr="00096CE6">
        <w:rPr>
          <w:rFonts w:ascii="Times New Roman" w:hAnsi="Times New Roman" w:cs="Times New Roman"/>
          <w:sz w:val="28"/>
          <w:szCs w:val="28"/>
        </w:rPr>
        <w:t xml:space="preserve"> присвоены почетные имена. </w:t>
      </w:r>
    </w:p>
    <w:p w:rsidR="00F769E2" w:rsidRPr="00096CE6" w:rsidRDefault="00094265" w:rsidP="008448B7">
      <w:pPr>
        <w:pStyle w:val="aa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>В районе стало уже традицией проведени</w:t>
      </w:r>
      <w:r w:rsidR="00F769E2" w:rsidRPr="00096CE6">
        <w:rPr>
          <w:rFonts w:ascii="Times New Roman" w:hAnsi="Times New Roman" w:cs="Times New Roman"/>
          <w:sz w:val="28"/>
          <w:szCs w:val="28"/>
        </w:rPr>
        <w:t>е</w:t>
      </w:r>
      <w:r w:rsidRPr="00096CE6">
        <w:rPr>
          <w:rFonts w:ascii="Times New Roman" w:hAnsi="Times New Roman" w:cs="Times New Roman"/>
          <w:sz w:val="28"/>
          <w:szCs w:val="28"/>
        </w:rPr>
        <w:t xml:space="preserve"> военно-спортивной игры «Зарница». В этом учебном году в игре приняло участие 16 общеобразовательных учреждений. </w:t>
      </w:r>
    </w:p>
    <w:p w:rsidR="00F769E2" w:rsidRPr="00096CE6" w:rsidRDefault="00F769E2" w:rsidP="008448B7">
      <w:pPr>
        <w:pStyle w:val="aa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Победители представлены на слайде. </w:t>
      </w:r>
    </w:p>
    <w:p w:rsidR="00094265" w:rsidRPr="00096CE6" w:rsidRDefault="00F769E2" w:rsidP="008448B7">
      <w:pPr>
        <w:pStyle w:val="aa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30583E" w:rsidRPr="00096CE6">
        <w:rPr>
          <w:rFonts w:ascii="Times New Roman" w:hAnsi="Times New Roman" w:cs="Times New Roman"/>
          <w:sz w:val="28"/>
          <w:szCs w:val="28"/>
        </w:rPr>
        <w:t xml:space="preserve">на первом месте </w:t>
      </w:r>
      <w:r w:rsidR="00094265" w:rsidRPr="00096CE6">
        <w:rPr>
          <w:rFonts w:ascii="Times New Roman" w:hAnsi="Times New Roman" w:cs="Times New Roman"/>
          <w:sz w:val="28"/>
          <w:szCs w:val="28"/>
        </w:rPr>
        <w:t>в третий раз команда МБОУ «</w:t>
      </w:r>
      <w:proofErr w:type="spellStart"/>
      <w:r w:rsidR="00094265"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="00094265" w:rsidRPr="00096CE6">
        <w:rPr>
          <w:rFonts w:ascii="Times New Roman" w:hAnsi="Times New Roman" w:cs="Times New Roman"/>
          <w:sz w:val="28"/>
          <w:szCs w:val="28"/>
        </w:rPr>
        <w:t xml:space="preserve"> СШ №2», на втором месте – МБОУ «</w:t>
      </w:r>
      <w:proofErr w:type="spellStart"/>
      <w:r w:rsidR="00094265"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="00094265" w:rsidRPr="00096CE6">
        <w:rPr>
          <w:rFonts w:ascii="Times New Roman" w:hAnsi="Times New Roman" w:cs="Times New Roman"/>
          <w:sz w:val="28"/>
          <w:szCs w:val="28"/>
        </w:rPr>
        <w:t xml:space="preserve"> СШ №1» и на третьем месте МБОУ «</w:t>
      </w:r>
      <w:proofErr w:type="spellStart"/>
      <w:r w:rsidR="00094265"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="00094265" w:rsidRPr="00096CE6">
        <w:rPr>
          <w:rFonts w:ascii="Times New Roman" w:hAnsi="Times New Roman" w:cs="Times New Roman"/>
          <w:sz w:val="28"/>
          <w:szCs w:val="28"/>
        </w:rPr>
        <w:t xml:space="preserve"> СШ №3»</w:t>
      </w:r>
    </w:p>
    <w:p w:rsidR="006B7C59" w:rsidRPr="00096CE6" w:rsidRDefault="006B7C59" w:rsidP="008448B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265" w:rsidRPr="008448B7" w:rsidRDefault="00094265" w:rsidP="008448B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учреждения активно приняли участие во Всероссийских  акциях и проектах, посвященн</w:t>
      </w:r>
      <w:r w:rsidR="00351E30" w:rsidRPr="00096CE6">
        <w:rPr>
          <w:rFonts w:ascii="Times New Roman" w:hAnsi="Times New Roman" w:cs="Times New Roman"/>
          <w:sz w:val="28"/>
          <w:szCs w:val="28"/>
        </w:rPr>
        <w:t xml:space="preserve">ых 75- </w:t>
      </w:r>
      <w:proofErr w:type="spellStart"/>
      <w:r w:rsidR="00351E30" w:rsidRPr="00096CE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51E30" w:rsidRPr="00096CE6">
        <w:rPr>
          <w:rFonts w:ascii="Times New Roman" w:hAnsi="Times New Roman" w:cs="Times New Roman"/>
          <w:sz w:val="28"/>
          <w:szCs w:val="28"/>
        </w:rPr>
        <w:t xml:space="preserve"> Великой Победы: Бло</w:t>
      </w:r>
      <w:r w:rsidRPr="00096CE6">
        <w:rPr>
          <w:rFonts w:ascii="Times New Roman" w:hAnsi="Times New Roman" w:cs="Times New Roman"/>
          <w:sz w:val="28"/>
          <w:szCs w:val="28"/>
        </w:rPr>
        <w:t>кадный хлеб»,  «Памяти Героев»,  «Поздравь ветерана по</w:t>
      </w:r>
      <w:r w:rsidRPr="008448B7">
        <w:rPr>
          <w:rFonts w:ascii="Times New Roman" w:hAnsi="Times New Roman" w:cs="Times New Roman"/>
          <w:sz w:val="28"/>
          <w:szCs w:val="28"/>
        </w:rPr>
        <w:t xml:space="preserve"> телефону»</w:t>
      </w:r>
      <w:r w:rsidR="00351E30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94265" w:rsidRPr="008448B7" w:rsidRDefault="00094265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В региональном этапе Всероссийского конкурса сочинений «Без срока давности», посвященн</w:t>
      </w:r>
      <w:r w:rsidR="006B7C59" w:rsidRPr="008448B7">
        <w:rPr>
          <w:rFonts w:ascii="Times New Roman" w:hAnsi="Times New Roman" w:cs="Times New Roman"/>
          <w:sz w:val="28"/>
          <w:szCs w:val="28"/>
        </w:rPr>
        <w:t>ом</w:t>
      </w:r>
      <w:r w:rsidRPr="008448B7">
        <w:rPr>
          <w:rFonts w:ascii="Times New Roman" w:hAnsi="Times New Roman" w:cs="Times New Roman"/>
          <w:sz w:val="28"/>
          <w:szCs w:val="28"/>
        </w:rPr>
        <w:t xml:space="preserve"> 75 –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6B7C59" w:rsidRPr="008448B7">
        <w:rPr>
          <w:rFonts w:ascii="Times New Roman" w:hAnsi="Times New Roman" w:cs="Times New Roman"/>
          <w:sz w:val="28"/>
          <w:szCs w:val="28"/>
        </w:rPr>
        <w:t>,</w:t>
      </w:r>
      <w:r w:rsidRPr="008448B7">
        <w:rPr>
          <w:rFonts w:ascii="Times New Roman" w:hAnsi="Times New Roman" w:cs="Times New Roman"/>
          <w:sz w:val="28"/>
          <w:szCs w:val="28"/>
        </w:rPr>
        <w:t xml:space="preserve"> победителями стали:  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Шваргонова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E9498D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№2 и  Анна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Горжелюк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E9498D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№3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им.В.Т.Комовича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>, их сочинения вошли в краевой сборник «Памяти павших достойны…».</w:t>
      </w:r>
      <w:proofErr w:type="gramEnd"/>
    </w:p>
    <w:p w:rsidR="00094265" w:rsidRPr="008448B7" w:rsidRDefault="00094265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краеведческих исследовательских работ «Отечество» работа ученика  Шилова Вадима из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Стретенской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«Его имя носит школа Героя Советского Союза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Петра Михайловича» вошла в 20 лучших работ </w:t>
      </w:r>
      <w:r w:rsidR="00E9498D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>школ Красноярского края.</w:t>
      </w:r>
    </w:p>
    <w:p w:rsidR="00094265" w:rsidRPr="008448B7" w:rsidRDefault="00094265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Во Всероссийском конкурсе  детского рисунка,  посвященного 75-летию Победы  «</w:t>
      </w:r>
      <w:r w:rsidRPr="008448B7">
        <w:rPr>
          <w:rStyle w:val="ab"/>
          <w:rFonts w:ascii="Times New Roman" w:hAnsi="Times New Roman" w:cs="Times New Roman"/>
          <w:sz w:val="28"/>
          <w:szCs w:val="28"/>
        </w:rPr>
        <w:t>Война с блокадой чёрной жили рядом</w:t>
      </w:r>
      <w:r w:rsidRPr="008448B7">
        <w:rPr>
          <w:rFonts w:ascii="Times New Roman" w:hAnsi="Times New Roman" w:cs="Times New Roman"/>
          <w:sz w:val="28"/>
          <w:szCs w:val="28"/>
        </w:rPr>
        <w:t>» обучающиеся МБОУ «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№3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им.В.Т.Комовича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Анастасия и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Матвей заняли в своих возрастных группах 1 места.</w:t>
      </w:r>
    </w:p>
    <w:p w:rsidR="00094265" w:rsidRPr="008448B7" w:rsidRDefault="00094265" w:rsidP="008448B7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Участвуя в краевом инфраструктурном проекте   «Территория Красноярский край», проект МБОУ «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ОШ» «Военно-спортивная полоса препятствий на школьной территории»  получил одобрени</w:t>
      </w:r>
      <w:r w:rsidR="006B7C59" w:rsidRPr="008448B7">
        <w:rPr>
          <w:rFonts w:ascii="Times New Roman" w:hAnsi="Times New Roman" w:cs="Times New Roman"/>
          <w:sz w:val="28"/>
          <w:szCs w:val="28"/>
        </w:rPr>
        <w:t xml:space="preserve">е и </w:t>
      </w:r>
      <w:r w:rsidRPr="008448B7">
        <w:rPr>
          <w:rFonts w:ascii="Times New Roman" w:hAnsi="Times New Roman" w:cs="Times New Roman"/>
          <w:sz w:val="28"/>
          <w:szCs w:val="28"/>
        </w:rPr>
        <w:t xml:space="preserve">  31,0 тыс. руб. </w:t>
      </w:r>
      <w:r w:rsidR="006B7C59" w:rsidRPr="008448B7">
        <w:rPr>
          <w:rFonts w:ascii="Times New Roman" w:hAnsi="Times New Roman" w:cs="Times New Roman"/>
          <w:sz w:val="28"/>
          <w:szCs w:val="28"/>
        </w:rPr>
        <w:t xml:space="preserve">на реализацию. </w:t>
      </w:r>
      <w:r w:rsidRPr="008448B7">
        <w:rPr>
          <w:rFonts w:ascii="Times New Roman" w:hAnsi="Times New Roman" w:cs="Times New Roman"/>
          <w:sz w:val="28"/>
          <w:szCs w:val="28"/>
        </w:rPr>
        <w:t xml:space="preserve">Проект реализуется до сентября 2020 года.  </w:t>
      </w:r>
    </w:p>
    <w:p w:rsidR="00094265" w:rsidRPr="008448B7" w:rsidRDefault="00094265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Следует отметить положительную работу в направлении РДШ. В рядах насчитывается  более 900 ребят.  </w:t>
      </w:r>
      <w:r w:rsidR="00351E30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В школах созданы </w:t>
      </w:r>
      <w:r w:rsidRPr="008448B7">
        <w:rPr>
          <w:rFonts w:ascii="Times New Roman" w:eastAsia="Calibri" w:hAnsi="Times New Roman" w:cs="Times New Roman"/>
          <w:sz w:val="28"/>
          <w:szCs w:val="28"/>
        </w:rPr>
        <w:t>первичные отделения</w:t>
      </w:r>
      <w:r w:rsidR="00E9498D">
        <w:rPr>
          <w:rFonts w:ascii="Times New Roman" w:eastAsia="Calibri" w:hAnsi="Times New Roman" w:cs="Times New Roman"/>
          <w:sz w:val="28"/>
          <w:szCs w:val="28"/>
        </w:rPr>
        <w:t>, п</w:t>
      </w:r>
      <w:r w:rsidRPr="008448B7">
        <w:rPr>
          <w:rFonts w:ascii="Times New Roman" w:eastAsia="Calibri" w:hAnsi="Times New Roman" w:cs="Times New Roman"/>
          <w:sz w:val="28"/>
          <w:szCs w:val="28"/>
        </w:rPr>
        <w:t>одготовлено и проведено много различных мероприятий, встреч, акций</w:t>
      </w:r>
      <w:r w:rsidR="00E949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E30" w:rsidRPr="008448B7" w:rsidRDefault="00094265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Участвуя в краевом проекте   «Территория -2020»,  проект МБОУ «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№3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им.В.Т.Комовича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  «Зона отдыха» </w:t>
      </w:r>
      <w:r w:rsidR="00351E30" w:rsidRPr="008448B7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поддержку на сумму 16,5 тыс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48B7">
        <w:rPr>
          <w:rFonts w:ascii="Times New Roman" w:hAnsi="Times New Roman" w:cs="Times New Roman"/>
          <w:sz w:val="28"/>
          <w:szCs w:val="28"/>
        </w:rPr>
        <w:t xml:space="preserve">уб. Идея проекта состоит в благоустройстве территории общего пользования (зелёная зона, где расположена стела Славы ветеранам Великой Отечественной войны). В течение  июля инициативная группа, подготовила и благоустроила территорию, установив скамейки для отдыха, тем самым создала условия для культурного отдыха жителей микрорайона. </w:t>
      </w:r>
    </w:p>
    <w:p w:rsidR="00094265" w:rsidRPr="00096CE6" w:rsidRDefault="00094265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В Центре «Радуга» ведется база «Одаренные дети Красноярья».  </w:t>
      </w:r>
      <w:proofErr w:type="gramStart"/>
      <w:r w:rsidRPr="00096CE6">
        <w:rPr>
          <w:rFonts w:ascii="Times New Roman" w:hAnsi="Times New Roman" w:cs="Times New Roman"/>
          <w:sz w:val="28"/>
          <w:szCs w:val="28"/>
        </w:rPr>
        <w:t xml:space="preserve">В базе зарегистрировано 1065 обучающихся из школ района с 5 по 11 классы, </w:t>
      </w:r>
      <w:r w:rsidR="00E9498D"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Pr="00096CE6">
        <w:rPr>
          <w:rFonts w:ascii="Times New Roman" w:hAnsi="Times New Roman" w:cs="Times New Roman"/>
          <w:sz w:val="28"/>
          <w:szCs w:val="28"/>
        </w:rPr>
        <w:t xml:space="preserve"> 10 обучающихся имеют высокий балл в базе.</w:t>
      </w:r>
      <w:proofErr w:type="gramEnd"/>
      <w:r w:rsidRPr="00096CE6">
        <w:rPr>
          <w:rFonts w:ascii="Times New Roman" w:hAnsi="Times New Roman" w:cs="Times New Roman"/>
          <w:sz w:val="28"/>
          <w:szCs w:val="28"/>
        </w:rPr>
        <w:t xml:space="preserve"> Они перед вами на </w:t>
      </w:r>
      <w:r w:rsidR="00351E30" w:rsidRPr="00096CE6">
        <w:rPr>
          <w:rFonts w:ascii="Times New Roman" w:hAnsi="Times New Roman" w:cs="Times New Roman"/>
          <w:sz w:val="28"/>
          <w:szCs w:val="28"/>
        </w:rPr>
        <w:t>экране</w:t>
      </w:r>
      <w:r w:rsidRPr="00096CE6">
        <w:rPr>
          <w:rFonts w:ascii="Times New Roman" w:hAnsi="Times New Roman" w:cs="Times New Roman"/>
          <w:sz w:val="28"/>
          <w:szCs w:val="28"/>
        </w:rPr>
        <w:t>.</w:t>
      </w:r>
    </w:p>
    <w:p w:rsidR="00094265" w:rsidRPr="008448B7" w:rsidRDefault="00094265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Артур Максимов 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Шподырев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Егор (МБОУ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Нижнеингашская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СШ№2»,  87,7 и 34,5 баллов); 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Трепачкина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Светлана  и Соколов Вадим (МБОУ 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Кучеровская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СШ, 61,3 и 40,7);   Зуев Никита (МБОУ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Нижнеингашская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СОШ №1 им.П.И.Шатова,46,5);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Хоботова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Ангелина и Петрова Дарья (МБОУ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Верхнеингашская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ОШ», 43,0 и 30,5);  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Горжелюк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Филистович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Никита 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Полина (МБОУ №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№3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им.В.Т.Комовича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>, соответственно: 37,7; 29,6 и 28,6).</w:t>
      </w:r>
    </w:p>
    <w:p w:rsidR="00094265" w:rsidRPr="008448B7" w:rsidRDefault="00094265" w:rsidP="008448B7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Ежегодно с  ноября по   декабрь </w:t>
      </w:r>
      <w:r w:rsidR="006B7C59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проводится муниципальный этап предметных   олимпиад, в которых  </w:t>
      </w:r>
      <w:r w:rsidR="00351E30" w:rsidRPr="008448B7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Pr="008448B7">
        <w:rPr>
          <w:rFonts w:ascii="Times New Roman" w:hAnsi="Times New Roman" w:cs="Times New Roman"/>
          <w:sz w:val="28"/>
          <w:szCs w:val="28"/>
        </w:rPr>
        <w:t>приняло участие 332 учащихся 7-11 классов по 19 предметам  из 16 общеобразовательных учреждений района.</w:t>
      </w:r>
    </w:p>
    <w:p w:rsidR="00E9498D" w:rsidRDefault="00094265" w:rsidP="008448B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ab/>
        <w:t>В региональном  этапе  Всероссийской олимпиады школьников  в 2019-</w:t>
      </w:r>
      <w:r w:rsidRPr="00096CE6">
        <w:rPr>
          <w:rFonts w:ascii="Times New Roman" w:hAnsi="Times New Roman" w:cs="Times New Roman"/>
          <w:sz w:val="28"/>
          <w:szCs w:val="28"/>
        </w:rPr>
        <w:t xml:space="preserve">2020 учебном году </w:t>
      </w:r>
      <w:r w:rsidR="00351E30" w:rsidRPr="00096CE6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096CE6">
        <w:rPr>
          <w:rFonts w:ascii="Times New Roman" w:hAnsi="Times New Roman" w:cs="Times New Roman"/>
          <w:sz w:val="28"/>
          <w:szCs w:val="28"/>
        </w:rPr>
        <w:t xml:space="preserve"> 11 учащихся из 8 школ района</w:t>
      </w:r>
      <w:r w:rsidR="00096CE6">
        <w:rPr>
          <w:rFonts w:ascii="Times New Roman" w:hAnsi="Times New Roman" w:cs="Times New Roman"/>
          <w:sz w:val="28"/>
          <w:szCs w:val="28"/>
        </w:rPr>
        <w:t xml:space="preserve">  </w:t>
      </w:r>
      <w:r w:rsidRPr="00096CE6">
        <w:rPr>
          <w:rFonts w:ascii="Times New Roman" w:hAnsi="Times New Roman" w:cs="Times New Roman"/>
          <w:sz w:val="28"/>
          <w:szCs w:val="28"/>
        </w:rPr>
        <w:t xml:space="preserve"> (НСОШ №1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lastRenderedPageBreak/>
        <w:t>им.П.И.Шатова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,  РОШ, Новоалександровская СШ, Березовская СОШ,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№1, РСШ №1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им.В.П.Лаптева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№3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им.В.Т.Комовича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>)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E94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65" w:rsidRPr="008448B7" w:rsidRDefault="006B7C59" w:rsidP="00986B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По предмету технология призеро</w:t>
      </w:r>
      <w:r w:rsidR="00094265" w:rsidRPr="008448B7">
        <w:rPr>
          <w:rFonts w:ascii="Times New Roman" w:hAnsi="Times New Roman" w:cs="Times New Roman"/>
          <w:sz w:val="28"/>
          <w:szCs w:val="28"/>
        </w:rPr>
        <w:t xml:space="preserve">м стала Молчанова Анастасия из МБОУ </w:t>
      </w:r>
      <w:proofErr w:type="spellStart"/>
      <w:r w:rsidR="00094265" w:rsidRPr="008448B7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="00094265" w:rsidRPr="008448B7">
        <w:rPr>
          <w:rFonts w:ascii="Times New Roman" w:hAnsi="Times New Roman" w:cs="Times New Roman"/>
          <w:sz w:val="28"/>
          <w:szCs w:val="28"/>
        </w:rPr>
        <w:t xml:space="preserve"> СШ №1 </w:t>
      </w:r>
      <w:proofErr w:type="spellStart"/>
      <w:r w:rsidR="00094265" w:rsidRPr="008448B7">
        <w:rPr>
          <w:rFonts w:ascii="Times New Roman" w:hAnsi="Times New Roman" w:cs="Times New Roman"/>
          <w:sz w:val="28"/>
          <w:szCs w:val="28"/>
        </w:rPr>
        <w:t>им.В.П.Лаптева</w:t>
      </w:r>
      <w:proofErr w:type="spellEnd"/>
      <w:r w:rsidR="00094265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65" w:rsidRPr="008448B7" w:rsidRDefault="00094265" w:rsidP="008448B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7">
        <w:rPr>
          <w:rFonts w:ascii="Times New Roman" w:hAnsi="Times New Roman" w:cs="Times New Roman"/>
          <w:sz w:val="28"/>
          <w:szCs w:val="28"/>
        </w:rPr>
        <w:t xml:space="preserve">Отмечается положительная работа с одаренными детьми в </w:t>
      </w:r>
      <w:r w:rsidR="0098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№1 имени </w:t>
      </w:r>
      <w:r w:rsidR="00986BFF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В.П.Лаптева (26 призовых места), </w:t>
      </w:r>
      <w:r w:rsidR="0098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</w:t>
      </w:r>
      <w:r w:rsidR="00986B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СОШ №1 имени </w:t>
      </w:r>
      <w:r w:rsidR="00986BFF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П.И.Шатова (16 призовых мест),  </w:t>
      </w:r>
      <w:r w:rsidR="00986BFF">
        <w:rPr>
          <w:rFonts w:ascii="Times New Roman" w:hAnsi="Times New Roman" w:cs="Times New Roman"/>
          <w:sz w:val="28"/>
          <w:szCs w:val="28"/>
        </w:rPr>
        <w:t xml:space="preserve"> Березовской</w:t>
      </w:r>
      <w:r w:rsidRPr="008448B7">
        <w:rPr>
          <w:rFonts w:ascii="Times New Roman" w:hAnsi="Times New Roman" w:cs="Times New Roman"/>
          <w:sz w:val="28"/>
          <w:szCs w:val="28"/>
        </w:rPr>
        <w:t xml:space="preserve"> СОШ (15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призовыхъ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мест</w:t>
      </w:r>
      <w:r w:rsidR="00986B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</w:t>
      </w:r>
      <w:r w:rsidR="00986B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№2 (10 призовых мест), </w:t>
      </w:r>
      <w:r w:rsidR="0098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Решотинск</w:t>
      </w:r>
      <w:r w:rsidR="00986B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№10 имени </w:t>
      </w:r>
      <w:r w:rsidR="00986BFF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В.В.Женченко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(10 призовых мест)</w:t>
      </w:r>
      <w:r w:rsidR="00986BF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</w:t>
      </w:r>
      <w:r w:rsidR="00986B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№1  (6 призовых мест), </w:t>
      </w:r>
      <w:proofErr w:type="gramEnd"/>
    </w:p>
    <w:p w:rsidR="0024278D" w:rsidRPr="008448B7" w:rsidRDefault="0024278D" w:rsidP="008448B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B7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545538" w:rsidRPr="008448B7" w:rsidRDefault="0024278D" w:rsidP="008448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Реализовать свой интеллектуальный творческий потенциал может только здоровая личность, </w:t>
      </w:r>
      <w:r w:rsidR="00E9498D">
        <w:rPr>
          <w:rFonts w:ascii="Times New Roman" w:hAnsi="Times New Roman" w:cs="Times New Roman"/>
          <w:sz w:val="28"/>
          <w:szCs w:val="28"/>
        </w:rPr>
        <w:t xml:space="preserve">поэтому спортивно-оздоровительному направлению 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E9498D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 уделялось особое внимание. </w:t>
      </w:r>
      <w:r w:rsidR="00545538" w:rsidRPr="008448B7">
        <w:rPr>
          <w:rFonts w:ascii="Times New Roman" w:hAnsi="Times New Roman" w:cs="Times New Roman"/>
          <w:sz w:val="28"/>
          <w:szCs w:val="28"/>
        </w:rPr>
        <w:t xml:space="preserve">  </w:t>
      </w:r>
      <w:r w:rsidR="00545538" w:rsidRPr="008448B7">
        <w:rPr>
          <w:rStyle w:val="ab"/>
          <w:rFonts w:ascii="Times New Roman" w:hAnsi="Times New Roman" w:cs="Times New Roman"/>
          <w:sz w:val="28"/>
          <w:szCs w:val="28"/>
        </w:rPr>
        <w:t>В  физкультурно-спортивных клубах занимается 1073 обучающихся по 11</w:t>
      </w:r>
      <w:r w:rsidR="00545538" w:rsidRPr="008448B7">
        <w:rPr>
          <w:rFonts w:ascii="Times New Roman" w:hAnsi="Times New Roman" w:cs="Times New Roman"/>
          <w:sz w:val="28"/>
          <w:szCs w:val="28"/>
        </w:rPr>
        <w:t xml:space="preserve"> спортивным направлениям. </w:t>
      </w:r>
      <w:r w:rsidR="00545538" w:rsidRPr="008448B7">
        <w:rPr>
          <w:rStyle w:val="ab"/>
          <w:rFonts w:ascii="Times New Roman" w:hAnsi="Times New Roman" w:cs="Times New Roman"/>
          <w:sz w:val="28"/>
          <w:szCs w:val="28"/>
        </w:rPr>
        <w:t xml:space="preserve"> В 2019-2020 учебном году о</w:t>
      </w:r>
      <w:r w:rsidR="00545538" w:rsidRPr="008448B7">
        <w:rPr>
          <w:rFonts w:ascii="Times New Roman" w:hAnsi="Times New Roman" w:cs="Times New Roman"/>
          <w:sz w:val="28"/>
          <w:szCs w:val="28"/>
        </w:rPr>
        <w:t>ткрылись еще два клуба ФС</w:t>
      </w:r>
      <w:proofErr w:type="gramStart"/>
      <w:r w:rsidR="00545538" w:rsidRPr="008448B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45538" w:rsidRPr="008448B7">
        <w:rPr>
          <w:rFonts w:ascii="Times New Roman" w:hAnsi="Times New Roman" w:cs="Times New Roman"/>
          <w:sz w:val="28"/>
          <w:szCs w:val="28"/>
        </w:rPr>
        <w:t xml:space="preserve"> это в МБОУ «</w:t>
      </w:r>
      <w:proofErr w:type="spellStart"/>
      <w:r w:rsidR="00545538" w:rsidRPr="008448B7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="00545538" w:rsidRPr="008448B7">
        <w:rPr>
          <w:rFonts w:ascii="Times New Roman" w:hAnsi="Times New Roman" w:cs="Times New Roman"/>
          <w:sz w:val="28"/>
          <w:szCs w:val="28"/>
        </w:rPr>
        <w:t xml:space="preserve"> ОШ» и  МБОУ «Павловская СОШ» по 60 человек.  Итого работает 10 ФСК.</w:t>
      </w:r>
    </w:p>
    <w:p w:rsidR="00545538" w:rsidRPr="008448B7" w:rsidRDefault="00545538" w:rsidP="008448B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Участвуя в краевом инфраструктурном проекте   «Территория Красноярский край», проект МБОУ «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№3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им.В.Т.Комовича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>» «С</w:t>
      </w:r>
      <w:r w:rsidR="00E9498D">
        <w:rPr>
          <w:rFonts w:ascii="Times New Roman" w:hAnsi="Times New Roman" w:cs="Times New Roman"/>
          <w:sz w:val="28"/>
          <w:szCs w:val="28"/>
        </w:rPr>
        <w:t>троительство  хоккейной коробки</w:t>
      </w:r>
      <w:r w:rsidRPr="008448B7">
        <w:rPr>
          <w:rFonts w:ascii="Times New Roman" w:hAnsi="Times New Roman" w:cs="Times New Roman"/>
          <w:sz w:val="28"/>
          <w:szCs w:val="28"/>
        </w:rPr>
        <w:t xml:space="preserve">» </w:t>
      </w:r>
      <w:r w:rsidR="006B7C59" w:rsidRPr="008448B7">
        <w:rPr>
          <w:rFonts w:ascii="Times New Roman" w:hAnsi="Times New Roman" w:cs="Times New Roman"/>
          <w:sz w:val="28"/>
          <w:szCs w:val="28"/>
        </w:rPr>
        <w:t xml:space="preserve">  получил одобрение и </w:t>
      </w:r>
      <w:r w:rsidRPr="008448B7">
        <w:rPr>
          <w:rFonts w:ascii="Times New Roman" w:hAnsi="Times New Roman" w:cs="Times New Roman"/>
          <w:sz w:val="28"/>
          <w:szCs w:val="28"/>
        </w:rPr>
        <w:t xml:space="preserve"> 45,5 тыс. руб. </w:t>
      </w:r>
      <w:r w:rsidR="006B7C59" w:rsidRPr="008448B7">
        <w:rPr>
          <w:rFonts w:ascii="Times New Roman" w:hAnsi="Times New Roman" w:cs="Times New Roman"/>
          <w:sz w:val="28"/>
          <w:szCs w:val="28"/>
        </w:rPr>
        <w:t>на реализацию</w:t>
      </w:r>
      <w:r w:rsidRPr="008448B7">
        <w:rPr>
          <w:rFonts w:ascii="Times New Roman" w:hAnsi="Times New Roman" w:cs="Times New Roman"/>
          <w:sz w:val="28"/>
          <w:szCs w:val="28"/>
        </w:rPr>
        <w:t xml:space="preserve">, проект реализован. </w:t>
      </w:r>
    </w:p>
    <w:p w:rsidR="00351E30" w:rsidRPr="00096CE6" w:rsidRDefault="0024278D" w:rsidP="008448B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активно принимают участия в школьных, муниципальных, зональных и краевых этапах Президентских состязаний и Прези</w:t>
      </w:r>
      <w:r w:rsidR="00351E30" w:rsidRPr="008448B7">
        <w:rPr>
          <w:rFonts w:ascii="Times New Roman" w:hAnsi="Times New Roman" w:cs="Times New Roman"/>
          <w:sz w:val="28"/>
          <w:szCs w:val="28"/>
        </w:rPr>
        <w:t>дентских спортивных игр. К</w:t>
      </w:r>
      <w:r w:rsidRPr="008448B7">
        <w:rPr>
          <w:rFonts w:ascii="Times New Roman" w:hAnsi="Times New Roman" w:cs="Times New Roman"/>
          <w:sz w:val="28"/>
          <w:szCs w:val="28"/>
        </w:rPr>
        <w:t xml:space="preserve">оманда девушек 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им.П.И.Шатова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 (тренер Котов С.Н.) по мин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096CE6">
        <w:rPr>
          <w:rFonts w:ascii="Times New Roman" w:hAnsi="Times New Roman" w:cs="Times New Roman"/>
          <w:sz w:val="28"/>
          <w:szCs w:val="28"/>
        </w:rPr>
        <w:t xml:space="preserve">футболу </w:t>
      </w:r>
      <w:r w:rsidR="00351E30" w:rsidRPr="00096CE6">
        <w:rPr>
          <w:rFonts w:ascii="Times New Roman" w:hAnsi="Times New Roman" w:cs="Times New Roman"/>
          <w:sz w:val="28"/>
          <w:szCs w:val="28"/>
        </w:rPr>
        <w:t>является одной</w:t>
      </w:r>
      <w:r w:rsidRPr="00096CE6">
        <w:rPr>
          <w:rFonts w:ascii="Times New Roman" w:hAnsi="Times New Roman" w:cs="Times New Roman"/>
          <w:sz w:val="28"/>
          <w:szCs w:val="28"/>
        </w:rPr>
        <w:t xml:space="preserve"> из лучших команд в восточной зоне. </w:t>
      </w:r>
    </w:p>
    <w:p w:rsidR="0024278D" w:rsidRPr="00096CE6" w:rsidRDefault="00281E5D" w:rsidP="008448B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351E30"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6B7C59" w:rsidRPr="00096CE6">
        <w:rPr>
          <w:rFonts w:ascii="Times New Roman" w:hAnsi="Times New Roman" w:cs="Times New Roman"/>
          <w:sz w:val="28"/>
          <w:szCs w:val="28"/>
        </w:rPr>
        <w:t>Состав команды</w:t>
      </w:r>
      <w:r w:rsidR="00096CE6">
        <w:rPr>
          <w:rFonts w:ascii="Times New Roman" w:hAnsi="Times New Roman" w:cs="Times New Roman"/>
          <w:sz w:val="28"/>
          <w:szCs w:val="28"/>
        </w:rPr>
        <w:t>:</w:t>
      </w:r>
      <w:r w:rsidR="0024278D" w:rsidRPr="0009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78D" w:rsidRPr="00096CE6">
        <w:rPr>
          <w:rFonts w:ascii="Times New Roman" w:hAnsi="Times New Roman" w:cs="Times New Roman"/>
          <w:sz w:val="28"/>
          <w:szCs w:val="28"/>
        </w:rPr>
        <w:t>Аязбекова</w:t>
      </w:r>
      <w:proofErr w:type="spellEnd"/>
      <w:r w:rsidR="0024278D" w:rsidRPr="00096CE6">
        <w:rPr>
          <w:rFonts w:ascii="Times New Roman" w:hAnsi="Times New Roman" w:cs="Times New Roman"/>
          <w:sz w:val="28"/>
          <w:szCs w:val="28"/>
        </w:rPr>
        <w:t xml:space="preserve"> Алина, Баранова Алина, Бердникова Екатерина, </w:t>
      </w:r>
      <w:proofErr w:type="spellStart"/>
      <w:r w:rsidR="0024278D" w:rsidRPr="00096CE6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="0024278D" w:rsidRPr="00096CE6">
        <w:rPr>
          <w:rFonts w:ascii="Times New Roman" w:hAnsi="Times New Roman" w:cs="Times New Roman"/>
          <w:sz w:val="28"/>
          <w:szCs w:val="28"/>
        </w:rPr>
        <w:t xml:space="preserve"> Дарья, Киселева Елизавета, </w:t>
      </w:r>
      <w:proofErr w:type="spellStart"/>
      <w:r w:rsidR="0024278D" w:rsidRPr="00096CE6">
        <w:rPr>
          <w:rFonts w:ascii="Times New Roman" w:hAnsi="Times New Roman" w:cs="Times New Roman"/>
          <w:sz w:val="28"/>
          <w:szCs w:val="28"/>
        </w:rPr>
        <w:t>Турмаева</w:t>
      </w:r>
      <w:proofErr w:type="spellEnd"/>
      <w:r w:rsidR="0024278D" w:rsidRPr="00096CE6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="0024278D" w:rsidRPr="00096CE6">
        <w:rPr>
          <w:rFonts w:ascii="Times New Roman" w:hAnsi="Times New Roman" w:cs="Times New Roman"/>
          <w:sz w:val="28"/>
          <w:szCs w:val="28"/>
        </w:rPr>
        <w:t>Желанникова</w:t>
      </w:r>
      <w:proofErr w:type="spellEnd"/>
      <w:r w:rsidR="0024278D" w:rsidRPr="00096CE6">
        <w:rPr>
          <w:rFonts w:ascii="Times New Roman" w:hAnsi="Times New Roman" w:cs="Times New Roman"/>
          <w:sz w:val="28"/>
          <w:szCs w:val="28"/>
        </w:rPr>
        <w:t xml:space="preserve"> Анна,  </w:t>
      </w:r>
      <w:proofErr w:type="spellStart"/>
      <w:r w:rsidR="0024278D" w:rsidRPr="00096CE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24278D" w:rsidRPr="00096CE6">
        <w:rPr>
          <w:rFonts w:ascii="Times New Roman" w:hAnsi="Times New Roman" w:cs="Times New Roman"/>
          <w:sz w:val="28"/>
          <w:szCs w:val="28"/>
        </w:rPr>
        <w:t xml:space="preserve"> Екатерина.</w:t>
      </w:r>
    </w:p>
    <w:p w:rsidR="0024278D" w:rsidRPr="00096CE6" w:rsidRDefault="0024278D" w:rsidP="00844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Второе место в восточной зоне по баскетболу занимает </w:t>
      </w:r>
      <w:r w:rsidR="00096CE6">
        <w:rPr>
          <w:rFonts w:ascii="Times New Roman" w:hAnsi="Times New Roman" w:cs="Times New Roman"/>
          <w:sz w:val="28"/>
          <w:szCs w:val="28"/>
        </w:rPr>
        <w:t xml:space="preserve">команда девушек Березовской СОШ. Состав команды: </w:t>
      </w:r>
      <w:r w:rsidRPr="00096CE6">
        <w:rPr>
          <w:rFonts w:ascii="Times New Roman" w:hAnsi="Times New Roman" w:cs="Times New Roman"/>
          <w:sz w:val="28"/>
          <w:szCs w:val="28"/>
        </w:rPr>
        <w:t xml:space="preserve"> Дудина Алена,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Закаличная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 Дарья, 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Юлия, 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Екатерина,</w:t>
      </w:r>
    </w:p>
    <w:p w:rsidR="0024278D" w:rsidRPr="008448B7" w:rsidRDefault="0024278D" w:rsidP="008448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6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 руководством тренера </w:t>
      </w:r>
      <w:proofErr w:type="spellStart"/>
      <w:r w:rsidRPr="00096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Халимона</w:t>
      </w:r>
      <w:proofErr w:type="spellEnd"/>
      <w:r w:rsidRPr="00096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А.Т. продолжает развиваться женский футбол. Учащиеся  Березовской СОШ имеют призовые награды не только на уровне района и края, но и на всероссийском уровне. </w:t>
      </w:r>
      <w:r w:rsidRPr="00096CE6">
        <w:rPr>
          <w:rFonts w:ascii="Times New Roman" w:hAnsi="Times New Roman" w:cs="Times New Roman"/>
          <w:sz w:val="28"/>
          <w:szCs w:val="28"/>
        </w:rPr>
        <w:t xml:space="preserve">Ученица 11 класса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Саушина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Наталья является трехкратной чемпионкой Красноярского края по мини - футболу, серебряный призер Сибири по мини - футболу, входит в состав сборной России в возрастной группе 2005 – 2006 год рождения.</w:t>
      </w:r>
      <w:r w:rsidRPr="00096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6CE6">
        <w:rPr>
          <w:rFonts w:ascii="Times New Roman" w:hAnsi="Times New Roman" w:cs="Times New Roman"/>
          <w:sz w:val="28"/>
          <w:szCs w:val="28"/>
        </w:rPr>
        <w:t>Ученица 5 кла</w:t>
      </w:r>
      <w:r w:rsidRPr="008448B7">
        <w:rPr>
          <w:rFonts w:ascii="Times New Roman" w:hAnsi="Times New Roman" w:cs="Times New Roman"/>
          <w:sz w:val="28"/>
          <w:szCs w:val="28"/>
        </w:rPr>
        <w:t xml:space="preserve">сса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Валерия является чемпионкой Красноярского края по футболу. В составе сборной команды края заняла 3 место в Первенстве Сибири по футболу г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448B7">
        <w:rPr>
          <w:rFonts w:ascii="Times New Roman" w:hAnsi="Times New Roman" w:cs="Times New Roman"/>
          <w:sz w:val="28"/>
          <w:szCs w:val="28"/>
        </w:rPr>
        <w:t>арнауле.</w:t>
      </w:r>
    </w:p>
    <w:p w:rsidR="0024278D" w:rsidRPr="008448B7" w:rsidRDefault="0024278D" w:rsidP="008448B7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B7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</w:p>
    <w:p w:rsidR="0024278D" w:rsidRPr="008448B7" w:rsidRDefault="0024278D" w:rsidP="008448B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работы в  общеобразовательных учреждениях  </w:t>
      </w:r>
      <w:r w:rsidR="00E9498D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направлена на обеспечение социальных гарантий в вопросах </w:t>
      </w:r>
      <w:r w:rsidRPr="008448B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самоопределения </w:t>
      </w:r>
      <w:r w:rsidR="00E9498D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24278D" w:rsidRPr="008448B7" w:rsidRDefault="0024278D" w:rsidP="008448B7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федеральной программы "Успех каждого ребенка" была организована </w:t>
      </w:r>
      <w:proofErr w:type="spellStart"/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профориентационная</w:t>
      </w:r>
      <w:proofErr w:type="spellEnd"/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на портале проекта "</w:t>
      </w:r>
      <w:proofErr w:type="spellStart"/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ПроеКТОриЯ</w:t>
      </w:r>
      <w:proofErr w:type="spellEnd"/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  Обучающие получили замечательную возможность посмотреть фильмы о профессиях и поработать в </w:t>
      </w:r>
      <w:proofErr w:type="spellStart"/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профнавигаторе</w:t>
      </w:r>
      <w:proofErr w:type="spellEnd"/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1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года в общеобразовательных организациях про</w:t>
      </w:r>
      <w:r w:rsidR="00545538"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водятся </w:t>
      </w:r>
      <w:proofErr w:type="spellStart"/>
      <w:r w:rsidR="00545538"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профориентационные</w:t>
      </w:r>
      <w:proofErr w:type="spellEnd"/>
      <w:r w:rsidR="00545538"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</w:t>
      </w:r>
      <w:r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риятия такие как: «День самоуправления», «Предметный марафон», «Фестиваль профессий». В конце года проходит </w:t>
      </w:r>
      <w:r w:rsidRPr="008448B7">
        <w:rPr>
          <w:rFonts w:ascii="Times New Roman" w:eastAsia="Times New Roman" w:hAnsi="Times New Roman" w:cs="Times New Roman"/>
          <w:sz w:val="28"/>
          <w:szCs w:val="28"/>
        </w:rPr>
        <w:t>районный единый день профессиональной ориентации обучающихся «Ярмарка профессий». Большое значение имеет формирование профессиональных навыков через организацию взаимодействи</w:t>
      </w:r>
      <w:r w:rsidR="00281E5D" w:rsidRPr="008448B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48B7">
        <w:rPr>
          <w:rFonts w:ascii="Times New Roman" w:eastAsia="Times New Roman" w:hAnsi="Times New Roman" w:cs="Times New Roman"/>
          <w:sz w:val="28"/>
          <w:szCs w:val="28"/>
        </w:rPr>
        <w:t xml:space="preserve"> с районным Центром занятости населения посредством деятельности трудовых отрядов старшеклассников.</w:t>
      </w:r>
    </w:p>
    <w:p w:rsidR="0024278D" w:rsidRPr="008448B7" w:rsidRDefault="0024278D" w:rsidP="00844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8B7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проекта по ранней профессиональной ориентации учащихся 6-11 классов </w:t>
      </w:r>
      <w:r w:rsidR="004B1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eastAsia="Calibri" w:hAnsi="Times New Roman" w:cs="Times New Roman"/>
          <w:sz w:val="28"/>
          <w:szCs w:val="28"/>
        </w:rPr>
        <w:t xml:space="preserve"> «Билет в будущее» принял</w:t>
      </w:r>
      <w:r w:rsidR="00B7251B" w:rsidRPr="008448B7">
        <w:rPr>
          <w:rFonts w:ascii="Times New Roman" w:eastAsia="Calibri" w:hAnsi="Times New Roman" w:cs="Times New Roman"/>
          <w:sz w:val="28"/>
          <w:szCs w:val="28"/>
        </w:rPr>
        <w:t>и</w:t>
      </w:r>
      <w:r w:rsidRPr="008448B7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="00B7251B" w:rsidRPr="0084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eastAsia="Calibri" w:hAnsi="Times New Roman" w:cs="Times New Roman"/>
          <w:sz w:val="28"/>
          <w:szCs w:val="28"/>
        </w:rPr>
        <w:t xml:space="preserve">два общеобразовательных учреждения </w:t>
      </w:r>
      <w:r w:rsidR="0098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48B7">
        <w:rPr>
          <w:rFonts w:ascii="Times New Roman" w:eastAsia="Calibri" w:hAnsi="Times New Roman" w:cs="Times New Roman"/>
          <w:sz w:val="28"/>
          <w:szCs w:val="28"/>
        </w:rPr>
        <w:t>Решотинская</w:t>
      </w:r>
      <w:proofErr w:type="spellEnd"/>
      <w:r w:rsidRPr="008448B7">
        <w:rPr>
          <w:rFonts w:ascii="Times New Roman" w:eastAsia="Calibri" w:hAnsi="Times New Roman" w:cs="Times New Roman"/>
          <w:sz w:val="28"/>
          <w:szCs w:val="28"/>
        </w:rPr>
        <w:t xml:space="preserve"> ОШ - 16 учащихся</w:t>
      </w:r>
      <w:r w:rsidR="00986B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48B7">
        <w:rPr>
          <w:rFonts w:ascii="Times New Roman" w:eastAsia="Calibri" w:hAnsi="Times New Roman" w:cs="Times New Roman"/>
          <w:sz w:val="28"/>
          <w:szCs w:val="28"/>
        </w:rPr>
        <w:t>Нижнеингашская</w:t>
      </w:r>
      <w:proofErr w:type="spellEnd"/>
      <w:r w:rsidRPr="008448B7">
        <w:rPr>
          <w:rFonts w:ascii="Times New Roman" w:eastAsia="Calibri" w:hAnsi="Times New Roman" w:cs="Times New Roman"/>
          <w:sz w:val="28"/>
          <w:szCs w:val="28"/>
        </w:rPr>
        <w:t xml:space="preserve"> СШ № 2 - 50 учащихся (по значению показателей на 2019 год необходимо было участие 39 учащихся). </w:t>
      </w:r>
    </w:p>
    <w:p w:rsidR="0024278D" w:rsidRPr="008448B7" w:rsidRDefault="0024278D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  <w:u w:val="single"/>
        </w:rPr>
        <w:t>Целью проекта является:</w:t>
      </w:r>
      <w:r w:rsidRPr="008448B7">
        <w:rPr>
          <w:rFonts w:ascii="Times New Roman" w:hAnsi="Times New Roman" w:cs="Times New Roman"/>
          <w:sz w:val="28"/>
          <w:szCs w:val="28"/>
        </w:rPr>
        <w:t xml:space="preserve"> старт для профессионального самоопределения и построения индивидуальной образовательной траектории или программы учащихся. </w:t>
      </w:r>
    </w:p>
    <w:p w:rsidR="0024278D" w:rsidRPr="008448B7" w:rsidRDefault="00545538" w:rsidP="00844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78D" w:rsidRPr="008448B7">
        <w:rPr>
          <w:rFonts w:ascii="Times New Roman" w:eastAsia="Calibri" w:hAnsi="Times New Roman" w:cs="Times New Roman"/>
          <w:sz w:val="28"/>
          <w:szCs w:val="28"/>
        </w:rPr>
        <w:t>В 2020 году по значению  показателей необходимо участие  150 школьников 6-11 классов в данном проекте.</w:t>
      </w:r>
    </w:p>
    <w:p w:rsidR="0024278D" w:rsidRPr="00096CE6" w:rsidRDefault="0024278D" w:rsidP="008448B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eastAsia="Times New Roman" w:hAnsi="Times New Roman" w:cs="Times New Roman"/>
          <w:sz w:val="28"/>
          <w:szCs w:val="28"/>
        </w:rPr>
        <w:t xml:space="preserve">В течение нескольких дет мы пытались организовать работу с </w:t>
      </w:r>
      <w:r w:rsidRPr="008448B7">
        <w:rPr>
          <w:rFonts w:ascii="Times New Roman" w:hAnsi="Times New Roman" w:cs="Times New Roman"/>
          <w:sz w:val="28"/>
          <w:szCs w:val="28"/>
        </w:rPr>
        <w:t xml:space="preserve">  филиалом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технологического колледжа, но эта работа   осуществлялась  в рамках платных услуг и носила единичный характер.  В 2020 году Управлением образования подписано соглашение о совместной работе школ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района с КГОУ среднего профессионального </w:t>
      </w:r>
      <w:r w:rsidRPr="00096CE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техникум», в рамках которого запланированы такие мероприятия как занятия в интенсивной школе, организация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, проведение экскурсий и некоторые другие мероприятия. </w:t>
      </w:r>
    </w:p>
    <w:p w:rsidR="0024278D" w:rsidRPr="00096CE6" w:rsidRDefault="0024278D" w:rsidP="00096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545538" w:rsidRPr="00096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6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CE6">
        <w:rPr>
          <w:rFonts w:ascii="Times New Roman" w:hAnsi="Times New Roman" w:cs="Times New Roman"/>
          <w:b/>
          <w:sz w:val="28"/>
          <w:szCs w:val="28"/>
        </w:rPr>
        <w:t>Общекультурное</w:t>
      </w:r>
      <w:proofErr w:type="spellEnd"/>
      <w:r w:rsidRPr="00096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6CE6">
        <w:rPr>
          <w:rFonts w:ascii="Times New Roman" w:hAnsi="Times New Roman" w:cs="Times New Roman"/>
          <w:b/>
          <w:sz w:val="28"/>
          <w:szCs w:val="28"/>
        </w:rPr>
        <w:t>направление</w:t>
      </w:r>
      <w:proofErr w:type="spellEnd"/>
    </w:p>
    <w:p w:rsidR="00942698" w:rsidRPr="00096CE6" w:rsidRDefault="00942698" w:rsidP="008448B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96CE6">
        <w:rPr>
          <w:rFonts w:ascii="Times New Roman" w:hAnsi="Times New Roman" w:cs="Times New Roman"/>
          <w:b w:val="0"/>
          <w:bCs w:val="0"/>
          <w:color w:val="183741"/>
        </w:rPr>
        <w:t xml:space="preserve">Гармоничное сочетание умственного и физического развития, нравственной чистоты и эстетического отношения к жизни и искусству - необходимые условия формирования целостной личности. </w:t>
      </w:r>
      <w:r w:rsidR="00B8437E" w:rsidRPr="00096CE6">
        <w:rPr>
          <w:rFonts w:ascii="Times New Roman" w:hAnsi="Times New Roman" w:cs="Times New Roman"/>
          <w:b w:val="0"/>
          <w:bCs w:val="0"/>
          <w:color w:val="183741"/>
        </w:rPr>
        <w:t xml:space="preserve"> </w:t>
      </w:r>
      <w:r w:rsidR="00813A11" w:rsidRPr="00096CE6">
        <w:rPr>
          <w:rFonts w:ascii="Times New Roman" w:hAnsi="Times New Roman" w:cs="Times New Roman"/>
          <w:b w:val="0"/>
          <w:bCs w:val="0"/>
          <w:color w:val="183741"/>
        </w:rPr>
        <w:t xml:space="preserve">Умелая работа педагога </w:t>
      </w:r>
      <w:proofErr w:type="spellStart"/>
      <w:r w:rsidR="00813A11" w:rsidRPr="00096CE6">
        <w:rPr>
          <w:rFonts w:ascii="Times New Roman" w:hAnsi="Times New Roman" w:cs="Times New Roman"/>
          <w:b w:val="0"/>
          <w:bCs w:val="0"/>
          <w:color w:val="183741"/>
        </w:rPr>
        <w:t>Запеваловой</w:t>
      </w:r>
      <w:proofErr w:type="spellEnd"/>
      <w:r w:rsidR="00813A11" w:rsidRPr="00096CE6">
        <w:rPr>
          <w:rFonts w:ascii="Times New Roman" w:hAnsi="Times New Roman" w:cs="Times New Roman"/>
          <w:b w:val="0"/>
          <w:bCs w:val="0"/>
          <w:color w:val="183741"/>
        </w:rPr>
        <w:t xml:space="preserve"> Любови Петровны помогает выявить и развить музыкальный </w:t>
      </w:r>
      <w:r w:rsidR="00813A11" w:rsidRPr="00096CE6">
        <w:rPr>
          <w:rFonts w:ascii="Times New Roman" w:hAnsi="Times New Roman" w:cs="Times New Roman"/>
          <w:b w:val="0"/>
          <w:bCs w:val="0"/>
          <w:color w:val="auto"/>
        </w:rPr>
        <w:t xml:space="preserve">талант </w:t>
      </w:r>
      <w:proofErr w:type="gramStart"/>
      <w:r w:rsidR="00813A11" w:rsidRPr="00096CE6">
        <w:rPr>
          <w:rFonts w:ascii="Times New Roman" w:hAnsi="Times New Roman" w:cs="Times New Roman"/>
          <w:b w:val="0"/>
          <w:bCs w:val="0"/>
          <w:color w:val="auto"/>
        </w:rPr>
        <w:t>у</w:t>
      </w:r>
      <w:proofErr w:type="gramEnd"/>
      <w:r w:rsidR="00813A11" w:rsidRPr="00096CE6">
        <w:rPr>
          <w:rFonts w:ascii="Times New Roman" w:hAnsi="Times New Roman" w:cs="Times New Roman"/>
          <w:b w:val="0"/>
          <w:bCs w:val="0"/>
          <w:color w:val="auto"/>
        </w:rPr>
        <w:t xml:space="preserve"> обучающихся МБУ ДО «Радуга» </w:t>
      </w:r>
    </w:p>
    <w:p w:rsidR="00AE0540" w:rsidRPr="00096CE6" w:rsidRDefault="00813A11" w:rsidP="00096CE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96CE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4278D" w:rsidRPr="00096CE6">
        <w:rPr>
          <w:rFonts w:ascii="Times New Roman" w:hAnsi="Times New Roman" w:cs="Times New Roman"/>
          <w:b w:val="0"/>
          <w:color w:val="auto"/>
        </w:rPr>
        <w:t xml:space="preserve">Обучающиеся объединения «Эстрадный вокал» </w:t>
      </w:r>
      <w:r w:rsidRPr="00096CE6">
        <w:rPr>
          <w:rFonts w:ascii="Times New Roman" w:hAnsi="Times New Roman" w:cs="Times New Roman"/>
          <w:b w:val="0"/>
          <w:color w:val="auto"/>
        </w:rPr>
        <w:t xml:space="preserve"> </w:t>
      </w:r>
      <w:r w:rsidR="0024278D" w:rsidRPr="00096CE6">
        <w:rPr>
          <w:rFonts w:ascii="Times New Roman" w:hAnsi="Times New Roman" w:cs="Times New Roman"/>
          <w:b w:val="0"/>
          <w:color w:val="auto"/>
        </w:rPr>
        <w:t xml:space="preserve">  приняли участие в международном конкурсе «Сибирь зажигает звёзды»</w:t>
      </w:r>
      <w:r w:rsidR="00AE0540" w:rsidRPr="00096CE6">
        <w:rPr>
          <w:rFonts w:ascii="Times New Roman" w:hAnsi="Times New Roman" w:cs="Times New Roman"/>
          <w:b w:val="0"/>
          <w:color w:val="auto"/>
        </w:rPr>
        <w:t>. Результаты конкурса представлены на экране (слайд)</w:t>
      </w:r>
    </w:p>
    <w:p w:rsidR="00AE0540" w:rsidRPr="00096CE6" w:rsidRDefault="00AE0540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24278D" w:rsidRPr="00096CE6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24278D" w:rsidRPr="000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278D" w:rsidRPr="00096CE6">
        <w:rPr>
          <w:rFonts w:ascii="Times New Roman" w:hAnsi="Times New Roman" w:cs="Times New Roman"/>
          <w:sz w:val="28"/>
          <w:szCs w:val="28"/>
        </w:rPr>
        <w:t xml:space="preserve"> степени Зуев Никита,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Гребенников Никита,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София,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Пацкевич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Варя,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Запевалов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Даниил,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Ратибор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78D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AE0540" w:rsidRPr="00096CE6">
        <w:rPr>
          <w:rFonts w:ascii="Times New Roman" w:hAnsi="Times New Roman" w:cs="Times New Roman"/>
          <w:sz w:val="28"/>
          <w:szCs w:val="28"/>
        </w:rPr>
        <w:t>с</w:t>
      </w:r>
      <w:r w:rsidRPr="00096CE6">
        <w:rPr>
          <w:rFonts w:ascii="Times New Roman" w:hAnsi="Times New Roman" w:cs="Times New Roman"/>
          <w:sz w:val="28"/>
          <w:szCs w:val="28"/>
        </w:rPr>
        <w:t xml:space="preserve">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Данил.  </w:t>
      </w:r>
    </w:p>
    <w:p w:rsidR="00AE0540" w:rsidRPr="00096CE6" w:rsidRDefault="00AE0540" w:rsidP="008448B7">
      <w:pPr>
        <w:pStyle w:val="a9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96CE6">
        <w:rPr>
          <w:rFonts w:ascii="Times New Roman" w:hAnsi="Times New Roman"/>
          <w:sz w:val="28"/>
          <w:szCs w:val="28"/>
        </w:rPr>
        <w:t>Обучающиеся района принимали участие в</w:t>
      </w:r>
      <w:r w:rsidR="0024278D" w:rsidRPr="00096C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4278D" w:rsidRPr="00096CE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24278D" w:rsidRPr="00096CE6">
        <w:rPr>
          <w:rFonts w:ascii="Times New Roman" w:hAnsi="Times New Roman"/>
          <w:sz w:val="28"/>
          <w:szCs w:val="28"/>
        </w:rPr>
        <w:t xml:space="preserve"> краевом конкурсе «Таланты без границ»</w:t>
      </w:r>
      <w:r w:rsidRPr="00096CE6">
        <w:rPr>
          <w:rFonts w:ascii="Times New Roman" w:hAnsi="Times New Roman"/>
          <w:sz w:val="28"/>
          <w:szCs w:val="28"/>
        </w:rPr>
        <w:t xml:space="preserve"> (слайд)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София,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Гребенников Никита,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Ратибор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Данил, </w:t>
      </w:r>
    </w:p>
    <w:p w:rsidR="00AE0540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Стороженко Ангелина,  </w:t>
      </w:r>
    </w:p>
    <w:p w:rsidR="0024278D" w:rsidRPr="00096CE6" w:rsidRDefault="0024278D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0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6CE6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София.   </w:t>
      </w:r>
    </w:p>
    <w:p w:rsidR="00AE0540" w:rsidRPr="008448B7" w:rsidRDefault="000D4E4E" w:rsidP="008448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6E0ABD" w:rsidRPr="00096CE6">
        <w:rPr>
          <w:rFonts w:ascii="Times New Roman" w:hAnsi="Times New Roman" w:cs="Times New Roman"/>
          <w:sz w:val="28"/>
          <w:szCs w:val="28"/>
        </w:rPr>
        <w:tab/>
      </w:r>
      <w:r w:rsidR="006E0ABD" w:rsidRPr="00096CE6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Красноя</w:t>
      </w:r>
      <w:r w:rsidR="006E0ABD"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рского края в целях обеспечения доступного и качественного дополнительного образования детей края в рамках реализации федерального проекта «Успех каждого ребенка»   организовало деятельность по внедрению целевой </w:t>
      </w:r>
      <w:proofErr w:type="gramStart"/>
      <w:r w:rsidR="006E0ABD"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 развития региональной системы доп</w:t>
      </w:r>
      <w:r w:rsidR="00AE0540"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>олнительного образования детей</w:t>
      </w:r>
      <w:proofErr w:type="gramEnd"/>
      <w:r w:rsidR="00AE0540"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1E5D" w:rsidRPr="0084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ABD" w:rsidRPr="008448B7">
        <w:rPr>
          <w:rFonts w:ascii="Times New Roman" w:hAnsi="Times New Roman" w:cs="Times New Roman"/>
          <w:sz w:val="28"/>
          <w:szCs w:val="28"/>
        </w:rPr>
        <w:t xml:space="preserve">С </w:t>
      </w:r>
      <w:r w:rsidR="004B1322">
        <w:rPr>
          <w:rFonts w:ascii="Times New Roman" w:hAnsi="Times New Roman" w:cs="Times New Roman"/>
          <w:sz w:val="28"/>
          <w:szCs w:val="28"/>
        </w:rPr>
        <w:t xml:space="preserve">этой </w:t>
      </w:r>
      <w:r w:rsidR="006E0ABD" w:rsidRPr="008448B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B1322">
        <w:rPr>
          <w:rFonts w:ascii="Times New Roman" w:hAnsi="Times New Roman" w:cs="Times New Roman"/>
          <w:sz w:val="28"/>
          <w:szCs w:val="28"/>
        </w:rPr>
        <w:t xml:space="preserve">  в 2020 году </w:t>
      </w:r>
      <w:r w:rsidR="006E0ABD" w:rsidRPr="008448B7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E0540" w:rsidRPr="008448B7">
        <w:rPr>
          <w:rFonts w:ascii="Times New Roman" w:hAnsi="Times New Roman" w:cs="Times New Roman"/>
          <w:sz w:val="28"/>
          <w:szCs w:val="28"/>
        </w:rPr>
        <w:t xml:space="preserve">внедряется модель </w:t>
      </w:r>
      <w:r w:rsidR="006E0ABD" w:rsidRPr="008448B7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</w:p>
    <w:p w:rsidR="006E0ABD" w:rsidRPr="008448B7" w:rsidRDefault="006E0ABD" w:rsidP="00844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8448B7">
        <w:rPr>
          <w:i/>
          <w:sz w:val="28"/>
          <w:szCs w:val="28"/>
          <w:shd w:val="clear" w:color="auto" w:fill="FFFFFF"/>
        </w:rPr>
        <w:t xml:space="preserve"> </w:t>
      </w:r>
      <w:r w:rsidR="00AE0540" w:rsidRPr="008448B7">
        <w:rPr>
          <w:rStyle w:val="ac"/>
          <w:i w:val="0"/>
          <w:sz w:val="28"/>
          <w:szCs w:val="28"/>
          <w:shd w:val="clear" w:color="auto" w:fill="FFFFFF"/>
        </w:rPr>
        <w:t xml:space="preserve">МБУ ДО «Радуга» </w:t>
      </w:r>
      <w:r w:rsidRPr="008448B7">
        <w:rPr>
          <w:rStyle w:val="ac"/>
          <w:i w:val="0"/>
          <w:sz w:val="28"/>
          <w:szCs w:val="28"/>
          <w:shd w:val="clear" w:color="auto" w:fill="FFFFFF"/>
        </w:rPr>
        <w:t xml:space="preserve"> работало над формированием базы регионального навигатора дополнительного образования детей</w:t>
      </w:r>
      <w:r w:rsidR="00AE0540" w:rsidRPr="008448B7">
        <w:rPr>
          <w:rStyle w:val="ac"/>
          <w:i w:val="0"/>
          <w:sz w:val="28"/>
          <w:szCs w:val="28"/>
          <w:shd w:val="clear" w:color="auto" w:fill="FFFFFF"/>
        </w:rPr>
        <w:t>, который является общедоступным информ</w:t>
      </w:r>
      <w:r w:rsidR="0080443C" w:rsidRPr="008448B7">
        <w:rPr>
          <w:rStyle w:val="ac"/>
          <w:i w:val="0"/>
          <w:sz w:val="28"/>
          <w:szCs w:val="28"/>
          <w:shd w:val="clear" w:color="auto" w:fill="FFFFFF"/>
        </w:rPr>
        <w:t>а</w:t>
      </w:r>
      <w:r w:rsidR="00AE0540" w:rsidRPr="008448B7">
        <w:rPr>
          <w:rStyle w:val="ac"/>
          <w:i w:val="0"/>
          <w:sz w:val="28"/>
          <w:szCs w:val="28"/>
          <w:shd w:val="clear" w:color="auto" w:fill="FFFFFF"/>
        </w:rPr>
        <w:t xml:space="preserve">ционным </w:t>
      </w:r>
      <w:r w:rsidRPr="008448B7">
        <w:rPr>
          <w:i/>
          <w:sz w:val="28"/>
          <w:szCs w:val="28"/>
        </w:rPr>
        <w:t xml:space="preserve"> </w:t>
      </w:r>
      <w:r w:rsidRPr="008448B7">
        <w:rPr>
          <w:sz w:val="28"/>
          <w:szCs w:val="28"/>
        </w:rPr>
        <w:t>портал</w:t>
      </w:r>
      <w:r w:rsidR="0080443C" w:rsidRPr="008448B7">
        <w:rPr>
          <w:sz w:val="28"/>
          <w:szCs w:val="28"/>
        </w:rPr>
        <w:t>ом</w:t>
      </w:r>
      <w:r w:rsidRPr="008448B7">
        <w:rPr>
          <w:sz w:val="28"/>
          <w:szCs w:val="28"/>
        </w:rPr>
        <w:t>, позволяющи</w:t>
      </w:r>
      <w:r w:rsidR="0080443C" w:rsidRPr="008448B7">
        <w:rPr>
          <w:sz w:val="28"/>
          <w:szCs w:val="28"/>
        </w:rPr>
        <w:t>м</w:t>
      </w:r>
      <w:r w:rsidRPr="008448B7">
        <w:rPr>
          <w:sz w:val="28"/>
          <w:szCs w:val="28"/>
        </w:rPr>
        <w:t xml:space="preserve">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потребностями, возможностями. </w:t>
      </w:r>
      <w:r w:rsidR="004B1322">
        <w:rPr>
          <w:sz w:val="28"/>
          <w:szCs w:val="28"/>
        </w:rPr>
        <w:t xml:space="preserve"> </w:t>
      </w:r>
      <w:r w:rsidRPr="008448B7">
        <w:rPr>
          <w:sz w:val="28"/>
          <w:szCs w:val="28"/>
        </w:rPr>
        <w:t xml:space="preserve"> </w:t>
      </w:r>
      <w:r w:rsidR="0080443C" w:rsidRPr="008448B7">
        <w:rPr>
          <w:sz w:val="28"/>
          <w:szCs w:val="28"/>
        </w:rPr>
        <w:t xml:space="preserve">                       Хочется верить, что родители, используя навигатор, станут активными участниками организации досуга своих детей.</w:t>
      </w:r>
    </w:p>
    <w:p w:rsidR="000454E0" w:rsidRPr="008448B7" w:rsidRDefault="00096CE6" w:rsidP="00096C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454E0" w:rsidRPr="008448B7">
        <w:rPr>
          <w:color w:val="000000"/>
          <w:sz w:val="28"/>
          <w:szCs w:val="28"/>
        </w:rPr>
        <w:t>зменение социальных условий в конце 80-х-начале 90-х годов привело к кризисной ситуации в воспитательной работе  образовательных учреждений. И самая большая опасность, подстерегающая наше общество сегодня, - не в развале экономики, не в смене политической системы, а в разрушении личности.</w:t>
      </w:r>
    </w:p>
    <w:p w:rsidR="000454E0" w:rsidRPr="008448B7" w:rsidRDefault="000454E0" w:rsidP="00096CE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448B7">
        <w:rPr>
          <w:color w:val="000000"/>
          <w:sz w:val="28"/>
          <w:szCs w:val="28"/>
          <w:shd w:val="clear" w:color="auto" w:fill="FFFFFF"/>
        </w:rPr>
        <w:t xml:space="preserve">Несмотря на всю работу, которая выполняется в образовательных организациях (о которой говорилось выше), мы с вами понимаем, что в воспитании мы не достигаем желаемых результатов. </w:t>
      </w:r>
      <w:r w:rsidR="004B1322">
        <w:rPr>
          <w:color w:val="000000"/>
          <w:sz w:val="28"/>
          <w:szCs w:val="28"/>
          <w:shd w:val="clear" w:color="auto" w:fill="FFFFFF"/>
        </w:rPr>
        <w:t xml:space="preserve"> В</w:t>
      </w:r>
      <w:r w:rsidRPr="008448B7">
        <w:rPr>
          <w:color w:val="000000"/>
          <w:sz w:val="28"/>
          <w:szCs w:val="28"/>
          <w:shd w:val="clear" w:color="auto" w:fill="FFFFFF"/>
        </w:rPr>
        <w:t xml:space="preserve">оспитательная работа, представляющая собой совокупность воспитательных мероприятий, перестала решать современные проблемы воспитания. </w:t>
      </w:r>
      <w:r w:rsidR="004B1322">
        <w:rPr>
          <w:color w:val="000000"/>
          <w:sz w:val="28"/>
          <w:szCs w:val="28"/>
          <w:shd w:val="clear" w:color="auto" w:fill="FFFFFF"/>
        </w:rPr>
        <w:t xml:space="preserve"> </w:t>
      </w:r>
      <w:r w:rsidRPr="008448B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48B7">
        <w:rPr>
          <w:color w:val="000000"/>
          <w:sz w:val="28"/>
          <w:szCs w:val="28"/>
          <w:shd w:val="clear" w:color="auto" w:fill="FFFFFF"/>
        </w:rPr>
        <w:t xml:space="preserve"> Назрела необходимость пересмотра основ духовно-нравственного воспитания. Нужен новый взгляд на саму сущность этого воспитания.  </w:t>
      </w:r>
    </w:p>
    <w:p w:rsidR="00A65634" w:rsidRPr="008448B7" w:rsidRDefault="004B1322" w:rsidP="00844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июле</w:t>
      </w:r>
      <w:r w:rsidR="00A65634" w:rsidRPr="008448B7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A65634" w:rsidRPr="008448B7">
        <w:rPr>
          <w:rFonts w:ascii="Times New Roman" w:hAnsi="Times New Roman" w:cs="Times New Roman"/>
          <w:color w:val="000000"/>
          <w:sz w:val="28"/>
          <w:szCs w:val="28"/>
        </w:rPr>
        <w:t>Президент РФ Владимир Путин подписал закон №304-ФЗ «</w:t>
      </w:r>
      <w:r w:rsidR="00A65634" w:rsidRPr="00844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ФЗ "Об образовании в Российской Федерации" по вопросам воспитания обучающихся». В соответствии с ним </w:t>
      </w:r>
      <w:r w:rsidR="00A65634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механизм организации воспитательной работы, которая войдет в состав образовательных программ. Рабочая программа воспитания и календарный план воспитательной работы должны быть включены в соответствующую образовательную программу учреждения образования. </w:t>
      </w:r>
      <w:r w:rsidR="00A65634" w:rsidRPr="0084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 1 сентября 2020 года. А образовательные программы подлежат приведению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34" w:rsidRPr="00844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сентября 2021 года.</w:t>
      </w:r>
    </w:p>
    <w:p w:rsidR="00076E85" w:rsidRPr="008448B7" w:rsidRDefault="000454E0" w:rsidP="008448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</w:t>
      </w:r>
      <w:r w:rsidR="00BA77DF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4D4F4E" w:rsidRPr="008448B7">
        <w:rPr>
          <w:rFonts w:ascii="Times New Roman" w:hAnsi="Times New Roman" w:cs="Times New Roman"/>
          <w:sz w:val="28"/>
          <w:szCs w:val="28"/>
        </w:rPr>
        <w:t xml:space="preserve">Как вы знаете, </w:t>
      </w:r>
      <w:r w:rsidR="004D4F4E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России </w:t>
      </w:r>
      <w:hyperlink r:id="rId19" w:tgtFrame="_blank" w:history="1">
        <w:r w:rsidR="004D4F4E" w:rsidRPr="008448B7">
          <w:rPr>
            <w:rStyle w:val="a4"/>
            <w:rFonts w:ascii="Times New Roman" w:hAnsi="Times New Roman" w:cs="Times New Roman"/>
            <w:color w:val="4F298C"/>
            <w:sz w:val="28"/>
            <w:szCs w:val="28"/>
          </w:rPr>
          <w:t>Владимир Путин</w:t>
        </w:r>
      </w:hyperlink>
      <w:r w:rsidR="004D4F4E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поручил с 1 сентября 2020 года ввести доплаты для классных руководителей в школах в размере не менее 5 тысяч рублей за счет федерального бюджета. "Ближе всего к ученикам их классные руководители. Такая постоянная, каждодневная работа, связанная с обучением, воспитанием детей, - это огромная ответственность и она, конечно, требует особой подготовки нас</w:t>
      </w:r>
      <w:r w:rsidR="004B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тавников и их особой поддержки</w:t>
      </w:r>
      <w:proofErr w:type="gramStart"/>
      <w:r w:rsidR="004B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,»</w:t>
      </w:r>
      <w:proofErr w:type="gramEnd"/>
      <w:r w:rsidR="004D4F4E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заявил Путин, выступая с посланием Федеральному собранию. При этом</w:t>
      </w:r>
      <w:proofErr w:type="gramStart"/>
      <w:r w:rsidR="004D4F4E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D4F4E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слов</w:t>
      </w:r>
      <w:r w:rsidR="004D4F4E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</w:t>
      </w:r>
      <w:r w:rsidR="004B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81E5D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D4F4E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«все действующие региональные выплаты за классное руководство должны быть сохранены</w:t>
      </w:r>
      <w:r w:rsidR="00BA77DF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D4F4E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4347D" w:rsidRPr="008448B7" w:rsidRDefault="007C0C80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 общеобразовательные организации в мае письмом министерства образования Красноярского края от 21.05.2020  №75-6842 направлены методические рекомендации по организации работы педагогических работников, осуществляющих классное руководство. В данных рекомендациях особое внимание уделяется нематериальному стимулированию классных руководителей. В рамках нематериального стимулирования предлагаем: </w:t>
      </w:r>
    </w:p>
    <w:p w:rsidR="007C0C80" w:rsidRPr="008448B7" w:rsidRDefault="007C0C80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</w:t>
      </w:r>
      <w:proofErr w:type="gramStart"/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</w:t>
      </w:r>
      <w:proofErr w:type="gramEnd"/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школьные методические объединения классных руководителей;</w:t>
      </w:r>
    </w:p>
    <w:p w:rsidR="007C0C80" w:rsidRPr="008448B7" w:rsidRDefault="007C0C80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муниципальные конкурсы </w:t>
      </w:r>
      <w:proofErr w:type="spellStart"/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профмастерства</w:t>
      </w:r>
      <w:proofErr w:type="spellEnd"/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0C80" w:rsidRPr="008448B7" w:rsidRDefault="007C0C80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освещать результаты труда в средствах массовой информации, на сайтах школ и органов власти;</w:t>
      </w:r>
    </w:p>
    <w:p w:rsidR="007C0C80" w:rsidRPr="008448B7" w:rsidRDefault="002827D0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C0C80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оздавать условия для психологической разгрузки классных руководителей;</w:t>
      </w:r>
    </w:p>
    <w:p w:rsidR="007C0C80" w:rsidRPr="008448B7" w:rsidRDefault="002827D0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C0C80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екомендовать пройти повышение квалификации.</w:t>
      </w:r>
    </w:p>
    <w:p w:rsidR="00E15315" w:rsidRPr="008448B7" w:rsidRDefault="00096CE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5315"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Остановимся на Федеральном проекте «Учитель будущего», целью которого является в</w:t>
      </w:r>
      <w:r w:rsidR="00E15315" w:rsidRPr="008448B7">
        <w:rPr>
          <w:rFonts w:ascii="Times New Roman" w:hAnsi="Times New Roman" w:cs="Times New Roman"/>
          <w:sz w:val="28"/>
          <w:szCs w:val="28"/>
        </w:rPr>
        <w:t xml:space="preserve">недрение к 2024 году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 </w:t>
      </w:r>
    </w:p>
    <w:p w:rsidR="0091039F" w:rsidRPr="008448B7" w:rsidRDefault="009103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Анализ данных о влиянии качества преподавания на уровень </w:t>
      </w:r>
      <w:bookmarkStart w:id="0" w:name="_GoBack"/>
      <w:bookmarkEnd w:id="0"/>
      <w:r w:rsidRPr="008448B7">
        <w:rPr>
          <w:rFonts w:ascii="Times New Roman" w:hAnsi="Times New Roman" w:cs="Times New Roman"/>
          <w:sz w:val="28"/>
          <w:szCs w:val="28"/>
        </w:rPr>
        <w:t>успеваемости школьников показывает, что качество труда учителя влияет</w:t>
      </w:r>
      <w:r w:rsidRPr="008448B7">
        <w:rPr>
          <w:rFonts w:ascii="Times New Roman" w:hAnsi="Times New Roman" w:cs="Times New Roman"/>
          <w:sz w:val="28"/>
          <w:szCs w:val="28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91039F" w:rsidRPr="008448B7" w:rsidRDefault="009103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</w:t>
      </w:r>
    </w:p>
    <w:p w:rsidR="0091039F" w:rsidRPr="008448B7" w:rsidRDefault="0080443C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91039F" w:rsidRPr="008448B7">
        <w:rPr>
          <w:rFonts w:ascii="Times New Roman" w:hAnsi="Times New Roman" w:cs="Times New Roman"/>
          <w:sz w:val="28"/>
          <w:szCs w:val="28"/>
        </w:rPr>
        <w:t>В 2019-2020 учебном году в школах района работали</w:t>
      </w:r>
      <w:r w:rsidR="0091039F" w:rsidRPr="00844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039F" w:rsidRPr="008448B7">
        <w:rPr>
          <w:rFonts w:ascii="Times New Roman" w:hAnsi="Times New Roman" w:cs="Times New Roman"/>
          <w:color w:val="000000"/>
          <w:sz w:val="28"/>
          <w:szCs w:val="28"/>
        </w:rPr>
        <w:t>354 руководящих и педагогических работников, 119 воспитателей, 11 штатных педагогов</w:t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Их образовательный уровень вырос по сравнению с данными за 2018-2019 учебный год на 1,1% и составил 78,6%. </w:t>
      </w:r>
      <w:r w:rsidR="004B1322">
        <w:rPr>
          <w:rFonts w:ascii="Times New Roman" w:hAnsi="Times New Roman" w:cs="Times New Roman"/>
          <w:sz w:val="28"/>
          <w:szCs w:val="28"/>
        </w:rPr>
        <w:t xml:space="preserve">  Те</w:t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нденция к старению педагогических кадров сохраняется. </w:t>
      </w:r>
      <w:r w:rsidR="004B1322">
        <w:rPr>
          <w:rFonts w:ascii="Times New Roman" w:hAnsi="Times New Roman" w:cs="Times New Roman"/>
          <w:sz w:val="28"/>
          <w:szCs w:val="28"/>
        </w:rPr>
        <w:t xml:space="preserve"> </w:t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proofErr w:type="spellStart"/>
      <w:r w:rsidR="0091039F" w:rsidRPr="008448B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91039F" w:rsidRPr="008448B7">
        <w:rPr>
          <w:rFonts w:ascii="Times New Roman" w:hAnsi="Times New Roman" w:cs="Times New Roman"/>
          <w:sz w:val="28"/>
          <w:szCs w:val="28"/>
        </w:rPr>
        <w:t xml:space="preserve"> учителя – 46 лет.</w:t>
      </w:r>
    </w:p>
    <w:p w:rsidR="0091039F" w:rsidRPr="008448B7" w:rsidRDefault="0091039F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ab/>
        <w:t>Многие педагоги успешно повышают свой образовательный уровень  через заочную (дистанционную) форму обучения в различных педагогических заведениях края</w:t>
      </w:r>
      <w:r w:rsidR="005E764A">
        <w:rPr>
          <w:rFonts w:ascii="Times New Roman" w:hAnsi="Times New Roman" w:cs="Times New Roman"/>
          <w:sz w:val="28"/>
          <w:szCs w:val="28"/>
        </w:rPr>
        <w:t xml:space="preserve">. </w:t>
      </w:r>
      <w:r w:rsidRPr="008448B7">
        <w:rPr>
          <w:rFonts w:ascii="Times New Roman" w:hAnsi="Times New Roman" w:cs="Times New Roman"/>
          <w:sz w:val="28"/>
          <w:szCs w:val="28"/>
        </w:rPr>
        <w:t>На сегодня в высших педагогических учебных заведениях заочно обучаются 11</w:t>
      </w:r>
      <w:r w:rsidRPr="008448B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448B7">
        <w:rPr>
          <w:rFonts w:ascii="Times New Roman" w:hAnsi="Times New Roman" w:cs="Times New Roman"/>
          <w:sz w:val="28"/>
          <w:szCs w:val="28"/>
        </w:rPr>
        <w:t xml:space="preserve">педагогов. Всё это способствует </w:t>
      </w:r>
      <w:r w:rsidRPr="008448B7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образовательного уровня педагогов района, качества образования. </w:t>
      </w:r>
    </w:p>
    <w:p w:rsidR="00892033" w:rsidRPr="00096CE6" w:rsidRDefault="00892033" w:rsidP="00096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слайде вы видите, </w:t>
      </w:r>
      <w:proofErr w:type="gramStart"/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>сколько педагогов прошли</w:t>
      </w:r>
      <w:proofErr w:type="gramEnd"/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 в </w:t>
      </w:r>
      <w:r w:rsidR="00534ECE"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2019 – 2020 учебного года на базе Красноярского краевого института повышения квалификации и перепо</w:t>
      </w:r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>дготовки работников образования.</w:t>
      </w:r>
    </w:p>
    <w:p w:rsidR="00534ECE" w:rsidRPr="00096CE6" w:rsidRDefault="00892033" w:rsidP="00844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- </w:t>
      </w:r>
      <w:r w:rsidR="00534ECE"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>113 педагогических работников образовательных учреждений района.</w:t>
      </w:r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них, 110 </w:t>
      </w:r>
      <w:r w:rsidR="00534ECE"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>– педагоги школ района, 3 педагога дошкольных образовательных учреждений.</w:t>
      </w:r>
    </w:p>
    <w:p w:rsidR="005E764A" w:rsidRPr="00096CE6" w:rsidRDefault="005E764A" w:rsidP="005E76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CE6">
        <w:rPr>
          <w:rFonts w:ascii="Times New Roman" w:hAnsi="Times New Roman" w:cs="Times New Roman"/>
          <w:sz w:val="28"/>
          <w:szCs w:val="28"/>
        </w:rPr>
        <w:t xml:space="preserve">11 воспитателей ДОУ прошли </w:t>
      </w:r>
      <w:proofErr w:type="gramStart"/>
      <w:r w:rsidRPr="00096CE6">
        <w:rPr>
          <w:rFonts w:ascii="Times New Roman" w:hAnsi="Times New Roman" w:cs="Times New Roman"/>
          <w:sz w:val="28"/>
          <w:szCs w:val="28"/>
        </w:rPr>
        <w:t>обучение по курсам</w:t>
      </w:r>
      <w:proofErr w:type="gramEnd"/>
      <w:r w:rsidRPr="00096CE6">
        <w:rPr>
          <w:rFonts w:ascii="Times New Roman" w:hAnsi="Times New Roman" w:cs="Times New Roman"/>
          <w:sz w:val="28"/>
          <w:szCs w:val="28"/>
        </w:rPr>
        <w:t xml:space="preserve"> «Работа с одаренными детьми в дошкольном возрасте».</w:t>
      </w:r>
    </w:p>
    <w:p w:rsidR="005E764A" w:rsidRPr="00096CE6" w:rsidRDefault="00534ECE" w:rsidP="005E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руководящих работников и методисты  образовательных учреждений прошли </w:t>
      </w:r>
      <w:proofErr w:type="gramStart"/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теме</w:t>
      </w:r>
      <w:proofErr w:type="gramEnd"/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школой 2020+: реализация ФГОС и предметных концепций».</w:t>
      </w:r>
      <w:r w:rsidR="005E764A" w:rsidRPr="00096CE6">
        <w:rPr>
          <w:rFonts w:ascii="Times New Roman" w:hAnsi="Times New Roman" w:cs="Times New Roman"/>
          <w:sz w:val="28"/>
          <w:szCs w:val="28"/>
        </w:rPr>
        <w:t xml:space="preserve"> На данный момент 100% руководителей имеют высшее образование и управленческую переподготовку по направлению «Менеджмент в образовании»</w:t>
      </w:r>
    </w:p>
    <w:p w:rsidR="00534ECE" w:rsidRPr="008448B7" w:rsidRDefault="00534ECE" w:rsidP="0084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Проблемой повышения квалификации 2019-2020</w:t>
      </w:r>
      <w:r w:rsidR="00892033"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стало</w:t>
      </w:r>
      <w:r w:rsidRPr="0009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стопроцентное выполнение Соглашения о сотрудничестве </w:t>
      </w:r>
      <w:r w:rsidRPr="00096CE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 повышению квалификации и профессиональной переп</w:t>
      </w:r>
      <w:r w:rsidRPr="008448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одготовке работников образования, подписанное ККИПК и ППРО и управлением образования администрации </w:t>
      </w:r>
      <w:proofErr w:type="spellStart"/>
      <w:r w:rsidRPr="008448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Нижнеингашского</w:t>
      </w:r>
      <w:proofErr w:type="spellEnd"/>
      <w:r w:rsidRPr="008448B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района на основании заявок от образовательных учреждений района. </w:t>
      </w:r>
    </w:p>
    <w:p w:rsidR="0091039F" w:rsidRPr="00096CE6" w:rsidRDefault="0080443C" w:rsidP="005E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 Повышению качественного состава педагогических и руководящих </w:t>
      </w:r>
      <w:r w:rsidR="0091039F" w:rsidRPr="00096CE6">
        <w:rPr>
          <w:rFonts w:ascii="Times New Roman" w:hAnsi="Times New Roman" w:cs="Times New Roman"/>
          <w:sz w:val="28"/>
          <w:szCs w:val="28"/>
        </w:rPr>
        <w:t>кадров способствует аттестация.</w:t>
      </w:r>
      <w:r w:rsidR="0007282A" w:rsidRPr="00096CE6">
        <w:rPr>
          <w:rFonts w:ascii="Times New Roman" w:hAnsi="Times New Roman" w:cs="Times New Roman"/>
          <w:sz w:val="28"/>
          <w:szCs w:val="28"/>
        </w:rPr>
        <w:t xml:space="preserve"> По результатам аттестации  </w:t>
      </w:r>
      <w:r w:rsidR="0091039F" w:rsidRPr="00096CE6">
        <w:rPr>
          <w:rFonts w:ascii="Times New Roman" w:hAnsi="Times New Roman" w:cs="Times New Roman"/>
          <w:sz w:val="28"/>
          <w:szCs w:val="28"/>
        </w:rPr>
        <w:t xml:space="preserve">70 педагогов, направивших документы в Краевую аттестационную комиссию,  </w:t>
      </w:r>
      <w:r w:rsidR="0007282A" w:rsidRPr="00096CE6">
        <w:rPr>
          <w:rFonts w:ascii="Times New Roman" w:hAnsi="Times New Roman" w:cs="Times New Roman"/>
          <w:sz w:val="28"/>
          <w:szCs w:val="28"/>
        </w:rPr>
        <w:t xml:space="preserve"> прошли аттестацию</w:t>
      </w:r>
      <w:r w:rsidR="005E764A" w:rsidRPr="00096CE6">
        <w:rPr>
          <w:rFonts w:ascii="Times New Roman" w:hAnsi="Times New Roman" w:cs="Times New Roman"/>
          <w:sz w:val="28"/>
          <w:szCs w:val="28"/>
        </w:rPr>
        <w:t xml:space="preserve">. </w:t>
      </w:r>
      <w:r w:rsidR="0091039F" w:rsidRPr="00096CE6">
        <w:rPr>
          <w:rFonts w:ascii="Times New Roman" w:hAnsi="Times New Roman" w:cs="Times New Roman"/>
          <w:sz w:val="28"/>
          <w:szCs w:val="28"/>
        </w:rPr>
        <w:t>Результаты аттестации представлены в таблице</w:t>
      </w:r>
      <w:proofErr w:type="gramStart"/>
      <w:r w:rsidR="0091039F" w:rsidRPr="00096C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039F" w:rsidRPr="00096CE6" w:rsidRDefault="0091039F" w:rsidP="008448B7">
      <w:pPr>
        <w:pStyle w:val="ad"/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7"/>
        <w:gridCol w:w="2977"/>
      </w:tblGrid>
      <w:tr w:rsidR="0091039F" w:rsidRPr="00096CE6" w:rsidTr="001D6D11">
        <w:trPr>
          <w:trHeight w:val="325"/>
        </w:trPr>
        <w:tc>
          <w:tcPr>
            <w:tcW w:w="3510" w:type="dxa"/>
          </w:tcPr>
          <w:p w:rsidR="0091039F" w:rsidRPr="00096CE6" w:rsidRDefault="0091039F" w:rsidP="008448B7">
            <w:pPr>
              <w:pStyle w:val="ad"/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039F" w:rsidRPr="00096CE6" w:rsidRDefault="0091039F" w:rsidP="008448B7">
            <w:pPr>
              <w:pStyle w:val="ad"/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Первая категория.</w:t>
            </w:r>
          </w:p>
        </w:tc>
        <w:tc>
          <w:tcPr>
            <w:tcW w:w="2977" w:type="dxa"/>
          </w:tcPr>
          <w:p w:rsidR="0091039F" w:rsidRPr="00096CE6" w:rsidRDefault="0091039F" w:rsidP="008448B7">
            <w:pPr>
              <w:pStyle w:val="ad"/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Высшая категория.</w:t>
            </w:r>
          </w:p>
        </w:tc>
      </w:tr>
      <w:tr w:rsidR="0091039F" w:rsidRPr="00096CE6" w:rsidTr="001D6D11">
        <w:tc>
          <w:tcPr>
            <w:tcW w:w="3510" w:type="dxa"/>
          </w:tcPr>
          <w:p w:rsidR="0091039F" w:rsidRPr="00096CE6" w:rsidRDefault="001D6D11" w:rsidP="008448B7">
            <w:pPr>
              <w:pStyle w:val="ad"/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 xml:space="preserve">Всего  педагогов </w:t>
            </w:r>
          </w:p>
        </w:tc>
        <w:tc>
          <w:tcPr>
            <w:tcW w:w="2977" w:type="dxa"/>
          </w:tcPr>
          <w:p w:rsidR="0091039F" w:rsidRPr="00096CE6" w:rsidRDefault="001D6D11" w:rsidP="008448B7">
            <w:pPr>
              <w:pStyle w:val="ad"/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91039F" w:rsidRPr="00096CE6" w:rsidRDefault="001D6D11" w:rsidP="008448B7">
            <w:pPr>
              <w:pStyle w:val="ad"/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1039F" w:rsidRPr="00096CE6" w:rsidTr="001D6D11">
        <w:tc>
          <w:tcPr>
            <w:tcW w:w="3510" w:type="dxa"/>
          </w:tcPr>
          <w:p w:rsidR="0091039F" w:rsidRPr="00096CE6" w:rsidRDefault="001D6D11" w:rsidP="008448B7">
            <w:pPr>
              <w:pStyle w:val="ad"/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2977" w:type="dxa"/>
          </w:tcPr>
          <w:p w:rsidR="0091039F" w:rsidRPr="00096CE6" w:rsidRDefault="0091039F" w:rsidP="008448B7">
            <w:pPr>
              <w:pStyle w:val="ad"/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91039F" w:rsidRPr="00096CE6" w:rsidRDefault="0091039F" w:rsidP="008448B7">
            <w:pPr>
              <w:pStyle w:val="ad"/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1039F" w:rsidRPr="00096CE6" w:rsidTr="001D6D11">
        <w:tc>
          <w:tcPr>
            <w:tcW w:w="3510" w:type="dxa"/>
          </w:tcPr>
          <w:p w:rsidR="0091039F" w:rsidRPr="00096CE6" w:rsidRDefault="001D6D11" w:rsidP="008448B7">
            <w:pPr>
              <w:pStyle w:val="ad"/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977" w:type="dxa"/>
          </w:tcPr>
          <w:p w:rsidR="0091039F" w:rsidRPr="00096CE6" w:rsidRDefault="0091039F" w:rsidP="008448B7">
            <w:pPr>
              <w:pStyle w:val="ad"/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1039F" w:rsidRPr="00096CE6" w:rsidRDefault="0091039F" w:rsidP="008448B7">
            <w:pPr>
              <w:pStyle w:val="ad"/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39F" w:rsidRPr="008448B7" w:rsidTr="001D6D11">
        <w:tc>
          <w:tcPr>
            <w:tcW w:w="3510" w:type="dxa"/>
          </w:tcPr>
          <w:p w:rsidR="0091039F" w:rsidRPr="00096CE6" w:rsidRDefault="0091039F" w:rsidP="008448B7">
            <w:pPr>
              <w:pStyle w:val="ad"/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МБУ ДО «Радуга»</w:t>
            </w:r>
          </w:p>
        </w:tc>
        <w:tc>
          <w:tcPr>
            <w:tcW w:w="2977" w:type="dxa"/>
          </w:tcPr>
          <w:p w:rsidR="0091039F" w:rsidRPr="008448B7" w:rsidRDefault="0091039F" w:rsidP="008448B7">
            <w:pPr>
              <w:pStyle w:val="ad"/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1039F" w:rsidRPr="008448B7" w:rsidRDefault="0091039F" w:rsidP="008448B7">
            <w:pPr>
              <w:pStyle w:val="ad"/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39F" w:rsidRPr="008448B7" w:rsidRDefault="00892033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ab/>
        <w:t xml:space="preserve">Из общего числа работающих 12% -это  </w:t>
      </w:r>
      <w:r w:rsidR="0091039F" w:rsidRPr="008448B7">
        <w:rPr>
          <w:rFonts w:ascii="Times New Roman" w:hAnsi="Times New Roman" w:cs="Times New Roman"/>
          <w:sz w:val="28"/>
          <w:szCs w:val="28"/>
        </w:rPr>
        <w:t>специалист</w:t>
      </w:r>
      <w:r w:rsidRPr="008448B7">
        <w:rPr>
          <w:rFonts w:ascii="Times New Roman" w:hAnsi="Times New Roman" w:cs="Times New Roman"/>
          <w:sz w:val="28"/>
          <w:szCs w:val="28"/>
        </w:rPr>
        <w:t>ы</w:t>
      </w:r>
      <w:r w:rsidR="0091039F" w:rsidRPr="008448B7">
        <w:rPr>
          <w:rFonts w:ascii="Times New Roman" w:hAnsi="Times New Roman" w:cs="Times New Roman"/>
          <w:sz w:val="28"/>
          <w:szCs w:val="28"/>
        </w:rPr>
        <w:t>, педагогический стаж которых составляет от 0 до 5 лет.</w:t>
      </w:r>
      <w:r w:rsidR="0007282A" w:rsidRPr="008448B7">
        <w:rPr>
          <w:rFonts w:ascii="Times New Roman" w:hAnsi="Times New Roman" w:cs="Times New Roman"/>
          <w:sz w:val="28"/>
          <w:szCs w:val="28"/>
        </w:rPr>
        <w:t xml:space="preserve">  В </w:t>
      </w:r>
      <w:r w:rsidR="0091039F" w:rsidRPr="008448B7">
        <w:rPr>
          <w:rFonts w:ascii="Times New Roman" w:hAnsi="Times New Roman" w:cs="Times New Roman"/>
          <w:sz w:val="28"/>
          <w:szCs w:val="28"/>
        </w:rPr>
        <w:t>2019-2020 учебно</w:t>
      </w:r>
      <w:r w:rsidR="0007282A" w:rsidRPr="008448B7">
        <w:rPr>
          <w:rFonts w:ascii="Times New Roman" w:hAnsi="Times New Roman" w:cs="Times New Roman"/>
          <w:sz w:val="28"/>
          <w:szCs w:val="28"/>
        </w:rPr>
        <w:t>м</w:t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 год</w:t>
      </w:r>
      <w:r w:rsidR="0007282A" w:rsidRPr="008448B7">
        <w:rPr>
          <w:rFonts w:ascii="Times New Roman" w:hAnsi="Times New Roman" w:cs="Times New Roman"/>
          <w:sz w:val="28"/>
          <w:szCs w:val="28"/>
        </w:rPr>
        <w:t>у</w:t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 в школы района прибыло </w:t>
      </w:r>
      <w:r w:rsidR="00E159B3" w:rsidRPr="008448B7">
        <w:rPr>
          <w:rFonts w:ascii="Times New Roman" w:hAnsi="Times New Roman" w:cs="Times New Roman"/>
          <w:sz w:val="28"/>
          <w:szCs w:val="28"/>
        </w:rPr>
        <w:t>20</w:t>
      </w:r>
      <w:r w:rsidRPr="008448B7">
        <w:rPr>
          <w:rFonts w:ascii="Times New Roman" w:hAnsi="Times New Roman" w:cs="Times New Roman"/>
          <w:sz w:val="28"/>
          <w:szCs w:val="28"/>
        </w:rPr>
        <w:t xml:space="preserve"> молодых  специалистов. </w:t>
      </w:r>
      <w:r w:rsidR="00E159B3" w:rsidRPr="008448B7">
        <w:rPr>
          <w:rFonts w:ascii="Times New Roman" w:hAnsi="Times New Roman" w:cs="Times New Roman"/>
          <w:sz w:val="28"/>
          <w:szCs w:val="28"/>
        </w:rPr>
        <w:t xml:space="preserve">На начало 2020-2021 учебного года </w:t>
      </w:r>
      <w:r w:rsidRPr="008448B7">
        <w:rPr>
          <w:rFonts w:ascii="Times New Roman" w:hAnsi="Times New Roman" w:cs="Times New Roman"/>
          <w:sz w:val="28"/>
          <w:szCs w:val="28"/>
        </w:rPr>
        <w:t>-</w:t>
      </w:r>
      <w:r w:rsidR="00E159B3" w:rsidRPr="008448B7">
        <w:rPr>
          <w:rFonts w:ascii="Times New Roman" w:hAnsi="Times New Roman" w:cs="Times New Roman"/>
          <w:sz w:val="28"/>
          <w:szCs w:val="28"/>
        </w:rPr>
        <w:t xml:space="preserve"> 10 молодых педагогов. </w:t>
      </w:r>
    </w:p>
    <w:p w:rsidR="0091039F" w:rsidRPr="00096CE6" w:rsidRDefault="0007282A" w:rsidP="0009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892033" w:rsidRPr="008448B7">
        <w:rPr>
          <w:rFonts w:ascii="Times New Roman" w:hAnsi="Times New Roman" w:cs="Times New Roman"/>
          <w:sz w:val="28"/>
          <w:szCs w:val="28"/>
        </w:rPr>
        <w:tab/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В течение последних лет в общеобразовательных учреждениях района сохраняется число долгосрочных предметных вакансий по английскому языку, математике, русскому языку в количестве до 6 вакансий. </w:t>
      </w:r>
      <w:r w:rsidRPr="008448B7">
        <w:rPr>
          <w:rFonts w:ascii="Times New Roman" w:hAnsi="Times New Roman" w:cs="Times New Roman"/>
          <w:sz w:val="28"/>
          <w:szCs w:val="28"/>
        </w:rPr>
        <w:t>Острой проблемой является нехватка жилья для педагогических работников.</w:t>
      </w:r>
      <w:r w:rsidR="00D23901" w:rsidRPr="008448B7">
        <w:rPr>
          <w:rFonts w:ascii="Times New Roman" w:hAnsi="Times New Roman" w:cs="Times New Roman"/>
          <w:sz w:val="28"/>
          <w:szCs w:val="28"/>
        </w:rPr>
        <w:t xml:space="preserve"> Причем за последние пять лет д</w:t>
      </w:r>
      <w:r w:rsidR="00D23901" w:rsidRPr="008448B7">
        <w:rPr>
          <w:rFonts w:ascii="Times New Roman" w:hAnsi="Times New Roman" w:cs="Times New Roman"/>
          <w:sz w:val="28"/>
          <w:szCs w:val="28"/>
          <w:lang w:eastAsia="ru-RU"/>
        </w:rPr>
        <w:t xml:space="preserve">ля педагогических работников школ  было  приобретено и отремонтировано 9 квартир, для 62 педагогов снималось </w:t>
      </w:r>
      <w:r w:rsidR="00D23901" w:rsidRPr="00096CE6">
        <w:rPr>
          <w:rFonts w:ascii="Times New Roman" w:hAnsi="Times New Roman" w:cs="Times New Roman"/>
          <w:sz w:val="28"/>
          <w:szCs w:val="28"/>
          <w:lang w:eastAsia="ru-RU"/>
        </w:rPr>
        <w:t xml:space="preserve">жилье в аренду (выплачено за аренду 2 792591,89 рублей). </w:t>
      </w:r>
    </w:p>
    <w:p w:rsidR="00892033" w:rsidRPr="00096CE6" w:rsidRDefault="00D23901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91039F" w:rsidRPr="00096CE6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spellStart"/>
      <w:r w:rsidR="0091039F" w:rsidRPr="00096CE6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91039F" w:rsidRPr="00096CE6">
        <w:rPr>
          <w:rFonts w:ascii="Times New Roman" w:hAnsi="Times New Roman" w:cs="Times New Roman"/>
          <w:sz w:val="28"/>
          <w:szCs w:val="28"/>
        </w:rPr>
        <w:t xml:space="preserve"> в 2019-2020 учебном году  составлял 29 человек</w:t>
      </w:r>
      <w:r w:rsidR="00892033" w:rsidRPr="00096CE6">
        <w:rPr>
          <w:rFonts w:ascii="Times New Roman" w:hAnsi="Times New Roman" w:cs="Times New Roman"/>
          <w:sz w:val="28"/>
          <w:szCs w:val="28"/>
        </w:rPr>
        <w:t>.</w:t>
      </w:r>
    </w:p>
    <w:p w:rsidR="00892033" w:rsidRPr="008448B7" w:rsidRDefault="00096CE6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39F"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892033"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="0091039F" w:rsidRPr="00096CE6">
        <w:rPr>
          <w:rFonts w:ascii="Times New Roman" w:hAnsi="Times New Roman" w:cs="Times New Roman"/>
          <w:sz w:val="28"/>
          <w:szCs w:val="28"/>
        </w:rPr>
        <w:t xml:space="preserve"> 5 человек по иностранному языку, 8 - по русскому языку, 2- по истории и обществознанию и  7 - по начальным классам, 3- по химии.</w:t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64A" w:rsidRDefault="005E764A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39F" w:rsidRPr="008448B7" w:rsidRDefault="009103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lastRenderedPageBreak/>
        <w:t>Остродефицитными остаются такие специалисты как педагоги-психологи, учителя-логопеды, учителя-дефектологи, без которых н</w:t>
      </w:r>
      <w:r w:rsidR="00D23901" w:rsidRPr="008448B7">
        <w:rPr>
          <w:rFonts w:ascii="Times New Roman" w:hAnsi="Times New Roman" w:cs="Times New Roman"/>
          <w:sz w:val="28"/>
          <w:szCs w:val="28"/>
        </w:rPr>
        <w:t>евозможно обучение детей с ОВЗ.</w:t>
      </w:r>
      <w:r w:rsidRPr="008448B7">
        <w:rPr>
          <w:rFonts w:ascii="Times New Roman" w:hAnsi="Times New Roman" w:cs="Times New Roman"/>
          <w:sz w:val="28"/>
          <w:szCs w:val="28"/>
        </w:rPr>
        <w:t xml:space="preserve"> Закрытие вакансий осуществлялось и  осуществляется через явку молодых специалистов,  привлечение совместителей из других школ, учреждений,  работу учителей пенсионного возраста. Так, на начало 2019-2020 учебного года в школах района работали 41 внешний совместитель – на 10 больше, чем в 2018-2019 учебном году. </w:t>
      </w:r>
    </w:p>
    <w:p w:rsidR="00892033" w:rsidRPr="008448B7" w:rsidRDefault="009103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CE6">
        <w:rPr>
          <w:rFonts w:ascii="Times New Roman" w:hAnsi="Times New Roman" w:cs="Times New Roman"/>
          <w:sz w:val="28"/>
          <w:szCs w:val="28"/>
        </w:rPr>
        <w:t>На сегодняшний день отсутствуют вакансии в 1</w:t>
      </w:r>
      <w:r w:rsidR="00D11C87" w:rsidRPr="00096CE6">
        <w:rPr>
          <w:rFonts w:ascii="Times New Roman" w:hAnsi="Times New Roman" w:cs="Times New Roman"/>
          <w:sz w:val="28"/>
          <w:szCs w:val="28"/>
        </w:rPr>
        <w:t>4</w:t>
      </w:r>
      <w:r w:rsidR="00892033" w:rsidRPr="00096CE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r w:rsidR="00096CE6" w:rsidRPr="00096CE6">
        <w:rPr>
          <w:rFonts w:ascii="Times New Roman" w:hAnsi="Times New Roman" w:cs="Times New Roman"/>
          <w:sz w:val="28"/>
          <w:szCs w:val="28"/>
        </w:rPr>
        <w:t xml:space="preserve"> </w:t>
      </w:r>
      <w:r w:rsidRPr="00096C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1C87" w:rsidRPr="00096CE6">
        <w:rPr>
          <w:rFonts w:ascii="Times New Roman" w:hAnsi="Times New Roman" w:cs="Times New Roman"/>
          <w:sz w:val="28"/>
          <w:szCs w:val="28"/>
        </w:rPr>
        <w:t>Решотинской</w:t>
      </w:r>
      <w:proofErr w:type="spellEnd"/>
      <w:r w:rsidR="00D11C87" w:rsidRPr="00096CE6">
        <w:rPr>
          <w:rFonts w:ascii="Times New Roman" w:hAnsi="Times New Roman" w:cs="Times New Roman"/>
          <w:sz w:val="28"/>
          <w:szCs w:val="28"/>
        </w:rPr>
        <w:t xml:space="preserve"> СШ №1,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Нижнеингашской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СОШ № 1 им. П.И. Шатова,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Нижнеингашской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№2,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Решотинской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Поканаевской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Кучеровской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СШ, Новоалександровской СШ,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 1,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 2,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СШ № 3, Павловской СШ, </w:t>
      </w:r>
      <w:proofErr w:type="spellStart"/>
      <w:r w:rsidRPr="00096CE6">
        <w:rPr>
          <w:rFonts w:ascii="Times New Roman" w:hAnsi="Times New Roman" w:cs="Times New Roman"/>
          <w:sz w:val="28"/>
          <w:szCs w:val="28"/>
        </w:rPr>
        <w:t>Верхнеингашской</w:t>
      </w:r>
      <w:proofErr w:type="spellEnd"/>
      <w:r w:rsidRPr="00096CE6">
        <w:rPr>
          <w:rFonts w:ascii="Times New Roman" w:hAnsi="Times New Roman" w:cs="Times New Roman"/>
          <w:sz w:val="28"/>
          <w:szCs w:val="28"/>
        </w:rPr>
        <w:t xml:space="preserve"> ОШ, Ивановской ОШ</w:t>
      </w:r>
      <w:r w:rsidR="00D11C87" w:rsidRPr="00096CE6">
        <w:rPr>
          <w:rFonts w:ascii="Times New Roman" w:hAnsi="Times New Roman" w:cs="Times New Roman"/>
          <w:sz w:val="28"/>
          <w:szCs w:val="28"/>
        </w:rPr>
        <w:t>, Александровской ОШ</w:t>
      </w:r>
      <w:r w:rsidRPr="00096CE6">
        <w:rPr>
          <w:rFonts w:ascii="Times New Roman" w:hAnsi="Times New Roman" w:cs="Times New Roman"/>
          <w:sz w:val="28"/>
          <w:szCs w:val="28"/>
        </w:rPr>
        <w:t xml:space="preserve"> – подбор, приём и расстановка кадров соответствуют норме).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039F" w:rsidRPr="008448B7" w:rsidRDefault="00D11C87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91039F" w:rsidRPr="008448B7">
        <w:rPr>
          <w:rFonts w:ascii="Times New Roman" w:hAnsi="Times New Roman" w:cs="Times New Roman"/>
          <w:sz w:val="28"/>
          <w:szCs w:val="28"/>
        </w:rPr>
        <w:t xml:space="preserve"> школах (Б</w:t>
      </w:r>
      <w:r>
        <w:rPr>
          <w:rFonts w:ascii="Times New Roman" w:hAnsi="Times New Roman" w:cs="Times New Roman"/>
          <w:sz w:val="28"/>
          <w:szCs w:val="28"/>
        </w:rPr>
        <w:t xml:space="preserve">ерёзовской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Тиличетской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Соколовской СШ</w:t>
      </w:r>
      <w:r w:rsidR="0091039F" w:rsidRPr="008448B7">
        <w:rPr>
          <w:rFonts w:ascii="Times New Roman" w:hAnsi="Times New Roman" w:cs="Times New Roman"/>
          <w:sz w:val="28"/>
          <w:szCs w:val="28"/>
        </w:rPr>
        <w:t>) вакансии планируется закрыть за счёт привлечения учителей пенсионного возраста, внутреннего и внешнего совместительства.</w:t>
      </w:r>
    </w:p>
    <w:p w:rsidR="0091039F" w:rsidRPr="008448B7" w:rsidRDefault="009103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5E764A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пока не закрыты вакансии в </w:t>
      </w:r>
      <w:r w:rsidR="00D11C87">
        <w:rPr>
          <w:rFonts w:ascii="Times New Roman" w:hAnsi="Times New Roman" w:cs="Times New Roman"/>
          <w:sz w:val="28"/>
          <w:szCs w:val="28"/>
        </w:rPr>
        <w:t>2</w:t>
      </w:r>
      <w:r w:rsidRPr="008448B7">
        <w:rPr>
          <w:rFonts w:ascii="Times New Roman" w:hAnsi="Times New Roman" w:cs="Times New Roman"/>
          <w:sz w:val="28"/>
          <w:szCs w:val="28"/>
        </w:rPr>
        <w:t xml:space="preserve"> школах –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Решотинской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</w:t>
      </w:r>
      <w:r w:rsidR="00D11C87">
        <w:rPr>
          <w:rFonts w:ascii="Times New Roman" w:hAnsi="Times New Roman" w:cs="Times New Roman"/>
          <w:sz w:val="28"/>
          <w:szCs w:val="28"/>
        </w:rPr>
        <w:t xml:space="preserve">    </w:t>
      </w:r>
      <w:r w:rsidRPr="008448B7">
        <w:rPr>
          <w:rFonts w:ascii="Times New Roman" w:hAnsi="Times New Roman" w:cs="Times New Roman"/>
          <w:sz w:val="28"/>
          <w:szCs w:val="28"/>
        </w:rPr>
        <w:t xml:space="preserve">№ 10 (русский язык и литература – 20 часов, математика (на период декретного отпуска) – 20 часов, </w:t>
      </w:r>
      <w:proofErr w:type="spellStart"/>
      <w:r w:rsidR="00D11C87">
        <w:rPr>
          <w:rFonts w:ascii="Times New Roman" w:hAnsi="Times New Roman" w:cs="Times New Roman"/>
          <w:sz w:val="28"/>
          <w:szCs w:val="28"/>
        </w:rPr>
        <w:t>Стретенской</w:t>
      </w:r>
      <w:proofErr w:type="spellEnd"/>
      <w:r w:rsidR="00D11C87">
        <w:rPr>
          <w:rFonts w:ascii="Times New Roman" w:hAnsi="Times New Roman" w:cs="Times New Roman"/>
          <w:sz w:val="28"/>
          <w:szCs w:val="28"/>
        </w:rPr>
        <w:t xml:space="preserve">  СШ (директор</w:t>
      </w:r>
      <w:r w:rsidRPr="008448B7">
        <w:rPr>
          <w:rFonts w:ascii="Times New Roman" w:hAnsi="Times New Roman" w:cs="Times New Roman"/>
          <w:sz w:val="28"/>
          <w:szCs w:val="28"/>
        </w:rPr>
        <w:t xml:space="preserve">), </w:t>
      </w:r>
      <w:r w:rsidR="00D11C8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64A" w:rsidRPr="008448B7" w:rsidRDefault="005E764A" w:rsidP="005E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Заявленные школами в начале учебного года вакансии выставлены на сайте министерства образования Красноярского края, обновлены по состоянию на 01.09. </w:t>
      </w:r>
      <w:smartTag w:uri="urn:schemas-microsoft-com:office:smarttags" w:element="metricconverter">
        <w:smartTagPr>
          <w:attr w:name="ProductID" w:val="2020 г"/>
        </w:smartTagPr>
        <w:r w:rsidRPr="008448B7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8448B7">
        <w:rPr>
          <w:rFonts w:ascii="Times New Roman" w:hAnsi="Times New Roman" w:cs="Times New Roman"/>
          <w:sz w:val="28"/>
          <w:szCs w:val="28"/>
        </w:rPr>
        <w:t>.</w:t>
      </w:r>
    </w:p>
    <w:p w:rsidR="0091039F" w:rsidRPr="008448B7" w:rsidRDefault="0091039F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ab/>
        <w:t xml:space="preserve">В школах района проводится   работа по отбору и направлению выпускников школ в различные педагогические учебные заведения, что должно способствовать в будущем полному кадровому обеспечению. Ежегодно поступают в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педзаведения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выпускники школ, но    далеко не  все возвращаются в свой район.</w:t>
      </w:r>
    </w:p>
    <w:p w:rsidR="0091039F" w:rsidRPr="008448B7" w:rsidRDefault="00D23901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91039F" w:rsidRPr="008448B7">
        <w:rPr>
          <w:rFonts w:ascii="Times New Roman" w:hAnsi="Times New Roman" w:cs="Times New Roman"/>
          <w:sz w:val="28"/>
          <w:szCs w:val="28"/>
        </w:rPr>
        <w:t>С целью социальной защиты педагогических кадров району на 2019 год выделено 10 путевок в краевое государственное автономное учреждение «Комплексный центр с</w:t>
      </w:r>
      <w:r w:rsidR="00AF0CDD" w:rsidRPr="008448B7">
        <w:rPr>
          <w:rFonts w:ascii="Times New Roman" w:hAnsi="Times New Roman" w:cs="Times New Roman"/>
          <w:sz w:val="28"/>
          <w:szCs w:val="28"/>
        </w:rPr>
        <w:t>оциального обслуживания «</w:t>
      </w:r>
      <w:proofErr w:type="spellStart"/>
      <w:r w:rsidR="00AF0CDD" w:rsidRPr="008448B7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="00AF0CDD" w:rsidRPr="008448B7">
        <w:rPr>
          <w:rFonts w:ascii="Times New Roman" w:hAnsi="Times New Roman" w:cs="Times New Roman"/>
          <w:sz w:val="28"/>
          <w:szCs w:val="28"/>
        </w:rPr>
        <w:t>», З</w:t>
      </w:r>
      <w:r w:rsidR="0091039F" w:rsidRPr="008448B7">
        <w:rPr>
          <w:rFonts w:ascii="Times New Roman" w:hAnsi="Times New Roman" w:cs="Times New Roman"/>
          <w:sz w:val="28"/>
          <w:szCs w:val="28"/>
        </w:rPr>
        <w:t>а период с 2015 по 2020 годы  50 работников системы образования района  отдохнули и поправили здоровье в этом учреждении. Также сохраняется возможность оздоровления педагогов через выделение путёвок профсоюзом, появились путёвки для желающих отдохнуть летом на юге России. В марте 2020 года оздоровление временно приостанов</w:t>
      </w:r>
      <w:r w:rsidR="002F58FA" w:rsidRPr="008448B7">
        <w:rPr>
          <w:rFonts w:ascii="Times New Roman" w:hAnsi="Times New Roman" w:cs="Times New Roman"/>
          <w:sz w:val="28"/>
          <w:szCs w:val="28"/>
        </w:rPr>
        <w:t xml:space="preserve">лено в связи с пандемией </w:t>
      </w:r>
      <w:proofErr w:type="spellStart"/>
      <w:r w:rsidR="002F58FA" w:rsidRPr="008448B7">
        <w:rPr>
          <w:rFonts w:ascii="Times New Roman" w:hAnsi="Times New Roman" w:cs="Times New Roman"/>
          <w:sz w:val="28"/>
          <w:szCs w:val="28"/>
        </w:rPr>
        <w:t>корона</w:t>
      </w:r>
      <w:r w:rsidR="0091039F" w:rsidRPr="008448B7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1039F" w:rsidRPr="008448B7">
        <w:rPr>
          <w:rFonts w:ascii="Times New Roman" w:hAnsi="Times New Roman" w:cs="Times New Roman"/>
          <w:sz w:val="28"/>
          <w:szCs w:val="28"/>
        </w:rPr>
        <w:t>.</w:t>
      </w:r>
    </w:p>
    <w:p w:rsidR="0091039F" w:rsidRPr="008448B7" w:rsidRDefault="0091039F" w:rsidP="00096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ab/>
      </w:r>
      <w:r w:rsidR="002F58FA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Продолжается работа в рамках муниципальной программы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района «Развитие  образования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района» подпрограммы «Развитие кадрового потенциала отрасли «Образование</w:t>
      </w:r>
      <w:r w:rsidR="00D11C87">
        <w:rPr>
          <w:rFonts w:ascii="Times New Roman" w:hAnsi="Times New Roman" w:cs="Times New Roman"/>
          <w:b/>
          <w:sz w:val="28"/>
          <w:szCs w:val="28"/>
        </w:rPr>
        <w:t>»,</w:t>
      </w:r>
      <w:r w:rsidR="00AF0CDD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5E764A">
        <w:rPr>
          <w:rFonts w:ascii="Times New Roman" w:hAnsi="Times New Roman" w:cs="Times New Roman"/>
          <w:sz w:val="28"/>
          <w:szCs w:val="28"/>
        </w:rPr>
        <w:t xml:space="preserve">    </w:t>
      </w:r>
      <w:r w:rsidR="00D11C87">
        <w:rPr>
          <w:rFonts w:ascii="Times New Roman" w:hAnsi="Times New Roman" w:cs="Times New Roman"/>
          <w:sz w:val="28"/>
          <w:szCs w:val="28"/>
        </w:rPr>
        <w:t>б</w:t>
      </w:r>
      <w:r w:rsidRPr="008448B7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D11C87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8448B7">
        <w:rPr>
          <w:rFonts w:ascii="Times New Roman" w:hAnsi="Times New Roman" w:cs="Times New Roman"/>
          <w:sz w:val="28"/>
          <w:szCs w:val="28"/>
        </w:rPr>
        <w:t xml:space="preserve">в ноябре 2019 года осуществлена организация и проведение школы молодых педагогов на базе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СШ № 1, чествование молодых педагогов, впервые трудоустроившихся в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район. В течение двух лет на базе школ работает Школа молодого педагога под руководством Киреевой Дарьи Владимировны.</w:t>
      </w:r>
      <w:r w:rsidRPr="008448B7">
        <w:rPr>
          <w:rFonts w:ascii="Times New Roman" w:hAnsi="Times New Roman" w:cs="Times New Roman"/>
          <w:sz w:val="28"/>
          <w:szCs w:val="28"/>
        </w:rPr>
        <w:tab/>
      </w:r>
      <w:r w:rsidRPr="008448B7">
        <w:rPr>
          <w:rFonts w:ascii="Times New Roman" w:hAnsi="Times New Roman" w:cs="Times New Roman"/>
          <w:sz w:val="28"/>
          <w:szCs w:val="28"/>
        </w:rPr>
        <w:tab/>
      </w:r>
      <w:r w:rsidRPr="008448B7">
        <w:rPr>
          <w:rFonts w:ascii="Times New Roman" w:hAnsi="Times New Roman" w:cs="Times New Roman"/>
          <w:sz w:val="28"/>
          <w:szCs w:val="28"/>
        </w:rPr>
        <w:tab/>
        <w:t>В январе 2020 года методической службой планировал</w:t>
      </w:r>
      <w:r w:rsidR="00534ECE" w:rsidRPr="008448B7">
        <w:rPr>
          <w:rFonts w:ascii="Times New Roman" w:hAnsi="Times New Roman" w:cs="Times New Roman"/>
          <w:sz w:val="28"/>
          <w:szCs w:val="28"/>
        </w:rPr>
        <w:t>о</w:t>
      </w:r>
      <w:r w:rsidRPr="008448B7">
        <w:rPr>
          <w:rFonts w:ascii="Times New Roman" w:hAnsi="Times New Roman" w:cs="Times New Roman"/>
          <w:sz w:val="28"/>
          <w:szCs w:val="28"/>
        </w:rPr>
        <w:t>с</w:t>
      </w:r>
      <w:r w:rsidR="00534ECE" w:rsidRPr="008448B7">
        <w:rPr>
          <w:rFonts w:ascii="Times New Roman" w:hAnsi="Times New Roman" w:cs="Times New Roman"/>
          <w:sz w:val="28"/>
          <w:szCs w:val="28"/>
        </w:rPr>
        <w:t>ь</w:t>
      </w:r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="00534ECE" w:rsidRPr="008448B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448B7">
        <w:rPr>
          <w:rFonts w:ascii="Times New Roman" w:hAnsi="Times New Roman" w:cs="Times New Roman"/>
          <w:sz w:val="28"/>
          <w:szCs w:val="28"/>
        </w:rPr>
        <w:t>муниципальн</w:t>
      </w:r>
      <w:r w:rsidR="00534ECE" w:rsidRPr="008448B7">
        <w:rPr>
          <w:rFonts w:ascii="Times New Roman" w:hAnsi="Times New Roman" w:cs="Times New Roman"/>
          <w:sz w:val="28"/>
          <w:szCs w:val="28"/>
        </w:rPr>
        <w:t>ого</w:t>
      </w:r>
      <w:r w:rsidRPr="008448B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C3737" w:rsidRPr="008448B7">
        <w:rPr>
          <w:rFonts w:ascii="Times New Roman" w:hAnsi="Times New Roman" w:cs="Times New Roman"/>
          <w:sz w:val="28"/>
          <w:szCs w:val="28"/>
        </w:rPr>
        <w:t>ого</w:t>
      </w:r>
      <w:r w:rsidRPr="008448B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C3737" w:rsidRPr="008448B7">
        <w:rPr>
          <w:rFonts w:ascii="Times New Roman" w:hAnsi="Times New Roman" w:cs="Times New Roman"/>
          <w:sz w:val="28"/>
          <w:szCs w:val="28"/>
        </w:rPr>
        <w:t>а</w:t>
      </w:r>
      <w:r w:rsidRPr="008448B7">
        <w:rPr>
          <w:rFonts w:ascii="Times New Roman" w:hAnsi="Times New Roman" w:cs="Times New Roman"/>
          <w:sz w:val="28"/>
          <w:szCs w:val="28"/>
        </w:rPr>
        <w:t xml:space="preserve"> «Лучший педаго</w:t>
      </w:r>
      <w:r w:rsidR="002F58FA" w:rsidRPr="008448B7">
        <w:rPr>
          <w:rFonts w:ascii="Times New Roman" w:hAnsi="Times New Roman" w:cs="Times New Roman"/>
          <w:sz w:val="28"/>
          <w:szCs w:val="28"/>
        </w:rPr>
        <w:t xml:space="preserve">г ДОУ-2020», а в  марте 2020 года планировался районный профессиональный конкурс </w:t>
      </w:r>
      <w:r w:rsidR="002F58FA" w:rsidRPr="008448B7">
        <w:rPr>
          <w:rFonts w:ascii="Times New Roman" w:hAnsi="Times New Roman" w:cs="Times New Roman"/>
          <w:sz w:val="28"/>
          <w:szCs w:val="28"/>
        </w:rPr>
        <w:lastRenderedPageBreak/>
        <w:t xml:space="preserve">«Учитель года </w:t>
      </w:r>
      <w:proofErr w:type="spellStart"/>
      <w:r w:rsidR="002F58FA" w:rsidRPr="008448B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2F58FA" w:rsidRPr="008448B7">
        <w:rPr>
          <w:rFonts w:ascii="Times New Roman" w:hAnsi="Times New Roman" w:cs="Times New Roman"/>
          <w:sz w:val="28"/>
          <w:szCs w:val="28"/>
        </w:rPr>
        <w:t xml:space="preserve"> района», но </w:t>
      </w:r>
      <w:r w:rsidR="002C3737" w:rsidRPr="008448B7">
        <w:rPr>
          <w:rFonts w:ascii="Times New Roman" w:hAnsi="Times New Roman" w:cs="Times New Roman"/>
          <w:sz w:val="28"/>
          <w:szCs w:val="28"/>
        </w:rPr>
        <w:t xml:space="preserve">мероприятия не состоялись, ввиду того, что </w:t>
      </w:r>
      <w:r w:rsidR="002F58FA" w:rsidRPr="008448B7">
        <w:rPr>
          <w:rFonts w:ascii="Times New Roman" w:hAnsi="Times New Roman" w:cs="Times New Roman"/>
          <w:sz w:val="28"/>
          <w:szCs w:val="28"/>
        </w:rPr>
        <w:t xml:space="preserve">желающих среди </w:t>
      </w:r>
      <w:r w:rsidRPr="008448B7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2F58FA" w:rsidRPr="008448B7">
        <w:rPr>
          <w:rFonts w:ascii="Times New Roman" w:hAnsi="Times New Roman" w:cs="Times New Roman"/>
          <w:sz w:val="28"/>
          <w:szCs w:val="28"/>
        </w:rPr>
        <w:t>и педагогов нашлось немного (воспитателей – 3, учителей – 2).</w:t>
      </w:r>
    </w:p>
    <w:p w:rsidR="002F58FA" w:rsidRPr="008448B7" w:rsidRDefault="002C3737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8FA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руководители, обращаюсь к вам. Готовьтесь к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районным </w:t>
      </w:r>
      <w:r w:rsidR="002F58FA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конкурсам заранее, проводите в своих организациях мероприятия по предъявлению 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>опыта педагогов</w:t>
      </w:r>
      <w:r w:rsidR="002F58FA" w:rsidRPr="008448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 Конкурсы профессионального мастерства важны потому, что они</w:t>
      </w:r>
      <w:r w:rsidR="002F58FA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</w:t>
      </w:r>
      <w:r w:rsidR="002F58FA" w:rsidRPr="00844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демонстрирует </w:t>
      </w:r>
      <w:r w:rsidR="002F58FA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профессионализм педагогов, но и </w:t>
      </w:r>
      <w:r w:rsidR="002F58FA" w:rsidRPr="008448B7">
        <w:rPr>
          <w:rFonts w:ascii="Times New Roman" w:hAnsi="Times New Roman" w:cs="Times New Roman"/>
          <w:b/>
          <w:color w:val="000000"/>
          <w:sz w:val="28"/>
          <w:szCs w:val="28"/>
        </w:rPr>
        <w:t>способствует</w:t>
      </w:r>
      <w:r w:rsidR="002F58FA" w:rsidRPr="008448B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профессионализма педагогов. Непрерывность развития педагогического мастерства – это обязательное требование современности, а реализация Национального проекта «Образование» - это задача каждого педагогического работника образовательной организации. </w:t>
      </w:r>
    </w:p>
    <w:p w:rsidR="0091039F" w:rsidRPr="008448B7" w:rsidRDefault="0091039F" w:rsidP="0084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58FA" w:rsidRPr="008448B7">
        <w:rPr>
          <w:rFonts w:ascii="Times New Roman" w:hAnsi="Times New Roman" w:cs="Times New Roman"/>
          <w:sz w:val="28"/>
          <w:szCs w:val="28"/>
        </w:rPr>
        <w:t xml:space="preserve">Не следует бояться участия в конкурсах различного уровня. Так, например,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Абих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Татьяна Ивановна, учитель русского языка и литературы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Нижнеингашской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СОШ № 1 приняла участие в федеральном конкурсе лучших учителей и успешно вошла в</w:t>
      </w:r>
      <w:r w:rsidR="002F58FA" w:rsidRPr="008448B7">
        <w:rPr>
          <w:rFonts w:ascii="Times New Roman" w:hAnsi="Times New Roman" w:cs="Times New Roman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>число победителей. До 05 октября 2020 года ей будет выплачено вознаграждение – 100 000 рублей.</w:t>
      </w:r>
      <w:r w:rsidRPr="008448B7">
        <w:rPr>
          <w:rFonts w:ascii="Times New Roman" w:hAnsi="Times New Roman" w:cs="Times New Roman"/>
          <w:sz w:val="28"/>
          <w:szCs w:val="28"/>
        </w:rPr>
        <w:tab/>
      </w:r>
      <w:r w:rsidRPr="008448B7">
        <w:rPr>
          <w:rFonts w:ascii="Times New Roman" w:hAnsi="Times New Roman" w:cs="Times New Roman"/>
          <w:sz w:val="28"/>
          <w:szCs w:val="28"/>
        </w:rPr>
        <w:tab/>
      </w:r>
    </w:p>
    <w:p w:rsidR="0091039F" w:rsidRPr="008448B7" w:rsidRDefault="0091039F" w:rsidP="008448B7">
      <w:pPr>
        <w:spacing w:after="0" w:line="240" w:lineRule="auto"/>
        <w:ind w:firstLine="581"/>
        <w:jc w:val="both"/>
        <w:rPr>
          <w:rStyle w:val="FontStyle42"/>
          <w:rFonts w:cs="Times New Roman"/>
          <w:sz w:val="28"/>
          <w:szCs w:val="28"/>
        </w:rPr>
      </w:pPr>
      <w:r w:rsidRPr="008448B7">
        <w:rPr>
          <w:rStyle w:val="FontStyle42"/>
          <w:rFonts w:cs="Times New Roman"/>
          <w:sz w:val="28"/>
          <w:szCs w:val="28"/>
        </w:rPr>
        <w:t xml:space="preserve">В </w:t>
      </w:r>
      <w:proofErr w:type="spellStart"/>
      <w:r w:rsidRPr="008448B7">
        <w:rPr>
          <w:rStyle w:val="FontStyle42"/>
          <w:rFonts w:cs="Times New Roman"/>
          <w:sz w:val="28"/>
          <w:szCs w:val="28"/>
        </w:rPr>
        <w:t>Нижнеингашском</w:t>
      </w:r>
      <w:proofErr w:type="spellEnd"/>
      <w:r w:rsidRPr="008448B7">
        <w:rPr>
          <w:rStyle w:val="FontStyle42"/>
          <w:rFonts w:cs="Times New Roman"/>
          <w:sz w:val="28"/>
          <w:szCs w:val="28"/>
        </w:rPr>
        <w:t xml:space="preserve"> районе на </w:t>
      </w:r>
      <w:proofErr w:type="gramStart"/>
      <w:r w:rsidRPr="008448B7">
        <w:rPr>
          <w:rStyle w:val="FontStyle42"/>
          <w:rFonts w:cs="Times New Roman"/>
          <w:sz w:val="28"/>
          <w:szCs w:val="28"/>
        </w:rPr>
        <w:t>обучение по программе</w:t>
      </w:r>
      <w:proofErr w:type="gramEnd"/>
      <w:r w:rsidRPr="008448B7">
        <w:rPr>
          <w:rStyle w:val="FontStyle42"/>
          <w:rFonts w:cs="Times New Roman"/>
          <w:sz w:val="28"/>
          <w:szCs w:val="28"/>
        </w:rPr>
        <w:t xml:space="preserve"> переподготовки учителей на специальность «Английский язык» прошла обучение учитель МБОУ «</w:t>
      </w:r>
      <w:proofErr w:type="spellStart"/>
      <w:r w:rsidRPr="008448B7">
        <w:rPr>
          <w:rStyle w:val="FontStyle42"/>
          <w:rFonts w:cs="Times New Roman"/>
          <w:sz w:val="28"/>
          <w:szCs w:val="28"/>
        </w:rPr>
        <w:t>Решотинская</w:t>
      </w:r>
      <w:proofErr w:type="spellEnd"/>
      <w:r w:rsidRPr="008448B7">
        <w:rPr>
          <w:rStyle w:val="FontStyle42"/>
          <w:rFonts w:cs="Times New Roman"/>
          <w:sz w:val="28"/>
          <w:szCs w:val="28"/>
        </w:rPr>
        <w:t xml:space="preserve"> СШ № 10» Владимирова Галина Григорьевна</w:t>
      </w:r>
      <w:r w:rsidR="005E764A">
        <w:rPr>
          <w:rStyle w:val="FontStyle42"/>
          <w:rFonts w:cs="Times New Roman"/>
          <w:sz w:val="28"/>
          <w:szCs w:val="28"/>
        </w:rPr>
        <w:t xml:space="preserve">. </w:t>
      </w:r>
      <w:r w:rsidRPr="008448B7">
        <w:rPr>
          <w:rStyle w:val="FontStyle42"/>
          <w:rFonts w:cs="Times New Roman"/>
          <w:sz w:val="28"/>
          <w:szCs w:val="28"/>
        </w:rPr>
        <w:t xml:space="preserve">  </w:t>
      </w:r>
    </w:p>
    <w:p w:rsidR="0091039F" w:rsidRPr="008448B7" w:rsidRDefault="009103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448B7">
        <w:rPr>
          <w:rFonts w:ascii="Times New Roman" w:hAnsi="Times New Roman" w:cs="Times New Roman"/>
          <w:sz w:val="28"/>
          <w:szCs w:val="28"/>
        </w:rPr>
        <w:t xml:space="preserve"> целевому договору в КГПУ в 2020 году заканчивает обучение 1 человек по специальности «русский язык и литература». Также в</w:t>
      </w:r>
      <w:r w:rsidRPr="00844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8B7">
        <w:rPr>
          <w:rFonts w:ascii="Times New Roman" w:hAnsi="Times New Roman" w:cs="Times New Roman"/>
          <w:sz w:val="28"/>
          <w:szCs w:val="28"/>
        </w:rPr>
        <w:t xml:space="preserve">2020 гг. продолжено сотрудничество с педагогическими учебными заведениями: заключено 7 договоров по целевому обучению в КГПУ. К сожалению, директора школ и специалист управления образования в этом году не участвовали в распределении выпускников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из-за пандемии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коронаввируса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>. Учащиеся 9-11 классов участвовали в ярмарке учебных мест.</w:t>
      </w:r>
    </w:p>
    <w:p w:rsidR="0091039F" w:rsidRPr="008448B7" w:rsidRDefault="0091039F" w:rsidP="00844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Наш район принял участие в программе «Земский учитель», в числе 21 образовательного учреждения Красноярского края вошла в программу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средняя школа № 2 для привлечения учителя английского языка. Претендентов было три,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Нежекова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B7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8448B7">
        <w:rPr>
          <w:rFonts w:ascii="Times New Roman" w:hAnsi="Times New Roman" w:cs="Times New Roman"/>
          <w:sz w:val="28"/>
          <w:szCs w:val="28"/>
        </w:rPr>
        <w:t xml:space="preserve"> Викторовна трудоустраивается в школу в школу в конце августа 2020 года.</w:t>
      </w:r>
    </w:p>
    <w:p w:rsidR="0091039F" w:rsidRPr="008448B7" w:rsidRDefault="009966F2" w:rsidP="00096CE6">
      <w:pPr>
        <w:spacing w:after="0" w:line="240" w:lineRule="auto"/>
        <w:jc w:val="both"/>
        <w:rPr>
          <w:rStyle w:val="FontStyle102"/>
          <w:rFonts w:eastAsia="Calibri" w:cs="Times New Roman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039F" w:rsidRPr="008448B7">
        <w:rPr>
          <w:rStyle w:val="FontStyle102"/>
          <w:rFonts w:eastAsia="Calibri" w:cs="Times New Roman"/>
          <w:szCs w:val="28"/>
        </w:rPr>
        <w:t>Исходя из вышеизложенного кадровыми проблемами системы образования района  являются</w:t>
      </w:r>
      <w:proofErr w:type="gramEnd"/>
      <w:r w:rsidR="0091039F" w:rsidRPr="008448B7">
        <w:rPr>
          <w:rStyle w:val="FontStyle102"/>
          <w:rFonts w:eastAsia="Calibri" w:cs="Times New Roman"/>
          <w:szCs w:val="28"/>
        </w:rPr>
        <w:t xml:space="preserve">:  </w:t>
      </w:r>
    </w:p>
    <w:p w:rsidR="0091039F" w:rsidRPr="008448B7" w:rsidRDefault="0091039F" w:rsidP="008448B7">
      <w:pPr>
        <w:pStyle w:val="11"/>
        <w:ind w:firstLine="567"/>
        <w:jc w:val="both"/>
        <w:rPr>
          <w:rStyle w:val="FontStyle102"/>
          <w:rFonts w:eastAsia="Calibri" w:cs="Times New Roman"/>
          <w:szCs w:val="28"/>
        </w:rPr>
      </w:pPr>
      <w:r w:rsidRPr="008448B7">
        <w:rPr>
          <w:rStyle w:val="FontStyle102"/>
          <w:rFonts w:eastAsia="Calibri" w:cs="Times New Roman"/>
          <w:szCs w:val="28"/>
        </w:rPr>
        <w:t>1. Дефицит педагогических кадров, в первую очередь по специальностям: английский язык, русский язык, математика, начальные классы, биология и химия.</w:t>
      </w:r>
    </w:p>
    <w:p w:rsidR="0091039F" w:rsidRPr="008448B7" w:rsidRDefault="0091039F" w:rsidP="008448B7">
      <w:pPr>
        <w:pStyle w:val="11"/>
        <w:ind w:firstLine="567"/>
        <w:jc w:val="both"/>
        <w:rPr>
          <w:rStyle w:val="FontStyle102"/>
          <w:rFonts w:eastAsia="Calibri" w:cs="Times New Roman"/>
          <w:szCs w:val="28"/>
        </w:rPr>
      </w:pPr>
      <w:r w:rsidRPr="008448B7">
        <w:rPr>
          <w:rStyle w:val="FontStyle102"/>
          <w:rFonts w:eastAsia="Calibri" w:cs="Times New Roman"/>
          <w:szCs w:val="28"/>
        </w:rPr>
        <w:t>2. Отсутствие ведомственного жилья для учителей.</w:t>
      </w:r>
    </w:p>
    <w:p w:rsidR="0091039F" w:rsidRPr="008448B7" w:rsidRDefault="0091039F" w:rsidP="008448B7">
      <w:pPr>
        <w:pStyle w:val="11"/>
        <w:ind w:firstLine="567"/>
        <w:jc w:val="both"/>
        <w:rPr>
          <w:rStyle w:val="FontStyle102"/>
          <w:rFonts w:eastAsia="Calibri" w:cs="Times New Roman"/>
          <w:szCs w:val="28"/>
        </w:rPr>
      </w:pPr>
      <w:r w:rsidRPr="008448B7">
        <w:rPr>
          <w:rStyle w:val="FontStyle102"/>
          <w:rFonts w:eastAsia="Calibri" w:cs="Times New Roman"/>
          <w:szCs w:val="28"/>
        </w:rPr>
        <w:t>3. Не отработан механизм распределения стимулирующих выплат педагогическим работникам.</w:t>
      </w:r>
    </w:p>
    <w:p w:rsidR="0091039F" w:rsidRPr="008448B7" w:rsidRDefault="0091039F" w:rsidP="008448B7">
      <w:pPr>
        <w:pStyle w:val="11"/>
        <w:ind w:firstLine="567"/>
        <w:jc w:val="both"/>
        <w:rPr>
          <w:rStyle w:val="FontStyle102"/>
          <w:rFonts w:eastAsia="Calibri" w:cs="Times New Roman"/>
          <w:szCs w:val="28"/>
        </w:rPr>
      </w:pPr>
      <w:r w:rsidRPr="008448B7">
        <w:rPr>
          <w:rStyle w:val="FontStyle102"/>
          <w:rFonts w:eastAsia="Calibri" w:cs="Times New Roman"/>
          <w:szCs w:val="28"/>
        </w:rPr>
        <w:t xml:space="preserve">4. Не достаточен приток молодых специалистов в образовательные организации  района. </w:t>
      </w:r>
    </w:p>
    <w:p w:rsidR="0091039F" w:rsidRPr="008448B7" w:rsidRDefault="0091039F" w:rsidP="008448B7">
      <w:pPr>
        <w:pStyle w:val="11"/>
        <w:ind w:firstLine="567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844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48B7">
        <w:rPr>
          <w:rFonts w:ascii="Times New Roman" w:hAnsi="Times New Roman" w:cs="Times New Roman"/>
          <w:w w:val="103"/>
          <w:sz w:val="28"/>
          <w:szCs w:val="28"/>
        </w:rPr>
        <w:t xml:space="preserve"> Основными задачами на ближайшие годы в области обеспечения кадрами образовательных организаций являются следующие:</w:t>
      </w:r>
    </w:p>
    <w:p w:rsidR="0091039F" w:rsidRPr="008448B7" w:rsidRDefault="0091039F" w:rsidP="008448B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lastRenderedPageBreak/>
        <w:t xml:space="preserve">1. Планомерная работа с </w:t>
      </w:r>
      <w:proofErr w:type="gramStart"/>
      <w:r w:rsidRPr="008448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48B7">
        <w:rPr>
          <w:rFonts w:ascii="Times New Roman" w:hAnsi="Times New Roman" w:cs="Times New Roman"/>
          <w:sz w:val="28"/>
          <w:szCs w:val="28"/>
        </w:rPr>
        <w:t xml:space="preserve"> старших классов в части поступления их в педагогические заведения, в том числе, по целевому обучению.</w:t>
      </w:r>
    </w:p>
    <w:p w:rsidR="0091039F" w:rsidRPr="008448B7" w:rsidRDefault="0091039F" w:rsidP="008448B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2. Привлечение молодых специалистов и выпускников педагогических заведений в образовательные учреждения района.</w:t>
      </w:r>
    </w:p>
    <w:p w:rsidR="0091039F" w:rsidRPr="008448B7" w:rsidRDefault="0091039F" w:rsidP="008448B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448B7">
        <w:rPr>
          <w:rFonts w:ascii="Times New Roman" w:hAnsi="Times New Roman" w:cs="Times New Roman"/>
          <w:sz w:val="28"/>
          <w:szCs w:val="28"/>
        </w:rPr>
        <w:t>3. Переподготовка специалистов, работающих в образовательных учреждениях,  на остродефицитные специальности (математика, русский язык, иностранный язык).</w:t>
      </w:r>
    </w:p>
    <w:p w:rsidR="0091039F" w:rsidRPr="008448B7" w:rsidRDefault="0091039F" w:rsidP="008448B7">
      <w:pPr>
        <w:pStyle w:val="12"/>
        <w:tabs>
          <w:tab w:val="num" w:pos="0"/>
          <w:tab w:val="left" w:pos="284"/>
        </w:tabs>
        <w:ind w:left="0"/>
      </w:pPr>
      <w:r w:rsidRPr="008448B7">
        <w:t xml:space="preserve">Для решения задач </w:t>
      </w:r>
      <w:r w:rsidR="009966F2" w:rsidRPr="008448B7">
        <w:t xml:space="preserve">до 1 сентября 2020 года </w:t>
      </w:r>
      <w:r w:rsidRPr="008448B7">
        <w:t xml:space="preserve">будет разработана </w:t>
      </w:r>
      <w:r w:rsidR="009966F2" w:rsidRPr="008448B7">
        <w:t xml:space="preserve">долгосрочная </w:t>
      </w:r>
      <w:r w:rsidRPr="008448B7">
        <w:t xml:space="preserve">районная программа «Педагогические кадры </w:t>
      </w:r>
      <w:proofErr w:type="spellStart"/>
      <w:r w:rsidRPr="008448B7">
        <w:t>Нижнеингашского</w:t>
      </w:r>
      <w:proofErr w:type="spellEnd"/>
      <w:r w:rsidRPr="008448B7">
        <w:t xml:space="preserve"> района», которая включ</w:t>
      </w:r>
      <w:r w:rsidR="009966F2" w:rsidRPr="008448B7">
        <w:t>и</w:t>
      </w:r>
      <w:r w:rsidRPr="008448B7">
        <w:t xml:space="preserve">т мероприятия, связанные с обеспечением </w:t>
      </w:r>
      <w:proofErr w:type="spellStart"/>
      <w:r w:rsidRPr="008448B7">
        <w:t>педкадрами</w:t>
      </w:r>
      <w:proofErr w:type="spellEnd"/>
      <w:r w:rsidRPr="008448B7">
        <w:t xml:space="preserve"> школ и детских садов района, а также мероприятия, направленные на профессиональное развитие педагогических работников. </w:t>
      </w:r>
    </w:p>
    <w:p w:rsidR="0028664E" w:rsidRPr="008448B7" w:rsidRDefault="0028664E" w:rsidP="00096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4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4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</w:t>
      </w:r>
      <w:r w:rsidRPr="00844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прошедшего учебного года и определяя основные направления работы на новый учебный год  на совещании, которое прошло  в режиме ВКС с органами исполнительной власти субъектов Российской Федерации,   под председательством Министра просвещения Российской Федерации Сергея Кравцова</w:t>
      </w:r>
      <w:r w:rsidR="00783937" w:rsidRPr="00844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844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</w:t>
      </w:r>
      <w:r w:rsidRPr="008448B7">
        <w:rPr>
          <w:rFonts w:ascii="Times New Roman" w:hAnsi="Times New Roman" w:cs="Times New Roman"/>
          <w:color w:val="212529"/>
          <w:sz w:val="28"/>
          <w:szCs w:val="28"/>
        </w:rPr>
        <w:t>инистр подчеркнул важность стратегических задач, одной из которых является вхождение России в десятку ведущих стран мира по качеству общего образования.</w:t>
      </w:r>
      <w:proofErr w:type="gramEnd"/>
    </w:p>
    <w:p w:rsidR="0028664E" w:rsidRPr="008448B7" w:rsidRDefault="0028664E" w:rsidP="00A535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448B7">
        <w:rPr>
          <w:rStyle w:val="ac"/>
          <w:color w:val="212529"/>
          <w:sz w:val="28"/>
          <w:szCs w:val="28"/>
        </w:rPr>
        <w:t>«Нам нужно навести порядок в сфере повышения квалификации и переподготовки кадров и учителей: это и унификация программ, и использование результатов оценочных процедур в повышении квалификации учителей», – информировал Сергей Кравцов.</w:t>
      </w:r>
    </w:p>
    <w:p w:rsidR="0028664E" w:rsidRPr="008448B7" w:rsidRDefault="0028664E" w:rsidP="008448B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448B7">
        <w:rPr>
          <w:color w:val="212529"/>
          <w:sz w:val="28"/>
          <w:szCs w:val="28"/>
        </w:rPr>
        <w:t>Следующим моментом, связанным с вхождением в десятку, Министр назвал максимально объективное проведение оценочных процедур – ВПР, ОГЭ, ЕГЭ.</w:t>
      </w:r>
    </w:p>
    <w:p w:rsidR="0028664E" w:rsidRPr="008448B7" w:rsidRDefault="0028664E" w:rsidP="00096C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448B7">
        <w:rPr>
          <w:color w:val="212529"/>
          <w:sz w:val="28"/>
          <w:szCs w:val="28"/>
        </w:rPr>
        <w:t xml:space="preserve">Ещё одной из стратегических задач, обозначенных Президентом России, названо воспитание.  </w:t>
      </w:r>
      <w:r w:rsidRPr="008448B7">
        <w:rPr>
          <w:rStyle w:val="ac"/>
          <w:color w:val="212529"/>
          <w:sz w:val="28"/>
          <w:szCs w:val="28"/>
        </w:rPr>
        <w:t>«Речь не идёт о какой-то дополнительной бюрократической нагрузке, речь идёт о систематизации той большой работы по воспитанию наших школьников. В этой части мы сегодня готовим новый нацпроект, он финансово обеспечит реализацию данного закона», – сказал Сергей Кравцов.</w:t>
      </w:r>
    </w:p>
    <w:p w:rsidR="0028664E" w:rsidRPr="008448B7" w:rsidRDefault="0028664E" w:rsidP="00A535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448B7">
        <w:rPr>
          <w:color w:val="212529"/>
          <w:sz w:val="28"/>
          <w:szCs w:val="28"/>
        </w:rPr>
        <w:t>Говоря о Цифровой образовательной среде, Министр ещё раз сообщил, что переход на дистанционный формат был вынужденной мерой и «речь идёт не о замене традиционного классического обучения на дистанционное обучение, а о том, чтобы в рамках ЦОС помогать школе в организации традиционного обучения и решении имеющихся проблем».</w:t>
      </w:r>
    </w:p>
    <w:p w:rsidR="0028664E" w:rsidRPr="008448B7" w:rsidRDefault="00783937" w:rsidP="008448B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448B7">
        <w:rPr>
          <w:color w:val="212529"/>
          <w:sz w:val="28"/>
          <w:szCs w:val="28"/>
        </w:rPr>
        <w:t xml:space="preserve">  </w:t>
      </w:r>
      <w:r w:rsidR="00A5359C">
        <w:rPr>
          <w:color w:val="212529"/>
          <w:sz w:val="28"/>
          <w:szCs w:val="28"/>
        </w:rPr>
        <w:tab/>
      </w:r>
      <w:r w:rsidR="0028664E" w:rsidRPr="008448B7">
        <w:rPr>
          <w:color w:val="212529"/>
          <w:sz w:val="28"/>
          <w:szCs w:val="28"/>
        </w:rPr>
        <w:t>Подводя итоги совещания, Министр просвещения Сергей Кравцов особо подчеркнул, что именно благодаря труду педагогов российская система образования достойно выдержала сложный период вынужденного перехода на дистанционное обучение и получила высокую оценку зарубежных коллег. Он добавил, что и в новом учебном году все усилия будут направлены на поддержку педагогов.</w:t>
      </w:r>
    </w:p>
    <w:p w:rsidR="00A5359C" w:rsidRDefault="00A5359C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9C" w:rsidRDefault="00A5359C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279" w:rsidRPr="008448B7" w:rsidRDefault="008A3279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участники педагогического совета!</w:t>
      </w:r>
    </w:p>
    <w:p w:rsidR="008A3279" w:rsidRPr="008448B7" w:rsidRDefault="008A3279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F0CDD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</w:t>
      </w:r>
      <w:r w:rsidR="00783937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выступления хотелось бы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деятельность Управления образования направлена на реализацию государственной политики в сфере образования, обеспечение программно-целевого планирования, проектного управления поступательного развития системы</w:t>
      </w:r>
      <w:r w:rsidR="00783937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и эффективного управления ею.</w:t>
      </w:r>
    </w:p>
    <w:p w:rsidR="0028664E" w:rsidRPr="008448B7" w:rsidRDefault="008A3279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Начало 2020-2021 учебного года будет для нас непростым. Нам предстоит организовать учебный проце</w:t>
      </w:r>
      <w:proofErr w:type="gramStart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олах, детских садах и учреждениях дополнительного образования в соответствии с санитарно-эпидемиологическими требованиями</w:t>
      </w:r>
      <w:r w:rsidR="0028664E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особому режиму работы образовательных организаций в условиях распространения новой </w:t>
      </w:r>
      <w:proofErr w:type="spellStart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</w:t>
      </w:r>
      <w:r w:rsidR="0028664E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вместе мы справимся.</w:t>
      </w:r>
    </w:p>
    <w:p w:rsidR="0028664E" w:rsidRPr="008448B7" w:rsidRDefault="0028664E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- новый учебный год! От того, как начнет коллектив учебный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как он будет организован, во многом зависит эффективность его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 деятельности. Поздравляю вас с наступающим Днем знаний!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Хочется пожелать, чтобы новый учебный год стал для всех нас годом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исполнения поставленных задач, творческих свершений и побед, годом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целенаправленной работы в соответствии с выбранными приоритетами!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сказать огромное спасибо тем, кто готовил учреждения к новому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учебному году: техническому персоналу, педагогам, руководителям, нашим</w:t>
      </w:r>
      <w:r w:rsidR="008A3279"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</w:t>
      </w:r>
      <w:r w:rsidRPr="0084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64E" w:rsidRPr="008448B7" w:rsidRDefault="00530446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64E" w:rsidRPr="008448B7" w:rsidRDefault="0028664E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7" w:rsidRPr="008448B7" w:rsidRDefault="00783937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7" w:rsidRPr="008448B7" w:rsidRDefault="00783937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7" w:rsidRPr="008448B7" w:rsidRDefault="00783937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7" w:rsidRPr="008448B7" w:rsidRDefault="00783937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7" w:rsidRPr="008448B7" w:rsidRDefault="00783937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7" w:rsidRPr="008448B7" w:rsidRDefault="00783937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7" w:rsidRPr="008448B7" w:rsidRDefault="00783937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7" w:rsidRPr="008448B7" w:rsidRDefault="00783937" w:rsidP="0084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D" w:rsidRPr="0080443C" w:rsidRDefault="00D4347D" w:rsidP="0080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347D" w:rsidRPr="0080443C" w:rsidSect="00844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336C82"/>
    <w:multiLevelType w:val="hybridMultilevel"/>
    <w:tmpl w:val="47E46C00"/>
    <w:lvl w:ilvl="0" w:tplc="AF6A1D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CC1930"/>
    <w:multiLevelType w:val="hybridMultilevel"/>
    <w:tmpl w:val="8AAC6CAC"/>
    <w:lvl w:ilvl="0" w:tplc="D3ECA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7A493C"/>
    <w:multiLevelType w:val="multilevel"/>
    <w:tmpl w:val="D36C623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700670F5"/>
    <w:multiLevelType w:val="multilevel"/>
    <w:tmpl w:val="783E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27B40"/>
    <w:multiLevelType w:val="hybridMultilevel"/>
    <w:tmpl w:val="3566F354"/>
    <w:lvl w:ilvl="0" w:tplc="81D67A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A0B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E74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A2F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01C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41C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02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8D5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EAA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485C47"/>
    <w:multiLevelType w:val="hybridMultilevel"/>
    <w:tmpl w:val="735E65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99"/>
    <w:rsid w:val="000069D9"/>
    <w:rsid w:val="000209E5"/>
    <w:rsid w:val="000253FA"/>
    <w:rsid w:val="00034EB0"/>
    <w:rsid w:val="00034F3B"/>
    <w:rsid w:val="000412EA"/>
    <w:rsid w:val="000454E0"/>
    <w:rsid w:val="000459E9"/>
    <w:rsid w:val="000469EF"/>
    <w:rsid w:val="000545CD"/>
    <w:rsid w:val="0006349F"/>
    <w:rsid w:val="0007282A"/>
    <w:rsid w:val="00073AA1"/>
    <w:rsid w:val="00076264"/>
    <w:rsid w:val="00076E85"/>
    <w:rsid w:val="00094265"/>
    <w:rsid w:val="00095FB8"/>
    <w:rsid w:val="00096CE6"/>
    <w:rsid w:val="000A26BA"/>
    <w:rsid w:val="000A4729"/>
    <w:rsid w:val="000C72B2"/>
    <w:rsid w:val="000D4E4E"/>
    <w:rsid w:val="000E06A3"/>
    <w:rsid w:val="000F5767"/>
    <w:rsid w:val="001033A2"/>
    <w:rsid w:val="00107BE7"/>
    <w:rsid w:val="0013254E"/>
    <w:rsid w:val="00173A57"/>
    <w:rsid w:val="0017480D"/>
    <w:rsid w:val="00192D63"/>
    <w:rsid w:val="001A262B"/>
    <w:rsid w:val="001B4905"/>
    <w:rsid w:val="001C2CDB"/>
    <w:rsid w:val="001D6D11"/>
    <w:rsid w:val="001E34F2"/>
    <w:rsid w:val="001E4C66"/>
    <w:rsid w:val="001F0A6C"/>
    <w:rsid w:val="001F6493"/>
    <w:rsid w:val="002258A2"/>
    <w:rsid w:val="00240748"/>
    <w:rsid w:val="0024278D"/>
    <w:rsid w:val="0025028D"/>
    <w:rsid w:val="00253114"/>
    <w:rsid w:val="002704BD"/>
    <w:rsid w:val="00274093"/>
    <w:rsid w:val="00275B91"/>
    <w:rsid w:val="00277FD9"/>
    <w:rsid w:val="00281E5D"/>
    <w:rsid w:val="002827D0"/>
    <w:rsid w:val="0028664E"/>
    <w:rsid w:val="0028793D"/>
    <w:rsid w:val="002933DB"/>
    <w:rsid w:val="002976AA"/>
    <w:rsid w:val="002C27E0"/>
    <w:rsid w:val="002C3737"/>
    <w:rsid w:val="002D0C2B"/>
    <w:rsid w:val="002D3DB2"/>
    <w:rsid w:val="002E0B8D"/>
    <w:rsid w:val="002F58FA"/>
    <w:rsid w:val="002F598B"/>
    <w:rsid w:val="003028FE"/>
    <w:rsid w:val="0030583E"/>
    <w:rsid w:val="0032147D"/>
    <w:rsid w:val="00346EBA"/>
    <w:rsid w:val="00351E30"/>
    <w:rsid w:val="003549D0"/>
    <w:rsid w:val="00356DFD"/>
    <w:rsid w:val="00360A78"/>
    <w:rsid w:val="003618FA"/>
    <w:rsid w:val="00362A75"/>
    <w:rsid w:val="003661CA"/>
    <w:rsid w:val="00367E1D"/>
    <w:rsid w:val="003A0B4F"/>
    <w:rsid w:val="003C0031"/>
    <w:rsid w:val="003D7376"/>
    <w:rsid w:val="003E0A5F"/>
    <w:rsid w:val="003E46B2"/>
    <w:rsid w:val="003E70A3"/>
    <w:rsid w:val="003F024B"/>
    <w:rsid w:val="0043123C"/>
    <w:rsid w:val="004446FD"/>
    <w:rsid w:val="00450220"/>
    <w:rsid w:val="004663B1"/>
    <w:rsid w:val="00466445"/>
    <w:rsid w:val="00467B71"/>
    <w:rsid w:val="0048130F"/>
    <w:rsid w:val="00483CF4"/>
    <w:rsid w:val="00492F66"/>
    <w:rsid w:val="00494014"/>
    <w:rsid w:val="0049663D"/>
    <w:rsid w:val="004B1322"/>
    <w:rsid w:val="004C6B8F"/>
    <w:rsid w:val="004D4F4E"/>
    <w:rsid w:val="004F24A7"/>
    <w:rsid w:val="004F3509"/>
    <w:rsid w:val="004F50C7"/>
    <w:rsid w:val="005055EC"/>
    <w:rsid w:val="00507D8E"/>
    <w:rsid w:val="0051442C"/>
    <w:rsid w:val="00530054"/>
    <w:rsid w:val="00530446"/>
    <w:rsid w:val="00533765"/>
    <w:rsid w:val="00534ECE"/>
    <w:rsid w:val="00540056"/>
    <w:rsid w:val="005442E4"/>
    <w:rsid w:val="00545538"/>
    <w:rsid w:val="005468ED"/>
    <w:rsid w:val="00550109"/>
    <w:rsid w:val="0055534F"/>
    <w:rsid w:val="00555A24"/>
    <w:rsid w:val="0055702B"/>
    <w:rsid w:val="005605DF"/>
    <w:rsid w:val="00566358"/>
    <w:rsid w:val="0057035F"/>
    <w:rsid w:val="00582924"/>
    <w:rsid w:val="0059634E"/>
    <w:rsid w:val="005A0B6B"/>
    <w:rsid w:val="005B474A"/>
    <w:rsid w:val="005C5C5A"/>
    <w:rsid w:val="005D00BC"/>
    <w:rsid w:val="005D1A26"/>
    <w:rsid w:val="005E227D"/>
    <w:rsid w:val="005E543F"/>
    <w:rsid w:val="005E764A"/>
    <w:rsid w:val="005F1FC6"/>
    <w:rsid w:val="006031F0"/>
    <w:rsid w:val="00625825"/>
    <w:rsid w:val="0063364A"/>
    <w:rsid w:val="00633D42"/>
    <w:rsid w:val="00637B80"/>
    <w:rsid w:val="006412FA"/>
    <w:rsid w:val="00652E79"/>
    <w:rsid w:val="00661BB9"/>
    <w:rsid w:val="0067238F"/>
    <w:rsid w:val="00672A5A"/>
    <w:rsid w:val="006A063F"/>
    <w:rsid w:val="006A0663"/>
    <w:rsid w:val="006B31CB"/>
    <w:rsid w:val="006B7C59"/>
    <w:rsid w:val="006D65D9"/>
    <w:rsid w:val="006E0ABD"/>
    <w:rsid w:val="006F2B3A"/>
    <w:rsid w:val="006F5FF6"/>
    <w:rsid w:val="0070229D"/>
    <w:rsid w:val="007153EC"/>
    <w:rsid w:val="00730B0E"/>
    <w:rsid w:val="00736E2A"/>
    <w:rsid w:val="007376BC"/>
    <w:rsid w:val="00747BFD"/>
    <w:rsid w:val="00750817"/>
    <w:rsid w:val="0076396B"/>
    <w:rsid w:val="00772403"/>
    <w:rsid w:val="00775098"/>
    <w:rsid w:val="00783937"/>
    <w:rsid w:val="00790EC1"/>
    <w:rsid w:val="007B0807"/>
    <w:rsid w:val="007B5633"/>
    <w:rsid w:val="007C0C80"/>
    <w:rsid w:val="007E1ECB"/>
    <w:rsid w:val="007E5C52"/>
    <w:rsid w:val="007E6D11"/>
    <w:rsid w:val="007F304A"/>
    <w:rsid w:val="007F3EEC"/>
    <w:rsid w:val="0080443C"/>
    <w:rsid w:val="00811324"/>
    <w:rsid w:val="00813A11"/>
    <w:rsid w:val="00827E64"/>
    <w:rsid w:val="008448B7"/>
    <w:rsid w:val="008546CF"/>
    <w:rsid w:val="0085644B"/>
    <w:rsid w:val="0085650B"/>
    <w:rsid w:val="00860966"/>
    <w:rsid w:val="00867041"/>
    <w:rsid w:val="00881117"/>
    <w:rsid w:val="00892033"/>
    <w:rsid w:val="00896EC4"/>
    <w:rsid w:val="008A3279"/>
    <w:rsid w:val="008C1FA7"/>
    <w:rsid w:val="008C48E6"/>
    <w:rsid w:val="008E481B"/>
    <w:rsid w:val="008F251F"/>
    <w:rsid w:val="008F2F5B"/>
    <w:rsid w:val="009016BF"/>
    <w:rsid w:val="0090439A"/>
    <w:rsid w:val="00907EAB"/>
    <w:rsid w:val="0091039F"/>
    <w:rsid w:val="009113BD"/>
    <w:rsid w:val="0092604A"/>
    <w:rsid w:val="00942698"/>
    <w:rsid w:val="009513E7"/>
    <w:rsid w:val="0095464C"/>
    <w:rsid w:val="00955219"/>
    <w:rsid w:val="009735BC"/>
    <w:rsid w:val="00984612"/>
    <w:rsid w:val="00986BFF"/>
    <w:rsid w:val="00987A19"/>
    <w:rsid w:val="0099635C"/>
    <w:rsid w:val="009966F2"/>
    <w:rsid w:val="009A116E"/>
    <w:rsid w:val="009B3AD5"/>
    <w:rsid w:val="009C5606"/>
    <w:rsid w:val="009C6FBF"/>
    <w:rsid w:val="009F79A2"/>
    <w:rsid w:val="00A03A8A"/>
    <w:rsid w:val="00A1354F"/>
    <w:rsid w:val="00A21E80"/>
    <w:rsid w:val="00A46225"/>
    <w:rsid w:val="00A5359C"/>
    <w:rsid w:val="00A53E58"/>
    <w:rsid w:val="00A5425E"/>
    <w:rsid w:val="00A61D26"/>
    <w:rsid w:val="00A623E2"/>
    <w:rsid w:val="00A65634"/>
    <w:rsid w:val="00A6570A"/>
    <w:rsid w:val="00A9134D"/>
    <w:rsid w:val="00AB394A"/>
    <w:rsid w:val="00AB770D"/>
    <w:rsid w:val="00AD610B"/>
    <w:rsid w:val="00AD749C"/>
    <w:rsid w:val="00AE0540"/>
    <w:rsid w:val="00AF0CDD"/>
    <w:rsid w:val="00B01FD6"/>
    <w:rsid w:val="00B068AD"/>
    <w:rsid w:val="00B06A84"/>
    <w:rsid w:val="00B15897"/>
    <w:rsid w:val="00B16E3E"/>
    <w:rsid w:val="00B46097"/>
    <w:rsid w:val="00B4771D"/>
    <w:rsid w:val="00B7251B"/>
    <w:rsid w:val="00B83B77"/>
    <w:rsid w:val="00B8437E"/>
    <w:rsid w:val="00B85E01"/>
    <w:rsid w:val="00BA0A43"/>
    <w:rsid w:val="00BA5B16"/>
    <w:rsid w:val="00BA77DF"/>
    <w:rsid w:val="00BB60BB"/>
    <w:rsid w:val="00BD3299"/>
    <w:rsid w:val="00BD529C"/>
    <w:rsid w:val="00BD536C"/>
    <w:rsid w:val="00BD6517"/>
    <w:rsid w:val="00BF2E24"/>
    <w:rsid w:val="00BF315A"/>
    <w:rsid w:val="00C0380F"/>
    <w:rsid w:val="00C22375"/>
    <w:rsid w:val="00C40C91"/>
    <w:rsid w:val="00C835A0"/>
    <w:rsid w:val="00C91C21"/>
    <w:rsid w:val="00CA1A6F"/>
    <w:rsid w:val="00CA377B"/>
    <w:rsid w:val="00CD0170"/>
    <w:rsid w:val="00CD16DD"/>
    <w:rsid w:val="00CE4DD6"/>
    <w:rsid w:val="00CE6C1D"/>
    <w:rsid w:val="00CF1F3B"/>
    <w:rsid w:val="00CF4D6D"/>
    <w:rsid w:val="00D022B4"/>
    <w:rsid w:val="00D11C87"/>
    <w:rsid w:val="00D14009"/>
    <w:rsid w:val="00D23901"/>
    <w:rsid w:val="00D4347D"/>
    <w:rsid w:val="00D45E4B"/>
    <w:rsid w:val="00D466FB"/>
    <w:rsid w:val="00D47A90"/>
    <w:rsid w:val="00D6389F"/>
    <w:rsid w:val="00D71B93"/>
    <w:rsid w:val="00D9416B"/>
    <w:rsid w:val="00DA5019"/>
    <w:rsid w:val="00DA5FA2"/>
    <w:rsid w:val="00DC36CF"/>
    <w:rsid w:val="00DC378C"/>
    <w:rsid w:val="00DC7372"/>
    <w:rsid w:val="00DD1127"/>
    <w:rsid w:val="00DE1069"/>
    <w:rsid w:val="00E03863"/>
    <w:rsid w:val="00E100AB"/>
    <w:rsid w:val="00E15315"/>
    <w:rsid w:val="00E159B3"/>
    <w:rsid w:val="00E57DC6"/>
    <w:rsid w:val="00E71A92"/>
    <w:rsid w:val="00E9498D"/>
    <w:rsid w:val="00EF25EC"/>
    <w:rsid w:val="00EF6EF8"/>
    <w:rsid w:val="00F2337F"/>
    <w:rsid w:val="00F24D01"/>
    <w:rsid w:val="00F31983"/>
    <w:rsid w:val="00F3457B"/>
    <w:rsid w:val="00F34894"/>
    <w:rsid w:val="00F5029C"/>
    <w:rsid w:val="00F57F24"/>
    <w:rsid w:val="00F6575A"/>
    <w:rsid w:val="00F73828"/>
    <w:rsid w:val="00F74E08"/>
    <w:rsid w:val="00F769E2"/>
    <w:rsid w:val="00FB0E44"/>
    <w:rsid w:val="00FB2BDC"/>
    <w:rsid w:val="00FC41C1"/>
    <w:rsid w:val="00FE0407"/>
    <w:rsid w:val="00FE360B"/>
    <w:rsid w:val="00FE3687"/>
    <w:rsid w:val="00FF12D1"/>
    <w:rsid w:val="00FF201E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4"/>
  </w:style>
  <w:style w:type="paragraph" w:styleId="1">
    <w:name w:val="heading 1"/>
    <w:basedOn w:val="a"/>
    <w:next w:val="a"/>
    <w:link w:val="10"/>
    <w:uiPriority w:val="9"/>
    <w:qFormat/>
    <w:rsid w:val="00942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85E01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329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BD329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D32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D329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BD32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unhideWhenUsed/>
    <w:rsid w:val="0097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35BC"/>
    <w:rPr>
      <w:color w:val="0000FF"/>
      <w:u w:val="single"/>
    </w:rPr>
  </w:style>
  <w:style w:type="character" w:styleId="a5">
    <w:name w:val="Strong"/>
    <w:basedOn w:val="a0"/>
    <w:uiPriority w:val="22"/>
    <w:qFormat/>
    <w:rsid w:val="009735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345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34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F3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A53E5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A53E5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B85E0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c4">
    <w:name w:val="c4"/>
    <w:basedOn w:val="a0"/>
    <w:rsid w:val="003618FA"/>
  </w:style>
  <w:style w:type="character" w:customStyle="1" w:styleId="c0">
    <w:name w:val="c0"/>
    <w:basedOn w:val="a0"/>
    <w:rsid w:val="003618FA"/>
  </w:style>
  <w:style w:type="character" w:styleId="ac">
    <w:name w:val="Emphasis"/>
    <w:basedOn w:val="a0"/>
    <w:uiPriority w:val="20"/>
    <w:qFormat/>
    <w:rsid w:val="006E0ABD"/>
    <w:rPr>
      <w:i/>
      <w:iCs/>
    </w:rPr>
  </w:style>
  <w:style w:type="paragraph" w:customStyle="1" w:styleId="Standard">
    <w:name w:val="Standard"/>
    <w:rsid w:val="001A2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link w:val="NoSpacingChar"/>
    <w:rsid w:val="009103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910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9103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10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91039F"/>
    <w:pPr>
      <w:tabs>
        <w:tab w:val="left" w:pos="2880"/>
      </w:tabs>
      <w:autoSpaceDE w:val="0"/>
      <w:autoSpaceDN w:val="0"/>
      <w:adjustRightInd w:val="0"/>
      <w:spacing w:after="0" w:line="240" w:lineRule="auto"/>
      <w:ind w:left="720" w:firstLine="709"/>
      <w:contextualSpacing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NoSpacingChar">
    <w:name w:val="No Spacing Char"/>
    <w:basedOn w:val="a0"/>
    <w:link w:val="11"/>
    <w:locked/>
    <w:rsid w:val="0091039F"/>
    <w:rPr>
      <w:rFonts w:ascii="Calibri" w:eastAsia="Times New Roman" w:hAnsi="Calibri" w:cs="Calibri"/>
      <w:lang w:eastAsia="ru-RU"/>
    </w:rPr>
  </w:style>
  <w:style w:type="character" w:customStyle="1" w:styleId="FontStyle102">
    <w:name w:val="Font Style102"/>
    <w:rsid w:val="0091039F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9103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91039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42">
    <w:name w:val="Font Style42"/>
    <w:rsid w:val="0091039F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94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35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29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886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29792">
                      <w:marLeft w:val="0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16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3595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853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5026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494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666/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yperlink" Target="https://ria.ru/person_Vladimir_Putin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&#1059;&#1090;&#1077;&#1088;\Desktop\&#1050;&#1044;&#1056;6%202019\&#1048;&#1058;&#1054;&#1043;&#1048;%20&#1056;&#1040;&#1049;&#1054;&#1053;&#1040;%20&#1053;&#1080;&#1078;&#1085;&#1077;&#1080;&#1085;&#1075;&#1072;&#1096;&#1089;&#1082;&#1080;&#1081;%20&#1088;&#1072;&#1081;&#1086;&#1085;_&#1050;&#1044;&#1056;6_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23.2</c:v>
                </c:pt>
                <c:pt idx="1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59.1</c:v>
                </c:pt>
                <c:pt idx="1">
                  <c:v>68.5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17.7</c:v>
                </c:pt>
                <c:pt idx="1">
                  <c:v>2.9</c:v>
                </c:pt>
              </c:numCache>
            </c:numRef>
          </c:val>
        </c:ser>
        <c:axId val="52180480"/>
        <c:axId val="67540864"/>
      </c:barChart>
      <c:catAx>
        <c:axId val="52180480"/>
        <c:scaling>
          <c:orientation val="minMax"/>
        </c:scaling>
        <c:axPos val="b"/>
        <c:tickLblPos val="nextTo"/>
        <c:crossAx val="67540864"/>
        <c:crosses val="autoZero"/>
        <c:auto val="1"/>
        <c:lblAlgn val="ctr"/>
        <c:lblOffset val="100"/>
      </c:catAx>
      <c:valAx>
        <c:axId val="67540864"/>
        <c:scaling>
          <c:orientation val="minMax"/>
        </c:scaling>
        <c:axPos val="l"/>
        <c:majorGridlines/>
        <c:numFmt formatCode="0.0" sourceLinked="1"/>
        <c:tickLblPos val="nextTo"/>
        <c:crossAx val="5218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Средние тестовые баллы по математике (профильный уровень) </a:t>
            </a:r>
          </a:p>
        </c:rich>
      </c:tx>
      <c:layout>
        <c:manualLayout>
          <c:xMode val="edge"/>
          <c:yMode val="edge"/>
          <c:x val="0.11545293072824156"/>
          <c:y val="1.7341040462427744E-2"/>
        </c:manualLayout>
      </c:layout>
      <c:spPr>
        <a:noFill/>
        <a:ln w="24014">
          <a:noFill/>
        </a:ln>
      </c:spPr>
    </c:title>
    <c:view3D>
      <c:hPercent val="23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985790408525765E-2"/>
          <c:y val="0.22543352601156069"/>
          <c:w val="0.96625222024866786"/>
          <c:h val="0.57803468208092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0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747857123169461E-2"/>
                  <c:y val="0.19418506212734954"/>
                </c:manualLayout>
              </c:layout>
              <c:showVal val="1"/>
            </c:dLbl>
            <c:dLbl>
              <c:idx val="1"/>
              <c:layout>
                <c:manualLayout>
                  <c:x val="-6.7300176802009134E-3"/>
                  <c:y val="0.28711058516529725"/>
                </c:manualLayout>
              </c:layout>
              <c:showVal val="1"/>
            </c:dLbl>
            <c:dLbl>
              <c:idx val="2"/>
              <c:layout>
                <c:manualLayout>
                  <c:x val="1.6460417394072561E-2"/>
                  <c:y val="-7.8324457997663494E-2"/>
                </c:manualLayout>
              </c:layout>
              <c:showVal val="1"/>
            </c:dLbl>
            <c:dLbl>
              <c:idx val="3"/>
              <c:layout>
                <c:manualLayout>
                  <c:x val="2.9404080963657288E-2"/>
                  <c:y val="-0.10809946444555719"/>
                </c:manualLayout>
              </c:layout>
              <c:showVal val="1"/>
            </c:dLbl>
            <c:dLbl>
              <c:idx val="4"/>
              <c:layout>
                <c:manualLayout>
                  <c:x val="2.5951532023721413E-2"/>
                  <c:y val="-5.6604918604827546E-2"/>
                </c:manualLayout>
              </c:layout>
              <c:showVal val="1"/>
            </c:dLbl>
            <c:spPr>
              <a:noFill/>
              <a:ln w="24014">
                <a:noFill/>
              </a:ln>
            </c:spPr>
            <c:txPr>
              <a:bodyPr/>
              <a:lstStyle/>
              <a:p>
                <a:pPr>
                  <a:defRPr sz="7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37.9</c:v>
                </c:pt>
                <c:pt idx="1">
                  <c:v>38.64</c:v>
                </c:pt>
                <c:pt idx="2">
                  <c:v>46.74</c:v>
                </c:pt>
                <c:pt idx="3">
                  <c:v>54.2</c:v>
                </c:pt>
                <c:pt idx="4">
                  <c:v>56.2</c:v>
                </c:pt>
              </c:numCache>
            </c:numRef>
          </c:val>
        </c:ser>
        <c:gapDepth val="0"/>
        <c:shape val="cylinder"/>
        <c:axId val="88255872"/>
        <c:axId val="88274048"/>
        <c:axId val="0"/>
      </c:bar3DChart>
      <c:catAx>
        <c:axId val="88255872"/>
        <c:scaling>
          <c:orientation val="minMax"/>
        </c:scaling>
        <c:axPos val="b"/>
        <c:numFmt formatCode="General" sourceLinked="1"/>
        <c:tickLblPos val="low"/>
        <c:spPr>
          <a:ln w="30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274048"/>
        <c:crosses val="autoZero"/>
        <c:auto val="1"/>
        <c:lblAlgn val="ctr"/>
        <c:lblOffset val="100"/>
        <c:tickLblSkip val="1"/>
        <c:tickMarkSkip val="1"/>
      </c:catAx>
      <c:valAx>
        <c:axId val="88274048"/>
        <c:scaling>
          <c:orientation val="minMax"/>
        </c:scaling>
        <c:delete val="1"/>
        <c:axPos val="l"/>
        <c:numFmt formatCode="General" sourceLinked="1"/>
        <c:tickLblPos val="none"/>
        <c:crossAx val="88255872"/>
        <c:crosses val="autoZero"/>
        <c:crossBetween val="between"/>
      </c:valAx>
      <c:spPr>
        <a:noFill/>
        <a:ln w="24014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Средние тестовые баллы по истории </a:t>
            </a:r>
          </a:p>
        </c:rich>
      </c:tx>
      <c:layout>
        <c:manualLayout>
          <c:xMode val="edge"/>
          <c:yMode val="edge"/>
          <c:x val="0.30905861456483424"/>
          <c:y val="2.0689655172414067E-2"/>
        </c:manualLayout>
      </c:layout>
      <c:spPr>
        <a:noFill/>
        <a:ln w="25355">
          <a:noFill/>
        </a:ln>
      </c:spPr>
    </c:title>
    <c:view3D>
      <c:hPercent val="18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985790408525765E-2"/>
          <c:y val="0.24827586206896551"/>
          <c:w val="0.96625222024866786"/>
          <c:h val="0.517241379310344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460868967910851E-2"/>
                  <c:y val="-0.10563228317261344"/>
                </c:manualLayout>
              </c:layout>
              <c:showVal val="1"/>
            </c:dLbl>
            <c:dLbl>
              <c:idx val="1"/>
              <c:layout>
                <c:manualLayout>
                  <c:x val="2.2629469149517797E-2"/>
                  <c:y val="-0.11150958632951738"/>
                </c:manualLayout>
              </c:layout>
              <c:showVal val="1"/>
            </c:dLbl>
            <c:dLbl>
              <c:idx val="2"/>
              <c:layout>
                <c:manualLayout>
                  <c:x val="2.2798069331124941E-2"/>
                  <c:y val="-7.5160023239587023E-2"/>
                </c:manualLayout>
              </c:layout>
              <c:showVal val="1"/>
            </c:dLbl>
            <c:dLbl>
              <c:idx val="3"/>
              <c:layout>
                <c:manualLayout>
                  <c:x val="1.5861690232118957E-2"/>
                  <c:y val="-5.3365004569089505E-2"/>
                </c:manualLayout>
              </c:layout>
              <c:showVal val="1"/>
            </c:dLbl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44.28</c:v>
                </c:pt>
                <c:pt idx="1">
                  <c:v>41.35</c:v>
                </c:pt>
                <c:pt idx="2">
                  <c:v>43.36</c:v>
                </c:pt>
                <c:pt idx="3">
                  <c:v>57.85</c:v>
                </c:pt>
                <c:pt idx="4">
                  <c:v>63</c:v>
                </c:pt>
              </c:numCache>
            </c:numRef>
          </c:val>
        </c:ser>
        <c:gapDepth val="0"/>
        <c:shape val="cylinder"/>
        <c:axId val="86770816"/>
        <c:axId val="86772352"/>
        <c:axId val="0"/>
      </c:bar3DChart>
      <c:catAx>
        <c:axId val="8677081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772352"/>
        <c:crosses val="autoZero"/>
        <c:auto val="1"/>
        <c:lblAlgn val="ctr"/>
        <c:lblOffset val="100"/>
        <c:tickLblSkip val="1"/>
        <c:tickMarkSkip val="1"/>
      </c:catAx>
      <c:valAx>
        <c:axId val="86772352"/>
        <c:scaling>
          <c:orientation val="minMax"/>
        </c:scaling>
        <c:delete val="1"/>
        <c:axPos val="l"/>
        <c:numFmt formatCode="General" sourceLinked="1"/>
        <c:tickLblPos val="none"/>
        <c:crossAx val="86770816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Средние тестовые баллы по физике</a:t>
            </a:r>
          </a:p>
        </c:rich>
      </c:tx>
      <c:layout>
        <c:manualLayout>
          <c:xMode val="edge"/>
          <c:yMode val="edge"/>
          <c:x val="0.31261101243339229"/>
          <c:y val="2.0689655172414067E-2"/>
        </c:manualLayout>
      </c:layout>
      <c:spPr>
        <a:noFill/>
        <a:ln w="25355">
          <a:noFill/>
        </a:ln>
      </c:spPr>
    </c:title>
    <c:view3D>
      <c:hPercent val="18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985790408525765E-2"/>
          <c:y val="0.24827586206896551"/>
          <c:w val="0.96625222024866786"/>
          <c:h val="0.517241379310344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6988796251044834E-3"/>
                  <c:y val="0.18720145743740099"/>
                </c:manualLayout>
              </c:layout>
              <c:showVal val="1"/>
            </c:dLbl>
            <c:dLbl>
              <c:idx val="1"/>
              <c:layout>
                <c:manualLayout>
                  <c:x val="2.6181867018079709E-2"/>
                  <c:y val="-0.11628026474443752"/>
                </c:manualLayout>
              </c:layout>
              <c:showVal val="1"/>
            </c:dLbl>
            <c:dLbl>
              <c:idx val="2"/>
              <c:layout>
                <c:manualLayout>
                  <c:x val="1.5693273594002303E-2"/>
                  <c:y val="-6.2561411191787902E-2"/>
                </c:manualLayout>
              </c:layout>
              <c:showVal val="1"/>
            </c:dLbl>
            <c:dLbl>
              <c:idx val="3"/>
              <c:layout>
                <c:manualLayout>
                  <c:x val="1.5861690232118957E-2"/>
                  <c:y val="-8.2695932196463845E-2"/>
                </c:manualLayout>
              </c:layout>
              <c:showVal val="1"/>
            </c:dLbl>
            <c:dLbl>
              <c:idx val="4"/>
              <c:layout>
                <c:manualLayout>
                  <c:x val="2.0843653579559855E-2"/>
                  <c:y val="-0.13203551335838287"/>
                </c:manualLayout>
              </c:layout>
              <c:showVal val="1"/>
            </c:dLbl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43.14</c:v>
                </c:pt>
                <c:pt idx="1">
                  <c:v>48.83</c:v>
                </c:pt>
                <c:pt idx="2">
                  <c:v>48.63</c:v>
                </c:pt>
                <c:pt idx="3">
                  <c:v>44.91</c:v>
                </c:pt>
                <c:pt idx="4">
                  <c:v>59</c:v>
                </c:pt>
              </c:numCache>
            </c:numRef>
          </c:val>
        </c:ser>
        <c:gapDepth val="0"/>
        <c:shape val="cylinder"/>
        <c:axId val="89037440"/>
        <c:axId val="89039232"/>
        <c:axId val="0"/>
      </c:bar3DChart>
      <c:catAx>
        <c:axId val="8903744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039232"/>
        <c:crosses val="autoZero"/>
        <c:auto val="1"/>
        <c:lblAlgn val="ctr"/>
        <c:lblOffset val="100"/>
        <c:tickLblSkip val="1"/>
        <c:tickMarkSkip val="1"/>
      </c:catAx>
      <c:valAx>
        <c:axId val="89039232"/>
        <c:scaling>
          <c:orientation val="minMax"/>
        </c:scaling>
        <c:delete val="1"/>
        <c:axPos val="l"/>
        <c:numFmt formatCode="General" sourceLinked="1"/>
        <c:tickLblPos val="none"/>
        <c:crossAx val="89037440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'Результаты МО'!$B$44</c:f>
              <c:strCache>
                <c:ptCount val="1"/>
                <c:pt idx="0">
                  <c:v>Муниципальное образование (%)</c:v>
                </c:pt>
              </c:strCache>
            </c:strRef>
          </c:tx>
          <c:cat>
            <c:multiLvlStrRef>
              <c:f>'Результаты МО'!$C$42:$F$43</c:f>
              <c:multiLvlStrCache>
                <c:ptCount val="4"/>
                <c:lvl>
                  <c:pt idx="0">
                    <c:v>Недостаточный</c:v>
                  </c:pt>
                  <c:pt idx="1">
                    <c:v>Пониженный</c:v>
                  </c:pt>
                  <c:pt idx="2">
                    <c:v>Базовый</c:v>
                  </c:pt>
                  <c:pt idx="3">
                    <c:v>Повышенный</c:v>
                  </c:pt>
                </c:lvl>
                <c:lvl>
                  <c:pt idx="0">
                    <c:v>Уровни достижений (% учащихся, результаты которых соответствуют данному уровню достижений)</c:v>
                  </c:pt>
                </c:lvl>
              </c:multiLvlStrCache>
            </c:multiLvlStrRef>
          </c:cat>
          <c:val>
            <c:numRef>
              <c:f>'Результаты МО'!$C$44:$F$44</c:f>
              <c:numCache>
                <c:formatCode>0.00%</c:formatCode>
                <c:ptCount val="4"/>
                <c:pt idx="0">
                  <c:v>5.7268722466960353E-2</c:v>
                </c:pt>
                <c:pt idx="1">
                  <c:v>0.14537444933920704</c:v>
                </c:pt>
                <c:pt idx="2">
                  <c:v>0.69162995594713661</c:v>
                </c:pt>
                <c:pt idx="3">
                  <c:v>0.10572687224669772</c:v>
                </c:pt>
              </c:numCache>
            </c:numRef>
          </c:val>
        </c:ser>
        <c:ser>
          <c:idx val="1"/>
          <c:order val="1"/>
          <c:tx>
            <c:strRef>
              <c:f>'Результаты МО'!$B$45</c:f>
              <c:strCache>
                <c:ptCount val="1"/>
                <c:pt idx="0">
                  <c:v>Красноярский край (%)</c:v>
                </c:pt>
              </c:strCache>
            </c:strRef>
          </c:tx>
          <c:cat>
            <c:multiLvlStrRef>
              <c:f>'Результаты МО'!$C$42:$F$43</c:f>
              <c:multiLvlStrCache>
                <c:ptCount val="4"/>
                <c:lvl>
                  <c:pt idx="0">
                    <c:v>Недостаточный</c:v>
                  </c:pt>
                  <c:pt idx="1">
                    <c:v>Пониженный</c:v>
                  </c:pt>
                  <c:pt idx="2">
                    <c:v>Базовый</c:v>
                  </c:pt>
                  <c:pt idx="3">
                    <c:v>Повышенный</c:v>
                  </c:pt>
                </c:lvl>
                <c:lvl>
                  <c:pt idx="0">
                    <c:v>Уровни достижений (% учащихся, результаты которых соответствуют данному уровню достижений)</c:v>
                  </c:pt>
                </c:lvl>
              </c:multiLvlStrCache>
            </c:multiLvlStrRef>
          </c:cat>
          <c:val>
            <c:numRef>
              <c:f>'Результаты МО'!$C$45:$F$45</c:f>
              <c:numCache>
                <c:formatCode>0.00%</c:formatCode>
                <c:ptCount val="4"/>
                <c:pt idx="0">
                  <c:v>8.4364454443194598E-2</c:v>
                </c:pt>
                <c:pt idx="1">
                  <c:v>0.18785151856017998</c:v>
                </c:pt>
                <c:pt idx="2">
                  <c:v>0.60067491563555486</c:v>
                </c:pt>
                <c:pt idx="3">
                  <c:v>0.12710911136107986</c:v>
                </c:pt>
              </c:numCache>
            </c:numRef>
          </c:val>
        </c:ser>
        <c:axId val="67730816"/>
        <c:axId val="67777664"/>
      </c:barChart>
      <c:catAx>
        <c:axId val="67730816"/>
        <c:scaling>
          <c:orientation val="minMax"/>
        </c:scaling>
        <c:axPos val="b"/>
        <c:tickLblPos val="nextTo"/>
        <c:crossAx val="67777664"/>
        <c:crosses val="autoZero"/>
        <c:auto val="1"/>
        <c:lblAlgn val="ctr"/>
        <c:lblOffset val="100"/>
      </c:catAx>
      <c:valAx>
        <c:axId val="67777664"/>
        <c:scaling>
          <c:orientation val="minMax"/>
        </c:scaling>
        <c:axPos val="l"/>
        <c:majorGridlines/>
        <c:numFmt formatCode="0.00%" sourceLinked="1"/>
        <c:tickLblPos val="nextTo"/>
        <c:crossAx val="6773081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образование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 </c:v>
                </c:pt>
                <c:pt idx="2">
                  <c:v>повышенный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34.020000000000003</c:v>
                </c:pt>
                <c:pt idx="1">
                  <c:v>60.25</c:v>
                </c:pt>
                <c:pt idx="2">
                  <c:v>5.74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Красноярский край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 </c:v>
                </c:pt>
                <c:pt idx="2">
                  <c:v>повышенный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30.16</c:v>
                </c:pt>
                <c:pt idx="1">
                  <c:v>61.24</c:v>
                </c:pt>
                <c:pt idx="2">
                  <c:v>8.6</c:v>
                </c:pt>
              </c:numCache>
            </c:numRef>
          </c:val>
        </c:ser>
        <c:axId val="67818240"/>
        <c:axId val="67819776"/>
      </c:barChart>
      <c:catAx>
        <c:axId val="67818240"/>
        <c:scaling>
          <c:orientation val="minMax"/>
        </c:scaling>
        <c:axPos val="b"/>
        <c:tickLblPos val="nextTo"/>
        <c:crossAx val="67819776"/>
        <c:crosses val="autoZero"/>
        <c:auto val="1"/>
        <c:lblAlgn val="ctr"/>
        <c:lblOffset val="100"/>
      </c:catAx>
      <c:valAx>
        <c:axId val="67819776"/>
        <c:scaling>
          <c:orientation val="minMax"/>
        </c:scaling>
        <c:axPos val="l"/>
        <c:majorGridlines/>
        <c:numFmt formatCode="General" sourceLinked="1"/>
        <c:tickLblPos val="nextTo"/>
        <c:crossAx val="6781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образование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57.3</c:v>
                </c:pt>
                <c:pt idx="2">
                  <c:v>37.9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Красноярский край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3.9</c:v>
                </c:pt>
                <c:pt idx="1">
                  <c:v>49.3</c:v>
                </c:pt>
                <c:pt idx="2">
                  <c:v>46.8</c:v>
                </c:pt>
              </c:numCache>
            </c:numRef>
          </c:val>
        </c:ser>
        <c:axId val="80259712"/>
        <c:axId val="86189952"/>
      </c:barChart>
      <c:catAx>
        <c:axId val="80259712"/>
        <c:scaling>
          <c:orientation val="minMax"/>
        </c:scaling>
        <c:axPos val="b"/>
        <c:tickLblPos val="nextTo"/>
        <c:crossAx val="86189952"/>
        <c:crosses val="autoZero"/>
        <c:auto val="1"/>
        <c:lblAlgn val="ctr"/>
        <c:lblOffset val="100"/>
      </c:catAx>
      <c:valAx>
        <c:axId val="86189952"/>
        <c:scaling>
          <c:orientation val="minMax"/>
        </c:scaling>
        <c:axPos val="l"/>
        <c:majorGridlines/>
        <c:numFmt formatCode="General" sourceLinked="1"/>
        <c:tickLblPos val="nextTo"/>
        <c:crossAx val="8025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математика, 7 класс (%)</c:v>
                </c:pt>
                <c:pt idx="1">
                  <c:v>география, 8 класс (%)</c:v>
                </c:pt>
                <c:pt idx="2">
                  <c:v>обществознание, 10 класс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34.4</c:v>
                </c:pt>
                <c:pt idx="1">
                  <c:v>40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математика, 7 класс (%)</c:v>
                </c:pt>
                <c:pt idx="1">
                  <c:v>география, 8 класс (%)</c:v>
                </c:pt>
                <c:pt idx="2">
                  <c:v>обществознание, 10 класс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38.5</c:v>
                </c:pt>
                <c:pt idx="1">
                  <c:v>60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математика, 7 класс (%)</c:v>
                </c:pt>
                <c:pt idx="1">
                  <c:v>география, 8 класс (%)</c:v>
                </c:pt>
                <c:pt idx="2">
                  <c:v>обществознание, 10 класс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19.899999999999999</c:v>
                </c:pt>
                <c:pt idx="1">
                  <c:v>0</c:v>
                </c:pt>
                <c:pt idx="2">
                  <c:v>11.3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математика, 7 класс (%)</c:v>
                </c:pt>
                <c:pt idx="1">
                  <c:v>география, 8 класс (%)</c:v>
                </c:pt>
                <c:pt idx="2">
                  <c:v>обществознание, 10 класс (%)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7.2</c:v>
                </c:pt>
                <c:pt idx="1">
                  <c:v>0</c:v>
                </c:pt>
                <c:pt idx="2">
                  <c:v>0.70000000000000062</c:v>
                </c:pt>
              </c:numCache>
            </c:numRef>
          </c:val>
        </c:ser>
        <c:axId val="114400256"/>
        <c:axId val="114406528"/>
      </c:barChart>
      <c:catAx>
        <c:axId val="114400256"/>
        <c:scaling>
          <c:orientation val="minMax"/>
        </c:scaling>
        <c:axPos val="b"/>
        <c:tickLblPos val="nextTo"/>
        <c:crossAx val="114406528"/>
        <c:crosses val="autoZero"/>
        <c:auto val="1"/>
        <c:lblAlgn val="ctr"/>
        <c:lblOffset val="100"/>
      </c:catAx>
      <c:valAx>
        <c:axId val="114406528"/>
        <c:scaling>
          <c:orientation val="minMax"/>
        </c:scaling>
        <c:axPos val="l"/>
        <c:majorGridlines/>
        <c:numFmt formatCode="General" sourceLinked="1"/>
        <c:tickLblPos val="nextTo"/>
        <c:crossAx val="114400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(%)</c:v>
                </c:pt>
                <c:pt idx="1">
                  <c:v>математика (профиль) (%)</c:v>
                </c:pt>
                <c:pt idx="2">
                  <c:v>обществознание (%)</c:v>
                </c:pt>
                <c:pt idx="3">
                  <c:v>история (%)</c:v>
                </c:pt>
                <c:pt idx="4">
                  <c:v>физика (%)</c:v>
                </c:pt>
                <c:pt idx="5">
                  <c:v>литература (%)</c:v>
                </c:pt>
                <c:pt idx="6">
                  <c:v>информатика  и ИКТ (%)</c:v>
                </c:pt>
                <c:pt idx="7">
                  <c:v>география (%)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35</c:v>
                </c:pt>
                <c:pt idx="2">
                  <c:v>47.3</c:v>
                </c:pt>
                <c:pt idx="3">
                  <c:v>17.329999999999988</c:v>
                </c:pt>
                <c:pt idx="4">
                  <c:v>12.7</c:v>
                </c:pt>
                <c:pt idx="5">
                  <c:v>2</c:v>
                </c:pt>
                <c:pt idx="6">
                  <c:v>4.7</c:v>
                </c:pt>
                <c:pt idx="7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(%)</c:v>
                </c:pt>
                <c:pt idx="1">
                  <c:v>математика (профиль) (%)</c:v>
                </c:pt>
                <c:pt idx="2">
                  <c:v>обществознание (%)</c:v>
                </c:pt>
                <c:pt idx="3">
                  <c:v>история (%)</c:v>
                </c:pt>
                <c:pt idx="4">
                  <c:v>физика (%)</c:v>
                </c:pt>
                <c:pt idx="5">
                  <c:v>литература (%)</c:v>
                </c:pt>
                <c:pt idx="6">
                  <c:v>информатика  и ИКТ (%)</c:v>
                </c:pt>
                <c:pt idx="7">
                  <c:v>география (%)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31</c:v>
                </c:pt>
                <c:pt idx="2">
                  <c:v>30</c:v>
                </c:pt>
                <c:pt idx="3">
                  <c:v>11.3</c:v>
                </c:pt>
                <c:pt idx="4">
                  <c:v>13</c:v>
                </c:pt>
                <c:pt idx="5">
                  <c:v>2.6</c:v>
                </c:pt>
                <c:pt idx="6">
                  <c:v>2</c:v>
                </c:pt>
                <c:pt idx="7">
                  <c:v>0.60000000000000064</c:v>
                </c:pt>
              </c:numCache>
            </c:numRef>
          </c:val>
        </c:ser>
        <c:axId val="114563712"/>
        <c:axId val="114598272"/>
      </c:barChart>
      <c:catAx>
        <c:axId val="114563712"/>
        <c:scaling>
          <c:orientation val="minMax"/>
        </c:scaling>
        <c:axPos val="b"/>
        <c:tickLblPos val="nextTo"/>
        <c:crossAx val="114598272"/>
        <c:crosses val="autoZero"/>
        <c:auto val="1"/>
        <c:lblAlgn val="ctr"/>
        <c:lblOffset val="100"/>
      </c:catAx>
      <c:valAx>
        <c:axId val="114598272"/>
        <c:scaling>
          <c:orientation val="minMax"/>
        </c:scaling>
        <c:axPos val="l"/>
        <c:majorGridlines/>
        <c:numFmt formatCode="General" sourceLinked="1"/>
        <c:tickLblPos val="nextTo"/>
        <c:crossAx val="114563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 (профиль) (%)</c:v>
                </c:pt>
                <c:pt idx="1">
                  <c:v>обществознание (%)</c:v>
                </c:pt>
                <c:pt idx="2">
                  <c:v>физика (%)</c:v>
                </c:pt>
                <c:pt idx="3">
                  <c:v>информатика и ИКТ (%)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15.8</c:v>
                </c:pt>
                <c:pt idx="3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 (профиль) (%)</c:v>
                </c:pt>
                <c:pt idx="1">
                  <c:v>обществознание (%)</c:v>
                </c:pt>
                <c:pt idx="2">
                  <c:v>физика (%)</c:v>
                </c:pt>
                <c:pt idx="3">
                  <c:v>информатика и ИКТ (%)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4.3</c:v>
                </c:pt>
                <c:pt idx="1">
                  <c:v>19.600000000000001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axId val="88073728"/>
        <c:axId val="88075264"/>
      </c:barChart>
      <c:catAx>
        <c:axId val="88073728"/>
        <c:scaling>
          <c:orientation val="minMax"/>
        </c:scaling>
        <c:axPos val="b"/>
        <c:tickLblPos val="nextTo"/>
        <c:crossAx val="88075264"/>
        <c:crosses val="autoZero"/>
        <c:auto val="1"/>
        <c:lblAlgn val="ctr"/>
        <c:lblOffset val="100"/>
      </c:catAx>
      <c:valAx>
        <c:axId val="88075264"/>
        <c:scaling>
          <c:orientation val="minMax"/>
        </c:scaling>
        <c:axPos val="l"/>
        <c:majorGridlines/>
        <c:numFmt formatCode="General" sourceLinked="1"/>
        <c:tickLblPos val="nextTo"/>
        <c:crossAx val="8807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Средние тестовые баллы по обществознанию</a:t>
            </a:r>
          </a:p>
        </c:rich>
      </c:tx>
      <c:layout>
        <c:manualLayout>
          <c:xMode val="edge"/>
          <c:yMode val="edge"/>
          <c:x val="0.22380106571936059"/>
          <c:y val="1.7341040462427751E-2"/>
        </c:manualLayout>
      </c:layout>
      <c:spPr>
        <a:noFill/>
        <a:ln w="25222">
          <a:noFill/>
        </a:ln>
      </c:spPr>
    </c:title>
    <c:view3D>
      <c:hPercent val="23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985790408525765E-2"/>
          <c:y val="0.22543352601156072"/>
          <c:w val="0.96625222024866786"/>
          <c:h val="0.57803468208092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4831188755152874E-3"/>
                  <c:y val="0.18923591861734773"/>
                </c:manualLayout>
              </c:layout>
              <c:showVal val="1"/>
            </c:dLbl>
            <c:dLbl>
              <c:idx val="1"/>
              <c:layout>
                <c:manualLayout>
                  <c:x val="2.9623902499362854E-2"/>
                  <c:y val="-9.3186270791295725E-2"/>
                </c:manualLayout>
              </c:layout>
              <c:showVal val="1"/>
            </c:dLbl>
            <c:dLbl>
              <c:idx val="2"/>
              <c:layout>
                <c:manualLayout>
                  <c:x val="2.3725129362060778E-2"/>
                  <c:y val="-7.868364980862752E-2"/>
                </c:manualLayout>
              </c:layout>
              <c:showVal val="1"/>
            </c:dLbl>
            <c:dLbl>
              <c:idx val="3"/>
              <c:layout>
                <c:manualLayout>
                  <c:x val="1.5894332168856443E-2"/>
                  <c:y val="-6.1665538751652767E-2"/>
                </c:manualLayout>
              </c:layout>
              <c:showVal val="1"/>
            </c:dLbl>
            <c:dLbl>
              <c:idx val="4"/>
              <c:layout>
                <c:manualLayout>
                  <c:x val="9.8397339099327227E-3"/>
                  <c:y val="-6.9035147257781981E-2"/>
                </c:manualLayout>
              </c:layout>
              <c:showVal val="1"/>
            </c:dLbl>
            <c:spPr>
              <a:noFill/>
              <a:ln w="25222">
                <a:noFill/>
              </a:ln>
            </c:spPr>
            <c:txPr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47.290000000000013</c:v>
                </c:pt>
                <c:pt idx="1">
                  <c:v>49.45</c:v>
                </c:pt>
                <c:pt idx="2">
                  <c:v>49.8</c:v>
                </c:pt>
                <c:pt idx="3">
                  <c:v>53.2</c:v>
                </c:pt>
                <c:pt idx="4">
                  <c:v>59.2</c:v>
                </c:pt>
              </c:numCache>
            </c:numRef>
          </c:val>
        </c:ser>
        <c:gapDepth val="0"/>
        <c:shape val="cylinder"/>
        <c:axId val="88109440"/>
        <c:axId val="88110976"/>
        <c:axId val="0"/>
      </c:bar3DChart>
      <c:catAx>
        <c:axId val="88109440"/>
        <c:scaling>
          <c:orientation val="minMax"/>
        </c:scaling>
        <c:axPos val="b"/>
        <c:numFmt formatCode="General" sourceLinked="1"/>
        <c:tickLblPos val="low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10976"/>
        <c:crosses val="autoZero"/>
        <c:auto val="1"/>
        <c:lblAlgn val="ctr"/>
        <c:lblOffset val="100"/>
        <c:tickLblSkip val="1"/>
        <c:tickMarkSkip val="1"/>
      </c:catAx>
      <c:valAx>
        <c:axId val="88110976"/>
        <c:scaling>
          <c:orientation val="minMax"/>
        </c:scaling>
        <c:delete val="1"/>
        <c:axPos val="l"/>
        <c:numFmt formatCode="General" sourceLinked="1"/>
        <c:tickLblPos val="none"/>
        <c:crossAx val="88109440"/>
        <c:crosses val="autoZero"/>
        <c:crossBetween val="between"/>
      </c:valAx>
      <c:spPr>
        <a:noFill/>
        <a:ln w="25222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Средние тестовые баллы по русскому языку за 5 лет </a:t>
            </a:r>
          </a:p>
        </c:rich>
      </c:tx>
      <c:layout>
        <c:manualLayout>
          <c:xMode val="edge"/>
          <c:yMode val="edge"/>
          <c:x val="0.18117229129662521"/>
          <c:y val="1.7341040462427744E-2"/>
        </c:manualLayout>
      </c:layout>
      <c:spPr>
        <a:noFill/>
        <a:ln w="25267">
          <a:noFill/>
        </a:ln>
      </c:spPr>
    </c:title>
    <c:view3D>
      <c:hPercent val="23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985790408525765E-2"/>
          <c:y val="0.22543352601156069"/>
          <c:w val="0.96625222024866786"/>
          <c:h val="0.57803468208092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304517067646672E-2"/>
                  <c:y val="-6.8441621050566934E-2"/>
                </c:manualLayout>
              </c:layout>
              <c:showVal val="1"/>
            </c:dLbl>
            <c:dLbl>
              <c:idx val="1"/>
              <c:layout>
                <c:manualLayout>
                  <c:x val="1.8709748876043247E-2"/>
                  <c:y val="-9.9828555259835708E-2"/>
                </c:manualLayout>
              </c:layout>
              <c:showVal val="1"/>
            </c:dLbl>
            <c:dLbl>
              <c:idx val="2"/>
              <c:layout>
                <c:manualLayout>
                  <c:x val="2.1772174290123802E-2"/>
                  <c:y val="-6.7054417401842939E-2"/>
                </c:manualLayout>
              </c:layout>
              <c:showVal val="1"/>
            </c:dLbl>
            <c:dLbl>
              <c:idx val="3"/>
              <c:layout>
                <c:manualLayout>
                  <c:x val="1.9659115060837326E-2"/>
                  <c:y val="-0.10377723442202626"/>
                </c:manualLayout>
              </c:layout>
              <c:showVal val="1"/>
            </c:dLbl>
            <c:dLbl>
              <c:idx val="4"/>
              <c:layout>
                <c:manualLayout>
                  <c:x val="1.4961352603664563E-2"/>
                  <c:y val="-0.10526259362088412"/>
                </c:manualLayout>
              </c:layout>
              <c:showVal val="1"/>
            </c:dLbl>
            <c:spPr>
              <a:noFill/>
              <a:ln w="25267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60.67</c:v>
                </c:pt>
                <c:pt idx="1">
                  <c:v>64.86</c:v>
                </c:pt>
                <c:pt idx="2">
                  <c:v>60.89</c:v>
                </c:pt>
                <c:pt idx="3">
                  <c:v>62.4</c:v>
                </c:pt>
                <c:pt idx="4">
                  <c:v>75</c:v>
                </c:pt>
              </c:numCache>
            </c:numRef>
          </c:val>
        </c:ser>
        <c:gapDepth val="0"/>
        <c:shape val="cylinder"/>
        <c:axId val="88184704"/>
        <c:axId val="88186240"/>
        <c:axId val="0"/>
      </c:bar3DChart>
      <c:catAx>
        <c:axId val="88184704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86240"/>
        <c:crosses val="autoZero"/>
        <c:auto val="1"/>
        <c:lblAlgn val="ctr"/>
        <c:lblOffset val="100"/>
        <c:tickLblSkip val="1"/>
        <c:tickMarkSkip val="1"/>
      </c:catAx>
      <c:valAx>
        <c:axId val="88186240"/>
        <c:scaling>
          <c:orientation val="minMax"/>
        </c:scaling>
        <c:delete val="1"/>
        <c:axPos val="l"/>
        <c:numFmt formatCode="General" sourceLinked="1"/>
        <c:tickLblPos val="none"/>
        <c:crossAx val="88184704"/>
        <c:crosses val="autoZero"/>
        <c:crossBetween val="between"/>
      </c:valAx>
      <c:spPr>
        <a:noFill/>
        <a:ln w="25267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41E2-AA43-48E2-B717-712C6218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25</Pages>
  <Words>8781</Words>
  <Characters>50053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126</cp:revision>
  <cp:lastPrinted>2020-08-27T09:51:00Z</cp:lastPrinted>
  <dcterms:created xsi:type="dcterms:W3CDTF">2020-07-02T01:47:00Z</dcterms:created>
  <dcterms:modified xsi:type="dcterms:W3CDTF">2020-08-28T08:54:00Z</dcterms:modified>
</cp:coreProperties>
</file>