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B7" w:rsidRPr="00A213B7" w:rsidRDefault="00A213B7" w:rsidP="00A21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МИНИСТЕРСТВО ПРОСВЕЩЕНИЯ</w:t>
      </w:r>
    </w:p>
    <w:p w:rsidR="00A213B7" w:rsidRPr="00A213B7" w:rsidRDefault="00A213B7" w:rsidP="00A21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213B7" w:rsidRPr="00A213B7" w:rsidRDefault="00A213B7" w:rsidP="00A21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(МИНПРОСВЕЩЕНИЯ РОССИИ)</w:t>
      </w:r>
    </w:p>
    <w:p w:rsidR="00A213B7" w:rsidRDefault="00A213B7" w:rsidP="00A21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 А С П О Р ЯЖЕ Н И Е</w:t>
      </w:r>
    </w:p>
    <w:p w:rsidR="00A213B7" w:rsidRPr="00A213B7" w:rsidRDefault="00A213B7" w:rsidP="00A21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213B7">
        <w:rPr>
          <w:rFonts w:ascii="Times New Roman" w:hAnsi="Times New Roman" w:cs="Times New Roman"/>
          <w:sz w:val="28"/>
          <w:szCs w:val="28"/>
        </w:rPr>
        <w:t>1 »</w:t>
      </w:r>
      <w:proofErr w:type="gramEnd"/>
      <w:r w:rsidRPr="00A213B7">
        <w:rPr>
          <w:rFonts w:ascii="Times New Roman" w:hAnsi="Times New Roman" w:cs="Times New Roman"/>
          <w:sz w:val="28"/>
          <w:szCs w:val="28"/>
        </w:rPr>
        <w:t xml:space="preserve"> Марта 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Р-26      </w:t>
      </w:r>
    </w:p>
    <w:p w:rsidR="00A213B7" w:rsidRPr="00A213B7" w:rsidRDefault="00A213B7" w:rsidP="00A21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Москва</w:t>
      </w: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B7">
        <w:rPr>
          <w:rFonts w:ascii="Times New Roman" w:hAnsi="Times New Roman" w:cs="Times New Roman"/>
          <w:b/>
          <w:sz w:val="28"/>
          <w:szCs w:val="28"/>
        </w:rPr>
        <w:t>Об утверждении методических рекомендаций по организации процесса</w:t>
      </w:r>
      <w:r w:rsidRPr="00A21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B7">
        <w:rPr>
          <w:rFonts w:ascii="Times New Roman" w:hAnsi="Times New Roman" w:cs="Times New Roman"/>
          <w:b/>
          <w:sz w:val="28"/>
          <w:szCs w:val="28"/>
        </w:rPr>
        <w:t>оказания психолого-педагогической, методической и консультативной помощи</w:t>
      </w:r>
      <w:r w:rsidRPr="00A21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B7">
        <w:rPr>
          <w:rFonts w:ascii="Times New Roman" w:hAnsi="Times New Roman" w:cs="Times New Roman"/>
          <w:b/>
          <w:sz w:val="28"/>
          <w:szCs w:val="28"/>
        </w:rPr>
        <w:t>родителям (законным представителям) детей, а также гражданам, желающим</w:t>
      </w:r>
      <w:r w:rsidRPr="00A21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B7">
        <w:rPr>
          <w:rFonts w:ascii="Times New Roman" w:hAnsi="Times New Roman" w:cs="Times New Roman"/>
          <w:b/>
          <w:sz w:val="28"/>
          <w:szCs w:val="28"/>
        </w:rPr>
        <w:t>принять на воспитание в свои семьи детей, оставшихся без попечения</w:t>
      </w:r>
      <w:r w:rsidRPr="00A21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B7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соответствии с контрольной точкой 2.1.8.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B7">
        <w:rPr>
          <w:rFonts w:ascii="Times New Roman" w:hAnsi="Times New Roman" w:cs="Times New Roman"/>
          <w:sz w:val="28"/>
          <w:szCs w:val="28"/>
        </w:rPr>
        <w:t>федерального проекта «Поддержка семей, имеющих детей» национального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B7">
        <w:rPr>
          <w:rFonts w:ascii="Times New Roman" w:hAnsi="Times New Roman" w:cs="Times New Roman"/>
          <w:sz w:val="28"/>
          <w:szCs w:val="28"/>
        </w:rPr>
        <w:t>«Образование», утвержденного президиумом Совета при Президенте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B7">
        <w:rPr>
          <w:rFonts w:ascii="Times New Roman" w:hAnsi="Times New Roman" w:cs="Times New Roman"/>
          <w:sz w:val="28"/>
          <w:szCs w:val="28"/>
        </w:rPr>
        <w:t>Федерации по стратегическому развитию и национальным проектам (протокол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B7">
        <w:rPr>
          <w:rFonts w:ascii="Times New Roman" w:hAnsi="Times New Roman" w:cs="Times New Roman"/>
          <w:sz w:val="28"/>
          <w:szCs w:val="28"/>
        </w:rPr>
        <w:t>от 24 декабря 2018 г. № 16):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1. Утвердить методические рекомендации по организации процесса оказания</w:t>
      </w: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психолого-педагогической, методической и консультативной помощи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B7">
        <w:rPr>
          <w:rFonts w:ascii="Times New Roman" w:hAnsi="Times New Roman" w:cs="Times New Roman"/>
          <w:sz w:val="28"/>
          <w:szCs w:val="28"/>
        </w:rPr>
        <w:t>(законным представителям) детей, а также гражданам, желающим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B7">
        <w:rPr>
          <w:rFonts w:ascii="Times New Roman" w:hAnsi="Times New Roman" w:cs="Times New Roman"/>
          <w:sz w:val="28"/>
          <w:szCs w:val="28"/>
        </w:rPr>
        <w:t>на воспитание в свои семьи детей, оставшихся без попечения родителей.</w:t>
      </w: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оставляю за собой.</w:t>
      </w: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Pr="00A213B7" w:rsidRDefault="00A213B7" w:rsidP="00A21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М.Н.Ракова</w:t>
      </w:r>
      <w:proofErr w:type="spellEnd"/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Pr="00A213B7" w:rsidRDefault="00A213B7" w:rsidP="00A21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13B7" w:rsidRPr="00A213B7" w:rsidRDefault="00A213B7" w:rsidP="00A21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УТВЕРЖДЕНЫ</w:t>
      </w:r>
    </w:p>
    <w:p w:rsidR="00A213B7" w:rsidRPr="00A213B7" w:rsidRDefault="00A213B7" w:rsidP="00A21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распоряжением Министерства</w:t>
      </w:r>
    </w:p>
    <w:p w:rsidR="00A213B7" w:rsidRPr="00A213B7" w:rsidRDefault="00A213B7" w:rsidP="00A21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просвещения Российской Федерации</w:t>
      </w:r>
    </w:p>
    <w:p w:rsidR="00A213B7" w:rsidRPr="00A213B7" w:rsidRDefault="00A213B7" w:rsidP="00A21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A213B7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A21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A213B7">
        <w:rPr>
          <w:rFonts w:ascii="Times New Roman" w:hAnsi="Times New Roman" w:cs="Times New Roman"/>
          <w:sz w:val="28"/>
          <w:szCs w:val="28"/>
        </w:rPr>
        <w:t xml:space="preserve"> 2019 г. № </w:t>
      </w:r>
      <w:r>
        <w:rPr>
          <w:rFonts w:ascii="Times New Roman" w:hAnsi="Times New Roman" w:cs="Times New Roman"/>
          <w:sz w:val="28"/>
          <w:szCs w:val="28"/>
        </w:rPr>
        <w:t>Р-26</w:t>
      </w: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Pr="00A213B7" w:rsidRDefault="00A213B7" w:rsidP="00A21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B7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A213B7">
        <w:rPr>
          <w:rFonts w:ascii="Times New Roman" w:hAnsi="Times New Roman" w:cs="Times New Roman"/>
          <w:sz w:val="28"/>
          <w:szCs w:val="28"/>
        </w:rPr>
        <w:t xml:space="preserve"> </w:t>
      </w:r>
      <w:r w:rsidRPr="00A213B7">
        <w:rPr>
          <w:rFonts w:ascii="Times New Roman" w:hAnsi="Times New Roman" w:cs="Times New Roman"/>
          <w:b/>
          <w:sz w:val="28"/>
          <w:szCs w:val="28"/>
        </w:rPr>
        <w:t>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Настоящие методические рекомендации по организации процесса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оказания психолого-педагогической, методической и консультативной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помощи родителям (законным представителям) детей, а также гражданам,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желающим принять на воспитание в свои семьи детей, оставшихся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без попечения родителей (далее - методические рекомендации) разработаны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 исполнение контрольной точки 2.1.8. плана мероприятий федерального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проекта «Поддержка семей, имеющих детей» национального проекта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«Образование», утвержденного президиумом Совета при Президенте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Российской Федерации по стратегическому развитию и национальным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проектам (протокол от 24 декабря 2018 г. № 16).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Настоящие методические рекомендации направлены на обеспечение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единых организационных условий для оказания психолого-педагогической,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методической и консультативной помощи родителям (законным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представителям) детей, а также гражданам, желающим принять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на воспитание в свои семьи детей, оставшихся без попечения родителей.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Применение настоящих рекомендаций не является требованием,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подлежащим контролю при проведении проверок в организациях,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осуществляющих оказание психолого-педагогической, методической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консультативной помощи родителям (законным представителям) детей,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а также гражданам, желающим принять на воспитание в свои семьи детей,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оставшихся без попечения родителей, органами государственного контроля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(надзора).</w:t>
      </w:r>
    </w:p>
    <w:p w:rsid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1. ТЕРМИНЫ И ОПРЕДЕЛЕНИЯ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Для целей настоящего документа применяемые в нём термины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определения имеют следующее значение: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Услуги психолого-педагогической, методической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консультативной помощи (далее - услуги) - услуги, оказываемые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получателям (родителям (законным представителям) детей, а также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гражданам, желающим принять на воспитание в свои семьи детей,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оставшихся без попечения родителей) (далее - родители) по вопросам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 xml:space="preserve">обучения и воспитания ребенка. Услуга </w:t>
      </w:r>
      <w:proofErr w:type="gramStart"/>
      <w:r w:rsidRPr="00A213B7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A213B7">
        <w:rPr>
          <w:rFonts w:ascii="Times New Roman" w:hAnsi="Times New Roman" w:cs="Times New Roman"/>
          <w:sz w:val="28"/>
          <w:szCs w:val="28"/>
        </w:rPr>
        <w:t xml:space="preserve"> как однократная помощь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получателю, в форме консультирования по возникшим вопросам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lastRenderedPageBreak/>
        <w:t>продолжительностью не менее 45 минут. Конкретное содержание услуги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(психологическая, педагогическая, методическая, консультативная помощь)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определяется при обращении за получением услуги, исходя из потребностей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обратившегося гражданина.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Основной целью оказания услуг родителям является создание условий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для повышения компетентности родителей детей в вопросах образования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воспитания.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Федеральный портал информационно-просветительской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поддержки родителей (далее - федеральный портал) - информационный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портал, направленный на оказание информационно-просветительской,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методической и консультационной поддержки родителям детей, в том числе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возрасте до трех лет по вопросам образования и воспитания,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обеспечивающий взаимодействие родителей с образовательными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организациями, организациями, оказывающими услуги методической,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консультационной и психолого-педагогической помощи родителям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способствующий формированию родительского сообщества.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Получатель услуги - родитель (законный представитель) ребенка,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граждане, желающие принять на воспитание в свою семью детей, оставшихся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 xml:space="preserve">без попечения родителей, имеющие потребность в получении </w:t>
      </w:r>
      <w:proofErr w:type="spellStart"/>
      <w:r w:rsidRPr="00A213B7">
        <w:rPr>
          <w:rFonts w:ascii="Times New Roman" w:hAnsi="Times New Roman" w:cs="Times New Roman"/>
          <w:sz w:val="28"/>
          <w:szCs w:val="28"/>
        </w:rPr>
        <w:t>психологопедагогической</w:t>
      </w:r>
      <w:proofErr w:type="spellEnd"/>
      <w:r w:rsidRPr="00A213B7">
        <w:rPr>
          <w:rFonts w:ascii="Times New Roman" w:hAnsi="Times New Roman" w:cs="Times New Roman"/>
          <w:sz w:val="28"/>
          <w:szCs w:val="28"/>
        </w:rPr>
        <w:t>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методической и консультативной помощи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 вопросам организации образования (воспитания и обучения) ребенка,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 целью решения возникших проблем в развитии, обучении, воспитании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социализации ребенка, предотвращения возможных проблем в освоении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образовательных программ и планирования собственных действий в случае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их возникновения, получения информации о собственных правах, правах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ребенка в сфере образования.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Служба оказания услуг психолого-педагогической, методической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консультативной помощи (далее - служба) - структурное подразделение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некоммерческой организации (далее - организация), созданное в целях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оказания услуг получателям услуг. Может быть не обособленным либо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обособленным, включая статус филиала.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Специалист службы (далее - специалист) - лицо, привлеченное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службой для оказания услуг получателю услуги на основании трудового либо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гражданско-правового договора, обладающее соответствующими знаниями,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навыками, компетенциями, имеющее соответствующее образование, в том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числе дополнительное профессиональное образование.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2. ПОРЯДОК ОКАЗАНИЯ УСЛУГ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послании Федеральному Собранию Российской Федерации 1 марта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2018 года Президентом Российской Федерации В.В. Путиным в качестве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главного приоритета государственной политики определена деятельность,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направленная на «сбережение людей, умножение человеческого капитала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как главного богатства России». Среди задач, стоящих перед обществом,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выделяется - воспитание гармонично развитой и социально ответственной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личности на основе духовно-нравственных ценностей народов Российской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lastRenderedPageBreak/>
        <w:t>Федерации, исторических и национально-культурных традиций. Эту задачу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невозможно решить без активного участия родителей.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Важнейшая задача государственных и общественных институтов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на среднесрочную перспективу - создание эффективной межведомственной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системы родительского просвещения и семейного воспитания в Российской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Федерации (указ Президента Российской Федерации № 204 от 7 мая 2018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года).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настоящее время различного рода помощь детям, осваивающим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образовательные программы, оказывается, однако нельзя признать,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что доступность такой помощи обеспечена на всей территории Российской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Федерации. Родители, законные представители детей, зачастую оказываются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лишены психолого-педагогической, методической и консультативной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помощи.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Особо нуждаются в психолого-педагогической помощи следующие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категории граждан: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родители детей дошкольного возраста, не посещающие детские сады;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граждане, желающие принять на воспитание в свои семьи детей,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оставшихся без попечения родителей;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родители, чьи дети находятся на семейном обучении;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родители детей с ОВЗ и инвалидностью, в первую очередь раннего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возраста;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родители, нуждающиеся в помощи при воспитании детей, имеющих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различные проблемы в поведении, развитии, социализации.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Модели системы оказания помощи родителям в регионе могут быть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различны, но исходить они должны из необходимости удовлетворить спрос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родителей на психолого-педагогическую помощь и обеспечить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ее доступность родителям независимо от места проживания, уровня владения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компьютерной техникой, технической оснащенности, наличия возможности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организовать присмотр за ребенком на время получения услуги.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Поэтому необходимо развивать дистанционные формы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консультирования, выездные консультации на дом, особенно в отдаленные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сельские районы; обеспечить возможность бесплатного получения услуг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для любого лица, которому такая возможность гарантирована законом.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Система оказания помощи должна обеспечить повышение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представителей) детей в вопросах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образования и воспитания, прав родителей и детей, и быть направлена на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пропаганду позитивного и ответственного отцовства и материнства,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значимости родительского просвещения, укрепления института семьи 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духовно-нравственных традиций семейных отношений.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Решить данную задачу возможно при участии организаций,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обеспечивающих качественные услуги в рамках соответствующих служб.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Службы не оказывают помощь непосредственно детям, и в случае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обращения именно за такой помощью, специалисты службы разъясняют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родителям порядок и условия оказания соответствующего вида помощи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ребенку, направляют в соответствующие организации.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lastRenderedPageBreak/>
        <w:t>При организации служб данное условие является принципиально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важным - получателем услуги являются именно родители и законные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представители. Ребенок услуги не получает, помощь детям оказывается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рамках оказания иного рода услуг. Максимально возможное вовлечение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ребенка - это его присутствие в ходе оказания услуги, если иным образом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невозможно осуществить присмотр за ним во время оказания услуги. При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этом службы могут создавать условия для кратковременного (на время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получения родителем (законным представителем) услуги) пребывания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ребенка и присмотра за ним. Присутствие ребенка не рекомендуется, если это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может затруднить реализацию рекомендаций специалиста, а также во время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обсуждения вопросов, присутствие при обсуждении которых нежелательно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на основании специфики периода возрастного развития ребенка и по другим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обстоятельствам.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Вопрос присутствия ребенка при оказании услуги решается заранее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родителем (законным представителем) ребенка. Службе рекомендуется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обеспечить возможность присмотра за ребенком как минимум для тех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категорий родителей и законных представителей, кто, исходя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из особенностей жизненной ситуации, не может сделать это самостоятельно.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случае, если родитель (законный представитель) посчитал присутствие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ребенка в ходе получения услуги допустимым, но в ходе оказания услуги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выяснилось, что оно нежелательно, службам рекомендуется идти навстречу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содействовать обеспечению присмотра за ребенком.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Учитывая, что создание служб может оказаться новым для конкретной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местности явлением, организациям рекомендуется проведение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информационно-разъяснительной деятельности, направленной на доведение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до получателей услуг информации об их возможностях обращаться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за получением услуг в различной форме (в соответствии с законодательством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Российской Федерации). Широкое информирование потенциальных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получателей услуг с использованием различных информационных каналов,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 подготовкой разъяснительных материалов может увеличить эффективность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работы организаций.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Организация, в составе которой создается служба, обеспечивает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размещение документов, связанных с работой службы, а также контактных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 xml:space="preserve">данных службы, условий оказания услуг, включая кадровые, </w:t>
      </w:r>
      <w:proofErr w:type="spellStart"/>
      <w:r w:rsidRPr="00A213B7">
        <w:rPr>
          <w:rFonts w:ascii="Times New Roman" w:hAnsi="Times New Roman" w:cs="Times New Roman"/>
          <w:sz w:val="28"/>
          <w:szCs w:val="28"/>
        </w:rPr>
        <w:t>материальнотехнические</w:t>
      </w:r>
      <w:proofErr w:type="spellEnd"/>
      <w:r w:rsidRPr="00A213B7">
        <w:rPr>
          <w:rFonts w:ascii="Times New Roman" w:hAnsi="Times New Roman" w:cs="Times New Roman"/>
          <w:sz w:val="28"/>
          <w:szCs w:val="28"/>
        </w:rPr>
        <w:t>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различных вариантов формата оказания услуг (при наличии)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другую необходимую информацию на официальном сайте в сети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 xml:space="preserve"> </w:t>
      </w:r>
      <w:r w:rsidRPr="00A213B7">
        <w:rPr>
          <w:rFonts w:ascii="Times New Roman" w:hAnsi="Times New Roman" w:cs="Times New Roman"/>
          <w:sz w:val="28"/>
          <w:szCs w:val="28"/>
        </w:rPr>
        <w:t>«Интернет» при его наличии, либо обеспечивает создание такого сайта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для размещения указанной информации. Могут быть также подготовлены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оформлены информационные стенды в помещении организации,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подготовлены раздаточные материалы с информацией для получателей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услуг, сформированы пояснительные материалы для родителей (законных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представителей) для размещения на сайте, включая размещение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 возможностью сохранения информации с сайта. Рекомендуется уделять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особое внимание вопросам информационного обеспечения.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lastRenderedPageBreak/>
        <w:t>Организация работы службы с использованием информационной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системы, интегрированной в федеральный портал и обеспечивающей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возможности электронной записи для получения услуг, оценки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предоставленных услуг получателями может повысить удобство получателей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 и сократить для них организационные издержки в связи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 необходимостью выполнить ряд процедур для получения услуги.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Использование системы будет осуществляться по мере ее ввода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эксплуатацию. Организациям рекомендуется участвовать в данном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процессе по мере совершенствования федерального портала.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Учитывая необходимость обеспечить доступность услуги для всех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граждан, службы обеспечивают возможность дистанционного получения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услуги. Для этого рекомендуется как обеспечить необходимое техническое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оснащение службы, так и построить данную работу с учетом возможности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выбора каналов связи, удобных для родителей (законных представителей).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При этом допускается рекомендовать им тот или иной выбор - например, при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получении консультационной помощи выбор средств связи может оказаться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не значимым, а при получении психолого-педагогической помощи может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рекомендоваться такой канал связи, который обеспечивает передачу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видеоизображения в хорошем качестве.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 целью обеспечения получателей услуг помощью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квалифицированных специалистов службы могут как принимать граждан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на работу на основании трудового договора, так и заключать гражданско-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правовые договоры об оказании услуг с квалифицированными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специалистами.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Заключение трудовых договоров осуществляется в соответствии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 требованиями трудового законодательства. С учетом того факта,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что специалист, исходя из его трудовых функций, выполняет трудовые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обязанности по должности консультанта, представляется важной задача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фиксации требований к квалификации специалистов. Должность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консультанта сама по себе, в отличие от, например, должностей учителя или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воспитателя, не предполагает достаточного и исчерпывающего описания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требований к квалификации в том объеме, который обеспечил бы требуемое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качество услуг. В этой связи квалификационные требования рекомендуется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уточнять, фиксируя в локальных нормативных актах организации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должностных инструкциях работников.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Заключение гражданско-правовых договоров осуществляется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о закупках товаров, работ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услуг. Требования к квалификации исполнителя услуг рекомендуется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учитывать в ходе осуществления закупочной деятельности и фиксировать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заключаемых гражданско-правовых договорах.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Вопросы оплаты труда специалистов решаются организацией исходя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из финансовых возможностей. При формировании фонда оплаты труда, либо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при установлении стоимости услуг по гражданско-правовым договорам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рекомендуется учитывать тот факт, что большинство специалистов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качестве альтернативного варианта трудоустройства могут работать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lastRenderedPageBreak/>
        <w:t>в системе общего образования. Это означает, что уровень заработной платы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системе общего образования может служить ориентиром, отталкиваясь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от которого организация может сформировать и предложить специалистам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достойный уровень оплаты труда, позволяющий привлечь для оказания услуг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квалифицированных и востребованных специалистов.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2.1. Содержание и виды услуг психолого-педагогической, методической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консультативной помощи. Целевая аудитория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Содержание любого вида услуг составляет консультативная помощь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получателям услуги. Консультативная помощь (далее - консультация)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представляет собой устную консультацию в виде ответов на вопросы,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которую предоставляет квалифицированный специалист - консультант,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специалист службы, обладающий необходимыми навыками, компетенциями,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образованием, в том числе дополнительным профессиональным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образованием. Устная консультация предполагает выбор любого запроса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получателем консультации в пределах вопросов образования детей, в рамках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психолого-педагогической, методической либо консультативной помощи,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последующие ответы консультанта на вопросы получателя консультации.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Вопросы образования детей включают в себя вопросы содержания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обучения и воспитания детей, реализации прав и законных интересов детей,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выбора формы образования и обучения, и иные вопросы, непосредственно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связанные с образовательной деятельностью.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случае если запрос получателя консультации лежит вне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обозначенных рамок (например, в ходе оказания услуги выясняется, что есть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потребность в консультации по вопросам, не связанным с образованием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воспитанием детей), консультант доводит до сведения получателя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консультации информацию, что вопрос выходит за пределы оказываемой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консультации, а также, при наличии такой возможности, предоставляет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контактную информацию органов государственной власти и организаций,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которые можно обратиться за помощью по данному вопросу.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Рекомендуется разместить информацию о ключевых органах и организациях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публично на стенде и в сети «Интернет» на сайте службы (информацию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 контактных данных органов управления образованием, прокуратуры,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прав, органов опеки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попечительства, бесплатных юридических консультаций при их наличии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т.п.).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Консультация предполагает устное информирование получателя услуги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 интересующим его вопросам, в режиме взаимодействия с получателем,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который вправе уточнять вопросы, задавать вопросы по смежным темам,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уточнять содержание ответов.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ходе консультации консультант оказывает информационную помощь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получателю консультации, но не выполняет за получателя те или иные виды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действий (например, не заполняет формы документов, хотя может оказывать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помощь в их заполнении, не изготавливает копии документов для получателя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услуги, не ведет переговоров с третьими лицами от имени получателя услуги,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не представляет интересы получателя услуги в государственных органах,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lastRenderedPageBreak/>
        <w:t>организациях и т.п.). При необходимости консультант может письменно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направить на адрес электронной почты получателя консультации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необходимые ему нормативно-правовые и методические документы, а также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ссылки на электронные ресурсы в сети «Интернет», на которых получатель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услуги может получить необходимую информацию. Запись на электронные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носители информации, предоставленные получателем консультации,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консультантом не осуществляется. Консультант не готовит письменный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ответ на обращение получателя услуги, услуга предоставляется в устной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форме. Консультант вправе осуществить распечатку необходимой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информации на бумажном носителе для получателя услуги в размере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5 листов формата А4, если большие объемы не установлены службой.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Возможна разработка стандартизированных вариантов отказа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консультанта в выполнении тех или иных действий, ответе на конкретные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вопросы, которые желает получить от консультанта родитель.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Так, консультант отказывается ответить на вопрос либо выполнить действие,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случаях, если: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- это противоречит законодательству Российской Федерации,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например, запрос консультанту предполагает неправомерное раскрытие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персональных данных иных лиц, иной конфиденциальной информации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(просьба предоставить адрес и телефон родителя другого ребенка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для решения возникших между детьми проблем), либо запрос консультанту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представляет собой вопрос о наилучшем способе выполнения родителями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действий, которые являются незаконными (просьба посоветовать, какой вид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телесного наказания наиболее подходит в сложившейся ситуации).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подобных случаях рекомендуется, чтобы консультант разъяснил факт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возможного нарушения закона и предложил законный вариант решения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проблемы;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- это выходит за рамки содержания оказываемой услуги, например,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запрос консультанту касается возможностей получения социальной помощи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ребенку, проведения судебного процесса с участием ребенка в качестве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свидетеля, споров в рамках семейного законодательства с участием ребенка,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получения алиментов на ребенка, решения вопросов ограничения вывоза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ребенка за рубеж и иными подобными обстоятельствами, не связанными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 образованием ребенка, деятельностью по его обучению и воспитанию.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подобных случаях рекомендуется, чтобы консультант разъяснил факт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иного характера оказываемой помощи и указал на возможность обращения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 соответствующей проблемой к иным специалистам;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- это выходит за рамки деятельности консультанта в рамках оказания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услуг, описанной в порядке предоставления услуг либо ином документе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организации, например, запрос консультанту состоит в просьбе составления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для родителей различных документов (заполнение форм заявлений,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подготовка исковых заявлений, и т.п.), в просьбе провести от их имени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переговоры с третьими лицами (учителями ребенка, иными), в просьбе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распечатать монографию о воспитании детей для более удобного прочтения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213B7">
        <w:rPr>
          <w:rFonts w:ascii="Times New Roman" w:hAnsi="Times New Roman" w:cs="Times New Roman"/>
          <w:sz w:val="28"/>
          <w:szCs w:val="28"/>
        </w:rPr>
        <w:t>т.п..</w:t>
      </w:r>
      <w:proofErr w:type="gramEnd"/>
      <w:r w:rsidRPr="00A213B7">
        <w:rPr>
          <w:rFonts w:ascii="Times New Roman" w:hAnsi="Times New Roman" w:cs="Times New Roman"/>
          <w:sz w:val="28"/>
          <w:szCs w:val="28"/>
        </w:rPr>
        <w:t xml:space="preserve"> В подобных случаях рекомендуется, чтобы консультант разъяснил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lastRenderedPageBreak/>
        <w:t>пределы оказания помощи и предложил иные варианты решения вопросов,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которые выходят за эти пределы.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Получатель услуги вправе осуществлять аудио- либо видеозапись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предоставленной ему услуги (например, для лучшего сохранения всей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полученной информации), при условии предварительного уведомления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консультанта об осуществлении записи, ведения записи открыто и таким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образом, который не препятствует или не затрудняет оказание услуги.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Служба не обязана предоставлять оборудование и обеспечивать возможности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для осуществления такой записи (например, не обязана предоставлять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возможность подключения электроприборов к электросетям, и т.п.).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Получатель услуги может как обозначить тему своего запроса заранее,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ходе предварительной записи с целью дальнейшего получения услуги,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так и обозначить тему своего запроса непосредственно в момент начала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консультации. Служба в ходе записи для оказания услуги может предложить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обозначить тематику консультации для более эффективного оказания услуги,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однако не должна требовать подробных письменных предварительных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описаний проблемы. Может также быть предложен выбор вида консультации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(психолого-педагогическая, методическая либо консультационная), однако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делать его обязательным этапом записи для получения услуги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не рекомендуется в связи с тем, что получатель консультации не обязан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обладать квалификацией, чтобы квалифицировать свою проблему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как требующую психолого-педагогической, методической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или консультационной помощи, и вправе просто обратиться с запросом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 консультации.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зависимости от предварительного запроса получателя услуги служба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подбирает соответствующего исполнителя, специалиста. В случае, если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ходе оказания услуги выясняется необходимость привлечения иного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специалиста, это осуществляется по решению службы в пределах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ее возможностей.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proofErr w:type="gramStart"/>
      <w:r w:rsidRPr="00A213B7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A213B7">
        <w:rPr>
          <w:rFonts w:ascii="Times New Roman" w:hAnsi="Times New Roman" w:cs="Times New Roman"/>
          <w:sz w:val="28"/>
          <w:szCs w:val="28"/>
        </w:rPr>
        <w:t xml:space="preserve"> как разовая услуга. Получатель вправе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обратиться за следующей консультацией в случае, если у него вновь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возникла такая потребность. Рекомендуется, чтобы возможность записи для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получения консультации была предоставлена не позднее чем в течение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10 дней со дня осуществления записи. Рекомендуется, чтобы имелась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возможность выбора времени консультации, при этом предоставлялось как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минимум две категории времени получения консультации: получение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консультации в рабочее время в рабочий день, получение консультации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после окончания рабочего времени в рабочий день либо в нерабочий день.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Квалифицированным специалистом признается любой консультант,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отвечающий приведенным ниже требованиям к квалификации специалиста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службы. Привлекать в качестве консультантов лиц, не обладающих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соответствующей квалификацией, служба не должна, поскольку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от квалификации специалистов напрямую зависит качество оказываемых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Выбор консультанта, как правило, должен предоставляться получателю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lastRenderedPageBreak/>
        <w:t>услуги, который должен иметь возможность обратиться за консультацией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не просто в службу к любому лицу, а к конкретному лицу, которому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он доверяет. Рекомендуется размещать информацию о консультантах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на сайте службы для осуществления информированного выбора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получателями услуги. Размещение такой информации осуществляется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 учетом действующего законодательства о персональных данных.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При этом возможность получения услуги определяется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не по доступности конкретного консультанта для получения услуги,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а по возможности получения консультации у любого квалифицированного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специалиста в определенный срок (например, если запись для получения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консультации возможна в течение 2 дней, однако запись к конкретному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консультанту возможна не ранее, чем через 24 дня, службой обеспечена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возможность получения консультации в двухдневный срок). Услуга может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быть оказана одновременно двумя консультантами по решению службы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 согласия либо по инициативе получателя услуги.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Информация, полученная консультантом в ходе оказания услуги,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является конфиденциальной и представляет собой персональные данные.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Разглашение такой информации запрещается, обязанность соблюдать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конфиденциальность информации закрепляется в трудовых договорах,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должностных инструкциях, гражданско-правовых договорах и иных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документах службы. Осуществление записи хода консультации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 инициативе службы либо консультанта запрещается по любым мотивам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(включая повышение квалификации консультанта), за исключением случаев,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когда получатель услуги дал на это свое письменное согласие. Рекомендуется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разъяснить данные моменты специалистам отдельно, с фиксацией факта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ознакомления с правилами работы с персональными данными подписью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специалиста.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После оказания услуги получателю услуги должна быть предоставлена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возможность оценить ее качество.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Видами услуг признаются оказание услуги очно в помещении службы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(очная консультация), оказание услуги очно по месту жительства получателя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услуги или в выделенном для проведения консультации помещении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(выездная консультация), оказание услуги дистанционно (дистанционная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консультация). Получатели услуги вправе выбрать необходимый вид услуги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(с учетом ограничений, установленных для выездной консультации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службой).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Ключевые требования к конкретным видам услуг рекомендуется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определять следующим образом.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Очная консультация. Предполагает оказание консультации в здании,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оборудованном необходимым образом для обеспечения доступности,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включая доступность для лиц с ограниченными возможностями здоровья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(ОВЗ). Помещение для оказания услуги должно соответствовать требованиям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СанПиН 2.2.4.3359-16 «Санитарно-эпидемиологические требования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 физическим факторам на рабочих местах», утвержденным постановлением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lastRenderedPageBreak/>
        <w:t>от 21 июня 2016 г. № 81, а также обеспечивать конфиденциальность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консультации. Рекомендуется, чтобы помещение располагалось на первом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этаже. Помещение должно позволять свободное размещение необходимого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оборудования, а также лиц, участвующих в процессе оказания услуги, быть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оснащено мебелью и необходимым оборудованием.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Оборудование помещения для оказания услуги должно позволять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консультанту возможность обращаться к текстам нормативных правовых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иных актов, осуществлять поиск необходимой информации в сети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«Интернет», отправлять письма по электронной почте. Должна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обеспечиваться возможность демонстрации информации на экране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получателю услуги.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Требуется оборудовать зону ожидания для лиц, прибывших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для получения консультации и ожидающих своей очереди.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Необходимо оборудовать зону ожидания для детей получателей услуги,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которая будет находиться в помещении для оказания услуги. Зона ожидания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для детей должна быть оснащена игрушками для детей разного возраста.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Возможность присутствия ребенка в помещении на время получения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консультации предоставляется по выбору службы либо всем получателям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услуги, либо отдельным их категориям (например, лицам, являющимся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единственным законным представителем ребенка, не обучающегося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образовательной организации). Решение о присутствии ребенка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помещении для оказания услуги в ходе оказания услуги осуществляется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получателем услуги, исходя из содержания его запроса к консультанту,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характера ребенка и других обстоятельств.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Выездная консультация. Представляет собой консультацию по месту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жительства получателя услуги или в выделенном для проведения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консультации помещении (например, в сельской школе, детском саду).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Консультант должен иметь с собой оборудование, позволяющее обращаться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 текстам нормативных правовых и иных актов, осуществлять поиск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необходимой информации в сети «Интернет», отправлять письма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 электронной почте, а также возможность демонстрации информации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на экране получателю услуги. Оборудование не должно требовать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подключения к электросети получателя услуги.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Право на выездную консультацию предоставляется отдельным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категориям граждан по решению службы. Рекомендуется, чтобы в такие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категории были включены граждане пенсионного возраста, инвалиды первой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второй групп, граждане, воспитывающие ребенка в неполной семье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являющиеся единственным законным представителям ребенка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дошкольного возраста, не обучающегося в образовательной организации,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граждане, проживающие вне пределов транспортной доступности службы.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Право выбора консультанта в данном случае не реализуется, если иное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не определено службой. Выбор осуществляется службой с учетом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организации оказания услуг. Оказание услуги несколькими консультантами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одновременно не осуществляется.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Право выбора времени оказания услуги в данном случае реализуется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lastRenderedPageBreak/>
        <w:t>частично, в формате выбора «окна» времени для оказания услуги,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позволяющего учесть вопросы невозможности точного прогнозирования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транспортной ситуации.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Дистанционная консультация. Может быть оказана по выбору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получателя услуги посредством телефонной связи, а также связи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 использованием Интернет-соединения. Рекомендуется предоставлять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получателям услуги выбор удобного им телекоммуникационного сервиса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из имеющихся в доступе службы. Рекомендуется, чтобы как минимум один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телекоммуникационный сервис позволял осуществлять видеосвязь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 получателем услуги и демонстрацию получателю услуги на экране текстов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нормативных правовых и иных актов, другой информации.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Для устойчивой связи во время дистанционной консультации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рекомендуется обеспечить бесперебойное Интернет-соединение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качественное телефонное соединение.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Скорость Интернет-соединения должна позволять использование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аудио- и видеосвязи, а также должна позволять консультанту демонстрацию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необходимых материалов.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ходе дистанционной консультации консультант должен иметь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возможность оказать помощь в части использования получателем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консультации возможностей выбранного сервиса (например, объяснить,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13B7">
        <w:rPr>
          <w:rFonts w:ascii="Times New Roman" w:hAnsi="Times New Roman" w:cs="Times New Roman"/>
          <w:sz w:val="28"/>
          <w:szCs w:val="28"/>
        </w:rPr>
        <w:t>как можно включить видео, либо открыть файл - техническая помощь).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Техническая помощь может быть оказана любым представителем службы,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включая лиц, не являющихся специалистами службы и не обладающих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квалификацией таких специалистов.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случае, если консультацию не удалось оказать, либо завершить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 причине технических проблем, возникших со стороны службы, служба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обеспечивает скорейшее решение данных проблем и обеспечивает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возможность повторного получения консультации в удобное для получателя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услуги время в срок не позднее 48 часов с момента начала первоначальной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консультации. В случае, если консультацию не удалось оказать, либо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завершить по причине технических проблем, возникших со стороны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получателя услуги, служба ожидает восстановления связи и обеспечивает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возможность повторного получения консультации в удобное для получателя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услуги время в срок не позднее недели с момента начала первоначальной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Получатели услуг являются гражданами различных категорий: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детей;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- граждане, желающие принять на воспитание в свои семьи детей,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оставшихся без попечения родителей.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Получатели услуг получают услуги по собственному запросу,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организации не вправе навязывать получение услуги. Получатели услуг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обращаются за услугой по мере возникновения необходимости, и имеют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право на получение более, чем одной услуги в течение календарного года.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Количество и объем получаемых услуг могут быть ограничены в случае, если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услуги оказываются в рамках государственного (муниципального) задания.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lastRenderedPageBreak/>
        <w:t>Категории получателей услуг, имеющих право на бесплатное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получение услуги за счет средств бюджетов бюджетной системы Российской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Федерации, а также количество услуг определяются в установленном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нормативными правовыми актами соответствующего уровня порядке.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случае, если получатель услуги имеет право на бесплатное получение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услуги за счет бюджетов бюджетной системы Российской Федерации,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не допускается взимание платы за услуги, финансируемые из средств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бюджета.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случае, если услуга оказывается на возмездной основе, стоимость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услуги определяется в соответствии с требованиями законодательства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с учетом организационно-правовой формы юридического лица и типа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государственного (муниципального) учреждения, которые предопределяют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возможности организации самостоятельно устанавливать цены в рамках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 в составе приносящей доход деятельности. В случае, если отдельные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категории получателей услуг будут получать услуги за собственный счет,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рекомендуется определение цены на услуги с учетом обеспечения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максимальной доступности услуг для получателей.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Не исключается ситуация, когда для различных категорий получателей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 будут устанавливаться различные возможности в части количества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получаемых услуг в календарном году. Количество услуг, оказываемых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за счет средств пожертвований, и получатели данных услуг определяются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жертвователем. Количество услуг, оказываемых за счет собственных доходов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организации, в составе которой создана служба, определяются в порядке,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установленном уставом организации.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Организация, планирующая создание службы, определяет также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категории получателей услуг, которые будут получать услуги за счет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средств из различных источников.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Особые права в части получения услуг могут быть установлены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для других категорий получателей, например, малообеспеченных граждан,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граждан с многодетными семьями, граждан из «молодых семей», неполных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семей, граждан с детьми с особыми потребностями и т.п. Определение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принадлежности получателя услуги к конкретной категории определяется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соответствии с нормативными актами, которые устанавливают право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для соответствующих категорий граждан на получение услуг.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случае, если определенные категории получателей услуги имеют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сложности с доступом к предоставляемой услуге, рекомендуется описать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категории получателей услуги, имеющих право на получение особого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формата оказания услуги. Например, гражданам пенсионного возраста,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проживающим вне места нахождения службы, инвалидам первой и второй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групп, другим категориям граждан может быть предоставлено право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на получение услуги с выездом специалиста по месту жительства гражданина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- получателя услуги, гражданам, воспитывающим ребенка в неполной семье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являющимся единственным законным представителем ребенка,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не обучающегося в образовательной организации, может быть предоставлено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право на получение услуги одновременно с услугой по пребыванию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lastRenderedPageBreak/>
        <w:t>и присмотру за ребенком в течение времени получения услуги и т.п.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случае, если доступность услуги может быть обеспечена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без предоставления особых условий получения услуги, подобное описание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Документы, определяющие круг получателей услуги, категории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получателей услуги и права отдельных категорий в рамках получения услуги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рекомендуется публично размещать на официальном сайте организации,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составе которой создается служба.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2.2. Нормативно-правовая база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Условия для оказания услуг психолого-педагогической, методической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консультативной помощи родителям детей создаются с учетом следующих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нормативно-правовых актов: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- Семейный кодекс Российской Федерации;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«Об образовании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Российской Федерации» от 29 декабря 2012 г. № 273-ФЗ;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- Федеральный закон «Об основных гарантиях прав ребенка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Российской Федерации» от 24 июля 1998 г. № 124-ФЗ;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- Федеральный закон «О персональных данных» от 27 июля 2006 г.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№ 152-ФЗ;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- Закон Российской Федерации «О защите прав потребителей»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от 7 февраля 1992 г. № 2300-1;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- подзаконные нормативные правовые акты, принятые на основании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указанных выше федеральных законов;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- СанПиН 2.2.4.3359-16 «Санитарно-эпидемиологические требования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 физическим факторам на рабочих местах», утвержденные постановлением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от 21 июня 2016 г. № 81;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- государственные и муниципальные программы, методические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рекомендации государственных и муниципальных органов власти.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Предполагается также, что служба в своей деятельности будет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учитывать региональные и муниципальные нормативные правовые акты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(при их наличии).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ходе создания службы организация обеспечивает контроль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за знанием и соблюдением специалистами, оказывающими услуги,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требований нормативных правовых актов и других документов по вопросам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образования, прав детей и их законных представителей, а также порядка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оказания услуги.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Деятельность службы также должна соответствовать законодательству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Российской Федерации соответствующего региона и муниципального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образования. Контроль за соответствием деятельности службы требованиям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нормативных правовых актов осуществляет руководитель организации.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Для обеспечения деятельности службы должны быть разработаны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локальные нормативные акты, описывающий порядок обращения за услугой,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порядок получения услуги, устанавливающий максимальное время ожидания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lastRenderedPageBreak/>
        <w:t>в «очереди» на получение услуги, определяющий категории получателей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услуги и источники финансирования оказания услуги для данных категорий,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а также регламентирующий иные необходимые вопросы.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2.3. Кадровое обеспечение оказания услуг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Услуги оказываются работниками службы, принятыми на работу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на основании трудового договора, либо специалистами, привлеченными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 оказанию услуг на основании гражданско-правового договора (далее -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специалисты).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Специалисты должны отвечать квалификационным требованиям,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предусмотренным локальными нормативными актами службы. Данные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квалификационные требования должны обеспечивать квалифицированное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оказание помощи получателям услуг и не рекомендуется устанавливать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их ниже, чем предусмотренные профессиональными стандартами к одной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из перечисленных ниже должностей. Квалификационные требования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 специалистам службы фиксируются в должностных инструкциях и иных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локальных нормативных актах службы либо в гражданско-правовом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договоре.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Перечень возможных должностей, требований к квалификации,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который рекомендуется признавать достаточными для квалификационных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требований к специалистам службы - консультантам: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любые должности педагогических работников профессиональной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квалификационной группы должностей педагогических работников второго,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третьего, четвертого квалификационных уровней (за исключением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концертмейстера) в соответствии с «Квалификационными характеристиками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должностей работников образования», утвержденными приказом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3B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213B7">
        <w:rPr>
          <w:rFonts w:ascii="Times New Roman" w:hAnsi="Times New Roman" w:cs="Times New Roman"/>
          <w:sz w:val="28"/>
          <w:szCs w:val="28"/>
        </w:rPr>
        <w:t xml:space="preserve"> России от 26 августа 2010 г. № 761 н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должности профессиональной квалификационной группы должностей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(в составе должностей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работников образования), если возглавляемое структурное подразделение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реализует образовательную программу для детей;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должность педагога-психолога (психолога в сфере образования)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квалификации, соответствующей профессиональному стандарту «Педагог-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психолог (психолог в сфере образования)», утвержденному приказом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Минтруда России от 24 июля 2015 г. № 514н при наличии стажа работы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не менее 3 лет.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Квалификационные требования по должности консультанта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рекомендуется устанавливать на основе квалификационных требований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 перечисленным должностям простым перечислением, назвав различные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возможные варианты квалификации, достаточные для консультанта.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Рекомендуется детально описывать квалификацию лиц, привлекаемых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 оказанию услуг в качестве специалистов служб. Описание выполняется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 учетом требования законодательства о персональных данных.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Рекомендуется получать согласие специалистов служб на размещение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на сайте организации, в составе которой создается служба, информации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 образовании, квалификации и опыте работы.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lastRenderedPageBreak/>
        <w:t>Рекомендуется, чтобы специалисты службы в течение первого года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работы прошли специальное обучение по вопросам оказания услуг в форме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повышения квалификации. При этом такое повышение квалификации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должно быть регулярным, не реже одного раза в пять лет. Также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целесообразно учитывать, что оказание услуг - это особый вид деятельности,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который не совпадает с деятельностью по реализации образовательной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программы либо по разработке методических материалов. Содержание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программы повышения квалификации должно учитывать специфику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оказываемой услуги, а также тот факт, что получателями услуги являются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родители, иные лица из числа получателей услуги (а не дети).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Специалисты служб должны иметь право на получение информации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 оценке качества их работы получателями услуг. Информация должна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предоставляться в обезличенной форме, не позволяющей определить лицо,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оценившее работу специалиста.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A213B7">
        <w:rPr>
          <w:rFonts w:ascii="Times New Roman" w:hAnsi="Times New Roman" w:cs="Times New Roman"/>
          <w:sz w:val="28"/>
          <w:szCs w:val="28"/>
        </w:rPr>
        <w:t>Материально-техническое обеспечение оказания услуг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Оказание услуг требует выделения для службы отдельного помещения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для приема граждан. Помещение должно соответствовать санитарно24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эпидемиологическим и иных требованиям, оборудовано необходимой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мебелью. В случае очного оказания услуг оказание услуг двум гражданам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одном помещении одновременно не допускается. В ходе оказания услуги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должна быть обеспечена конфиденциальность информации, сообщаемой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получателем услуги специалисту службы.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Служба должна быть оснащена оборудованием для оказания услуг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дистанционной форме. Технические характеристики оборудования должны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позволять обеспечивать видеосвязь с получателями услуги высокого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качества. Служба должна иметь возможность оказания услуг по телефонной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связи, включая возможность звонка получателю услуги от специалиста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службы.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При оказании услуг в дистанционной форме должна также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осуществляться техническая поддержка и консультирование получателей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услуг, имеющих сложности с использованием средств связи, необходимых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для получения дистанционной услуги. Возможно создание мобильной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службы, предполагающее выезд к отдельным категориям получателей услуги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 целью оказания услуги.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штат службы должны включаться специалисты для обеспечения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технической поддержки получателей услуги, а также для обеспечения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перевозки специалистов службы для проведения выездных консультаций.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Указанные специалисты могут не соответствовать описанным выше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требованиям к специалистам службы.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Служба должна иметь простую систему предварительной записи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для получения услуги, а также предоставлять техническую возможность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получателю услуги оставить свой отзыв о качестве оказанной услуги.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Рекомендуется обеспечить оказание услуг с использованием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информационной системы, интегрированной в федеральный портал.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Важной задачей организации является оказание услуг, которые будут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lastRenderedPageBreak/>
        <w:t>оценены получателями услуг как услуги с высоким уровнем качества.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Рекомендуется, чтобы служба по итогам оказания каждой услуги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предлагала получателю услуги оценить качество полученной услуги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(возможно, ответив на серию вопросов, характеризующих качество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предоставленной услуги - простота записи для получения услуги, «длина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очереди», соблюдение сроков записи для получения услуги, соответствие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реального времени работы специалиста установленному службой времени,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качество работы специалиста службы, качество работы лиц, обеспечивающих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техническое сопровождение получения услуги, и т.п.).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Достижение целей и задач службы невозможно без повышения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квалификации специалистов службы. Обеспечение повышения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квалификации кадров является важной составляющей частью организации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службы, в том числе организовывается ведомственным проектным офисом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национального проекта «Образование».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3. ОСНОВНЫЕ ПРИНЦИПЫ ОКАЗАНИЯ КОНСУЛЬТАТИВНОЙ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ПОМОЩИ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Специалисты службы должны хорошо знать действующее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законодательство, нормативные акты, указанные в п. 2.2. настоящих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методических рекомендаций, а также ключевые решения в рамках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правоприменительной практики по вопросам прав и обязанностей ребенка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в сфере образования. Не допускаются консультации, нарушающие права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ребенка в сфере образования. В частности, это касается вопросов прав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ребенка как участника образовательного процесса.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Кроме того, специалист службы всегда должен помнить о том,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что ребенок, хоть и не является в полной мере дееспособным, тем не менее,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является полноправным гражданином Российской Федерации, и имеет все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права, гарантированные для граждан Конституцией Российской Федерации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ратифицированным на территории Российской Федерации международным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законодательством, включая право на свое мнение, на уважительное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обращение, на защиту своего достоинства, физическую неприкосновенность,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тайну переписки и телефонных переговоров, защиту персональных данных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и иные.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На защиту прав и интересов ребенка в конечном итоге должны быть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направлены усилия всех вовлеченных сторон, как его, так и образовательных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организаций, специальных органов и комиссий, созданных для защиты прав</w:t>
      </w:r>
    </w:p>
    <w:p w:rsidR="00A213B7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несовершеннолетних, контрольных и надзорных органов, так и каждого</w:t>
      </w:r>
    </w:p>
    <w:p w:rsidR="00C50034" w:rsidRPr="00A213B7" w:rsidRDefault="00A213B7" w:rsidP="00A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B7">
        <w:rPr>
          <w:rFonts w:ascii="Times New Roman" w:hAnsi="Times New Roman" w:cs="Times New Roman"/>
          <w:sz w:val="28"/>
          <w:szCs w:val="28"/>
        </w:rPr>
        <w:t>работника службы и службы в целом.</w:t>
      </w:r>
    </w:p>
    <w:sectPr w:rsidR="00C50034" w:rsidRPr="00A2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B7"/>
    <w:rsid w:val="00A213B7"/>
    <w:rsid w:val="00C5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CDD4"/>
  <w15:chartTrackingRefBased/>
  <w15:docId w15:val="{A5C58607-A23D-44FD-B538-DCC8105C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6573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Наталья Олеговна</dc:creator>
  <cp:keywords/>
  <dc:description/>
  <cp:lastModifiedBy>Тимошенко Наталья Олеговна</cp:lastModifiedBy>
  <cp:revision>1</cp:revision>
  <dcterms:created xsi:type="dcterms:W3CDTF">2019-03-18T16:55:00Z</dcterms:created>
  <dcterms:modified xsi:type="dcterms:W3CDTF">2019-03-18T17:03:00Z</dcterms:modified>
</cp:coreProperties>
</file>