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9C" w:rsidRDefault="00A67CAE" w:rsidP="005C51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C519C">
        <w:rPr>
          <w:rFonts w:ascii="Times New Roman" w:hAnsi="Times New Roman" w:cs="Times New Roman"/>
          <w:sz w:val="28"/>
          <w:szCs w:val="28"/>
          <w:u w:val="single"/>
        </w:rPr>
        <w:t>«Система уроков, направленных на формирование и оценку новых образовательных результатов в обучении математики</w:t>
      </w:r>
    </w:p>
    <w:p w:rsidR="003B5FF3" w:rsidRPr="005C519C" w:rsidRDefault="00A67CAE" w:rsidP="00B64B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r w:rsidR="005C519C">
        <w:rPr>
          <w:rFonts w:ascii="Times New Roman" w:hAnsi="Times New Roman" w:cs="Times New Roman"/>
          <w:sz w:val="28"/>
          <w:szCs w:val="28"/>
        </w:rPr>
        <w:t xml:space="preserve">ФГОС на уровне основного общего </w:t>
      </w:r>
      <w:r w:rsidRPr="005C519C">
        <w:rPr>
          <w:rFonts w:ascii="Times New Roman" w:hAnsi="Times New Roman" w:cs="Times New Roman"/>
          <w:sz w:val="28"/>
          <w:szCs w:val="28"/>
        </w:rPr>
        <w:t xml:space="preserve">образования каждое образовательное учреждение обязано вести работу по освоению четырёх </w:t>
      </w:r>
      <w:r w:rsidRPr="005C5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междисциплинарных учебных программ </w:t>
      </w:r>
      <w:r w:rsidRPr="005C519C">
        <w:rPr>
          <w:rFonts w:ascii="Times New Roman" w:hAnsi="Times New Roman" w:cs="Times New Roman"/>
          <w:sz w:val="28"/>
          <w:szCs w:val="28"/>
        </w:rPr>
        <w:t xml:space="preserve">— «Формирование универсальных учебных действий», «Формирование </w:t>
      </w:r>
      <w:proofErr w:type="spellStart"/>
      <w:proofErr w:type="gramStart"/>
      <w:r w:rsidRPr="005C519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5C519C">
        <w:rPr>
          <w:rFonts w:ascii="Times New Roman" w:hAnsi="Times New Roman" w:cs="Times New Roman"/>
          <w:sz w:val="28"/>
          <w:szCs w:val="28"/>
        </w:rPr>
        <w:t xml:space="preserve"> обучающихся», «Основы учебно-исследовательской и проектной деятельности»,  «Основы смыслового чтения и работа с текстом». </w:t>
      </w:r>
    </w:p>
    <w:p w:rsidR="003B5FF3" w:rsidRPr="005C519C" w:rsidRDefault="00A67CAE" w:rsidP="00B64B87">
      <w:pPr>
        <w:tabs>
          <w:tab w:val="left" w:pos="-360"/>
          <w:tab w:val="left" w:pos="9180"/>
          <w:tab w:val="left" w:pos="9360"/>
          <w:tab w:val="left" w:pos="9459"/>
        </w:tabs>
        <w:spacing w:after="0" w:line="36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Устанавливаются планируемые результаты освоения данных программ, для достижения которых </w:t>
      </w:r>
      <w:r w:rsidRPr="005C519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используются   различные педагогические технологии. </w:t>
      </w:r>
      <w:r w:rsidR="006158A2" w:rsidRPr="005C519C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 w:rsidR="006158A2" w:rsidRPr="005C51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158A2" w:rsidRPr="005C519C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5C519C">
        <w:rPr>
          <w:rFonts w:ascii="Times New Roman" w:hAnsi="Times New Roman" w:cs="Times New Roman"/>
          <w:sz w:val="28"/>
          <w:szCs w:val="28"/>
        </w:rPr>
        <w:t xml:space="preserve">ьтатов осуществляется </w:t>
      </w:r>
      <w:r w:rsidR="006158A2" w:rsidRPr="005C519C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="006158A2" w:rsidRPr="005C519C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="006158A2" w:rsidRPr="005C519C">
        <w:rPr>
          <w:rFonts w:ascii="Times New Roman" w:hAnsi="Times New Roman" w:cs="Times New Roman"/>
          <w:bCs/>
          <w:sz w:val="28"/>
          <w:szCs w:val="28"/>
        </w:rPr>
        <w:t xml:space="preserve"> мониторинга</w:t>
      </w:r>
      <w:r w:rsidR="006158A2" w:rsidRPr="005C519C">
        <w:rPr>
          <w:rFonts w:ascii="Times New Roman" w:hAnsi="Times New Roman" w:cs="Times New Roman"/>
          <w:sz w:val="28"/>
          <w:szCs w:val="28"/>
        </w:rPr>
        <w:t xml:space="preserve">. </w:t>
      </w:r>
      <w:r w:rsidR="003D252C" w:rsidRPr="005C519C">
        <w:rPr>
          <w:rFonts w:ascii="Times New Roman" w:hAnsi="Times New Roman" w:cs="Times New Roman"/>
          <w:sz w:val="28"/>
          <w:szCs w:val="28"/>
        </w:rPr>
        <w:t>Какие педагогические технологии позволят достигать планируемых результатов?</w:t>
      </w:r>
    </w:p>
    <w:p w:rsidR="00C567CB" w:rsidRPr="005C519C" w:rsidRDefault="00B64B87" w:rsidP="00B64B87">
      <w:pPr>
        <w:tabs>
          <w:tab w:val="left" w:pos="-360"/>
          <w:tab w:val="left" w:pos="9180"/>
          <w:tab w:val="left" w:pos="9360"/>
          <w:tab w:val="left" w:pos="9459"/>
        </w:tabs>
        <w:spacing w:after="0" w:line="360" w:lineRule="auto"/>
        <w:ind w:left="-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Рассмотрим примеры технологий  на  уроках,</w:t>
      </w:r>
      <w:r w:rsidR="00A67CAE" w:rsidRPr="005C51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0295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и </w:t>
      </w:r>
      <w:r w:rsidR="00A67CAE" w:rsidRPr="005C519C">
        <w:rPr>
          <w:rFonts w:ascii="Times New Roman" w:hAnsi="Times New Roman" w:cs="Times New Roman"/>
          <w:sz w:val="28"/>
          <w:szCs w:val="28"/>
        </w:rPr>
        <w:t xml:space="preserve"> оценку новых образовательных результатов в обучении математики</w:t>
      </w:r>
      <w:r w:rsidR="003D252C" w:rsidRPr="005C5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6D3" w:rsidRPr="005C519C" w:rsidRDefault="00A67CAE" w:rsidP="00A5126B">
      <w:pPr>
        <w:tabs>
          <w:tab w:val="left" w:pos="-360"/>
          <w:tab w:val="left" w:pos="9180"/>
          <w:tab w:val="left" w:pos="9360"/>
          <w:tab w:val="left" w:pos="945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9C">
        <w:rPr>
          <w:rFonts w:ascii="Times New Roman" w:hAnsi="Times New Roman" w:cs="Times New Roman"/>
          <w:b/>
          <w:bCs/>
          <w:sz w:val="28"/>
          <w:szCs w:val="28"/>
        </w:rPr>
        <w:t xml:space="preserve">ИКТ </w:t>
      </w:r>
      <w:r w:rsidR="00C567CB" w:rsidRPr="005C519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7362B" w:rsidRPr="005C5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9C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C567CB" w:rsidRPr="005C519C" w:rsidRDefault="00A67CAE" w:rsidP="00B64B87">
      <w:pPr>
        <w:tabs>
          <w:tab w:val="left" w:pos="-360"/>
          <w:tab w:val="left" w:pos="9180"/>
          <w:tab w:val="left" w:pos="9360"/>
          <w:tab w:val="left" w:pos="945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19C">
        <w:rPr>
          <w:rFonts w:ascii="Times New Roman" w:hAnsi="Times New Roman" w:cs="Times New Roman"/>
          <w:bCs/>
          <w:sz w:val="28"/>
          <w:szCs w:val="28"/>
        </w:rPr>
        <w:t>В образовательной програ</w:t>
      </w:r>
      <w:r w:rsidR="005C519C">
        <w:rPr>
          <w:rFonts w:ascii="Times New Roman" w:hAnsi="Times New Roman" w:cs="Times New Roman"/>
          <w:bCs/>
          <w:sz w:val="28"/>
          <w:szCs w:val="28"/>
        </w:rPr>
        <w:t xml:space="preserve">мме </w:t>
      </w:r>
      <w:r w:rsidRPr="005C519C">
        <w:rPr>
          <w:rFonts w:ascii="Times New Roman" w:hAnsi="Times New Roman" w:cs="Times New Roman"/>
          <w:bCs/>
          <w:sz w:val="28"/>
          <w:szCs w:val="28"/>
        </w:rPr>
        <w:t xml:space="preserve"> пропис</w:t>
      </w:r>
      <w:r w:rsidR="005C519C">
        <w:rPr>
          <w:rFonts w:ascii="Times New Roman" w:hAnsi="Times New Roman" w:cs="Times New Roman"/>
          <w:bCs/>
          <w:sz w:val="28"/>
          <w:szCs w:val="28"/>
        </w:rPr>
        <w:t>аны</w:t>
      </w:r>
      <w:r w:rsidR="000C43B3" w:rsidRPr="005C5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6D3" w:rsidRPr="005C519C">
        <w:rPr>
          <w:rFonts w:ascii="Times New Roman" w:hAnsi="Times New Roman" w:cs="Times New Roman"/>
          <w:bCs/>
          <w:sz w:val="28"/>
          <w:szCs w:val="28"/>
        </w:rPr>
        <w:t>о</w:t>
      </w:r>
      <w:r w:rsidR="000C43B3" w:rsidRPr="005C519C">
        <w:rPr>
          <w:rFonts w:ascii="Times New Roman" w:hAnsi="Times New Roman" w:cs="Times New Roman"/>
          <w:bCs/>
          <w:sz w:val="28"/>
          <w:szCs w:val="28"/>
        </w:rPr>
        <w:t xml:space="preserve">сновные формы организации, виды </w:t>
      </w:r>
      <w:r w:rsidRPr="005C519C">
        <w:rPr>
          <w:rFonts w:ascii="Times New Roman" w:hAnsi="Times New Roman" w:cs="Times New Roman"/>
          <w:bCs/>
          <w:sz w:val="28"/>
          <w:szCs w:val="28"/>
        </w:rPr>
        <w:t xml:space="preserve">учебной деятельности </w:t>
      </w:r>
      <w:r w:rsidR="00EA36D3" w:rsidRPr="005C519C">
        <w:rPr>
          <w:rFonts w:ascii="Times New Roman" w:hAnsi="Times New Roman" w:cs="Times New Roman"/>
          <w:bCs/>
          <w:sz w:val="28"/>
          <w:szCs w:val="28"/>
        </w:rPr>
        <w:t xml:space="preserve">по формированию </w:t>
      </w:r>
      <w:r w:rsidR="000C43B3" w:rsidRPr="005C519C">
        <w:rPr>
          <w:rFonts w:ascii="Times New Roman" w:hAnsi="Times New Roman" w:cs="Times New Roman"/>
          <w:bCs/>
          <w:sz w:val="28"/>
          <w:szCs w:val="28"/>
        </w:rPr>
        <w:t xml:space="preserve"> и оценке </w:t>
      </w:r>
      <w:proofErr w:type="spellStart"/>
      <w:r w:rsidR="000C43B3" w:rsidRPr="005C519C">
        <w:rPr>
          <w:rFonts w:ascii="Times New Roman" w:hAnsi="Times New Roman" w:cs="Times New Roman"/>
          <w:bCs/>
          <w:sz w:val="28"/>
          <w:szCs w:val="28"/>
        </w:rPr>
        <w:t>ИКТ-компетенции</w:t>
      </w:r>
      <w:proofErr w:type="spellEnd"/>
      <w:r w:rsidR="000C43B3" w:rsidRPr="005C5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519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C519C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D67" w:rsidRDefault="00A67CAE" w:rsidP="00B64B8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519C">
        <w:rPr>
          <w:sz w:val="28"/>
          <w:szCs w:val="28"/>
        </w:rPr>
        <w:t>Информационно-коммуникативные технологии могут применяться на уроках:</w:t>
      </w:r>
      <w:r w:rsidR="00C567CB" w:rsidRPr="005C519C">
        <w:rPr>
          <w:sz w:val="28"/>
          <w:szCs w:val="28"/>
        </w:rPr>
        <w:t xml:space="preserve"> </w:t>
      </w:r>
      <w:r w:rsidRPr="005C519C">
        <w:rPr>
          <w:sz w:val="28"/>
          <w:szCs w:val="28"/>
        </w:rPr>
        <w:t>при изучении нового материала</w:t>
      </w:r>
      <w:r w:rsidR="00C567CB" w:rsidRPr="005C519C">
        <w:rPr>
          <w:sz w:val="28"/>
          <w:szCs w:val="28"/>
        </w:rPr>
        <w:t xml:space="preserve">, </w:t>
      </w:r>
      <w:r w:rsidRPr="005C519C">
        <w:rPr>
          <w:sz w:val="28"/>
          <w:szCs w:val="28"/>
        </w:rPr>
        <w:t>при закреплении изученного материала</w:t>
      </w:r>
      <w:r w:rsidR="00C567CB" w:rsidRPr="005C519C">
        <w:rPr>
          <w:sz w:val="28"/>
          <w:szCs w:val="28"/>
        </w:rPr>
        <w:t xml:space="preserve">, </w:t>
      </w:r>
      <w:r w:rsidRPr="005C519C">
        <w:rPr>
          <w:sz w:val="28"/>
          <w:szCs w:val="28"/>
        </w:rPr>
        <w:t>при повторении</w:t>
      </w:r>
      <w:r w:rsidR="00C567CB" w:rsidRPr="005C519C">
        <w:rPr>
          <w:sz w:val="28"/>
          <w:szCs w:val="28"/>
        </w:rPr>
        <w:t xml:space="preserve">,  </w:t>
      </w:r>
      <w:r w:rsidRPr="005C519C">
        <w:rPr>
          <w:sz w:val="28"/>
          <w:szCs w:val="28"/>
        </w:rPr>
        <w:t>для контроля знаний.</w:t>
      </w:r>
      <w:r w:rsidR="00EA36D3" w:rsidRPr="005C519C">
        <w:rPr>
          <w:sz w:val="28"/>
          <w:szCs w:val="28"/>
        </w:rPr>
        <w:t xml:space="preserve"> </w:t>
      </w:r>
      <w:r w:rsidRPr="005C519C">
        <w:rPr>
          <w:rFonts w:eastAsia="Times New Roman"/>
          <w:sz w:val="28"/>
          <w:szCs w:val="28"/>
        </w:rPr>
        <w:t>Уроки с использованием информационных технологий имеют ряд преимуществ перед традиционными уроками.</w:t>
      </w:r>
      <w:r w:rsidRPr="005C519C">
        <w:rPr>
          <w:sz w:val="28"/>
          <w:szCs w:val="28"/>
        </w:rPr>
        <w:t xml:space="preserve"> Использование информационных технологий в процессе образования направлено на цель: повышение познавательной активности.</w:t>
      </w:r>
      <w:r w:rsidR="00C567CB" w:rsidRPr="005C519C">
        <w:rPr>
          <w:sz w:val="28"/>
          <w:szCs w:val="28"/>
        </w:rPr>
        <w:t xml:space="preserve"> </w:t>
      </w:r>
      <w:r w:rsidRPr="005C519C">
        <w:rPr>
          <w:sz w:val="28"/>
          <w:szCs w:val="28"/>
        </w:rPr>
        <w:t>Роль учителя на уроке с использованием ИКТ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</w:t>
      </w:r>
      <w:r w:rsidR="00685D67">
        <w:rPr>
          <w:sz w:val="28"/>
          <w:szCs w:val="28"/>
        </w:rPr>
        <w:t xml:space="preserve">  </w:t>
      </w:r>
    </w:p>
    <w:p w:rsidR="00A67CAE" w:rsidRPr="002F1FD3" w:rsidRDefault="00B64B87" w:rsidP="00685D67">
      <w:pPr>
        <w:pStyle w:val="Default"/>
        <w:spacing w:line="360" w:lineRule="auto"/>
        <w:ind w:firstLine="567"/>
        <w:jc w:val="both"/>
        <w:rPr>
          <w:bCs/>
          <w:i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2F1FD3">
        <w:rPr>
          <w:rFonts w:eastAsia="Times New Roman"/>
          <w:bCs/>
          <w:i/>
          <w:sz w:val="28"/>
          <w:szCs w:val="28"/>
        </w:rPr>
        <w:t>У</w:t>
      </w:r>
      <w:r w:rsidR="00A67CAE" w:rsidRPr="002F1FD3">
        <w:rPr>
          <w:rFonts w:eastAsia="Times New Roman"/>
          <w:bCs/>
          <w:i/>
          <w:sz w:val="28"/>
          <w:szCs w:val="28"/>
        </w:rPr>
        <w:t xml:space="preserve">рок </w:t>
      </w:r>
      <w:r w:rsidR="00C567CB" w:rsidRPr="002F1FD3">
        <w:rPr>
          <w:rFonts w:eastAsia="Times New Roman"/>
          <w:bCs/>
          <w:i/>
          <w:sz w:val="28"/>
          <w:szCs w:val="28"/>
        </w:rPr>
        <w:t xml:space="preserve"> в 5 классе «Круговые диаграммы» для  </w:t>
      </w:r>
      <w:r w:rsidR="00A67CAE" w:rsidRPr="002F1FD3">
        <w:rPr>
          <w:rFonts w:eastAsia="Times New Roman"/>
          <w:bCs/>
          <w:i/>
          <w:sz w:val="28"/>
          <w:szCs w:val="28"/>
        </w:rPr>
        <w:t xml:space="preserve">закрепления знаний с </w:t>
      </w:r>
      <w:r w:rsidR="00A67CAE" w:rsidRPr="002F1FD3">
        <w:rPr>
          <w:i/>
          <w:sz w:val="28"/>
          <w:szCs w:val="28"/>
        </w:rPr>
        <w:t>использование</w:t>
      </w:r>
      <w:r w:rsidR="00C567CB" w:rsidRPr="002F1FD3">
        <w:rPr>
          <w:i/>
          <w:sz w:val="28"/>
          <w:szCs w:val="28"/>
        </w:rPr>
        <w:t>м</w:t>
      </w:r>
      <w:r w:rsidR="00A67CAE" w:rsidRPr="002F1FD3">
        <w:rPr>
          <w:i/>
          <w:sz w:val="28"/>
          <w:szCs w:val="28"/>
        </w:rPr>
        <w:t xml:space="preserve"> сре</w:t>
      </w:r>
      <w:proofErr w:type="gramStart"/>
      <w:r w:rsidR="00A67CAE" w:rsidRPr="002F1FD3">
        <w:rPr>
          <w:i/>
          <w:sz w:val="28"/>
          <w:szCs w:val="28"/>
        </w:rPr>
        <w:t>дств  дл</w:t>
      </w:r>
      <w:proofErr w:type="gramEnd"/>
      <w:r w:rsidR="00A67CAE" w:rsidRPr="002F1FD3">
        <w:rPr>
          <w:i/>
          <w:sz w:val="28"/>
          <w:szCs w:val="28"/>
        </w:rPr>
        <w:t>я постр</w:t>
      </w:r>
      <w:r w:rsidR="00C567CB" w:rsidRPr="002F1FD3">
        <w:rPr>
          <w:i/>
          <w:sz w:val="28"/>
          <w:szCs w:val="28"/>
        </w:rPr>
        <w:t>оения диаграмм</w:t>
      </w:r>
      <w:r w:rsidR="00A67CAE" w:rsidRPr="002F1FD3">
        <w:rPr>
          <w:i/>
          <w:sz w:val="28"/>
          <w:szCs w:val="28"/>
        </w:rPr>
        <w:t>.</w:t>
      </w:r>
    </w:p>
    <w:p w:rsidR="00A67CAE" w:rsidRPr="005C519C" w:rsidRDefault="00A67CAE" w:rsidP="005C51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5126B">
        <w:rPr>
          <w:bCs/>
          <w:i/>
          <w:sz w:val="28"/>
          <w:szCs w:val="28"/>
        </w:rPr>
        <w:lastRenderedPageBreak/>
        <w:t>Ожидаемые результаты:</w:t>
      </w:r>
      <w:r w:rsidR="00EA36D3" w:rsidRPr="005C519C">
        <w:rPr>
          <w:b/>
          <w:sz w:val="28"/>
          <w:szCs w:val="28"/>
        </w:rPr>
        <w:t xml:space="preserve"> </w:t>
      </w:r>
      <w:r w:rsidRPr="005C519C">
        <w:rPr>
          <w:sz w:val="28"/>
          <w:szCs w:val="28"/>
        </w:rPr>
        <w:t xml:space="preserve">научатся применять изученные понятия, результаты, методы для решения задач практического </w:t>
      </w:r>
      <w:r w:rsidR="000C43B3" w:rsidRPr="005C519C">
        <w:rPr>
          <w:sz w:val="28"/>
          <w:szCs w:val="28"/>
        </w:rPr>
        <w:t xml:space="preserve">характера  с </w:t>
      </w:r>
      <w:r w:rsidR="00C567CB" w:rsidRPr="005C519C">
        <w:rPr>
          <w:sz w:val="28"/>
          <w:szCs w:val="28"/>
        </w:rPr>
        <w:t xml:space="preserve">использованием </w:t>
      </w:r>
      <w:r w:rsidRPr="005C519C">
        <w:rPr>
          <w:sz w:val="28"/>
          <w:szCs w:val="28"/>
        </w:rPr>
        <w:t xml:space="preserve"> компьютера</w:t>
      </w:r>
      <w:r w:rsidR="00B64B87">
        <w:rPr>
          <w:sz w:val="28"/>
          <w:szCs w:val="28"/>
        </w:rPr>
        <w:t>.</w:t>
      </w:r>
      <w:r w:rsidR="00EA36D3" w:rsidRPr="005C519C">
        <w:rPr>
          <w:b/>
          <w:sz w:val="28"/>
          <w:szCs w:val="28"/>
        </w:rPr>
        <w:t xml:space="preserve"> </w:t>
      </w:r>
    </w:p>
    <w:p w:rsidR="00310514" w:rsidRDefault="00A67CAE" w:rsidP="005C51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26B">
        <w:rPr>
          <w:bCs/>
          <w:i/>
          <w:sz w:val="28"/>
          <w:szCs w:val="28"/>
        </w:rPr>
        <w:t>Методы работы</w:t>
      </w:r>
      <w:r w:rsidRPr="005C519C">
        <w:rPr>
          <w:sz w:val="28"/>
          <w:szCs w:val="28"/>
        </w:rPr>
        <w:t> предусматривают активное включение учащихся в процесс познавательной деятельности.</w:t>
      </w:r>
      <w:r w:rsidR="000C43B3" w:rsidRPr="005C519C">
        <w:rPr>
          <w:sz w:val="28"/>
          <w:szCs w:val="28"/>
        </w:rPr>
        <w:t xml:space="preserve"> </w:t>
      </w:r>
      <w:r w:rsidR="00310514" w:rsidRPr="005C519C">
        <w:rPr>
          <w:bCs/>
          <w:sz w:val="28"/>
          <w:szCs w:val="28"/>
        </w:rPr>
        <w:t>Предварительная подготовка к уроку:</w:t>
      </w:r>
      <w:r w:rsidR="00310514" w:rsidRPr="005C519C">
        <w:rPr>
          <w:sz w:val="28"/>
          <w:szCs w:val="28"/>
        </w:rPr>
        <w:t xml:space="preserve"> знание алгоритма построения круговой диаграммы; наличие  </w:t>
      </w:r>
      <w:r w:rsidR="00BB2898" w:rsidRPr="005C519C">
        <w:rPr>
          <w:sz w:val="28"/>
          <w:szCs w:val="28"/>
        </w:rPr>
        <w:t>календаря погоды зимних месяцев.</w:t>
      </w:r>
    </w:p>
    <w:tbl>
      <w:tblPr>
        <w:tblStyle w:val="a3"/>
        <w:tblW w:w="0" w:type="auto"/>
        <w:tblLook w:val="04A0"/>
      </w:tblPr>
      <w:tblGrid>
        <w:gridCol w:w="1317"/>
        <w:gridCol w:w="1295"/>
        <w:gridCol w:w="1724"/>
        <w:gridCol w:w="1278"/>
        <w:gridCol w:w="1402"/>
        <w:gridCol w:w="1278"/>
      </w:tblGrid>
      <w:tr w:rsidR="00C41E66" w:rsidTr="00C41E66">
        <w:tc>
          <w:tcPr>
            <w:tcW w:w="8294" w:type="dxa"/>
            <w:gridSpan w:val="6"/>
          </w:tcPr>
          <w:p w:rsidR="00C41E66" w:rsidRPr="00E9773D" w:rsidRDefault="00C41E66" w:rsidP="00E977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Типы погод. Январь. 2016 г.</w:t>
            </w:r>
          </w:p>
        </w:tc>
      </w:tr>
      <w:tr w:rsidR="00C41E66" w:rsidTr="00C41E66">
        <w:trPr>
          <w:trHeight w:val="503"/>
        </w:trPr>
        <w:tc>
          <w:tcPr>
            <w:tcW w:w="1317" w:type="dxa"/>
          </w:tcPr>
          <w:p w:rsidR="00C41E66" w:rsidRPr="00E9773D" w:rsidRDefault="00C41E66" w:rsidP="00E9773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Типы погод</w:t>
            </w:r>
          </w:p>
        </w:tc>
        <w:tc>
          <w:tcPr>
            <w:tcW w:w="1295" w:type="dxa"/>
          </w:tcPr>
          <w:p w:rsidR="00C41E66" w:rsidRPr="00E9773D" w:rsidRDefault="00C41E66" w:rsidP="00E9773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9773D">
              <w:rPr>
                <w:sz w:val="22"/>
                <w:szCs w:val="22"/>
              </w:rPr>
              <w:t>ттепель</w:t>
            </w:r>
          </w:p>
        </w:tc>
        <w:tc>
          <w:tcPr>
            <w:tcW w:w="1724" w:type="dxa"/>
          </w:tcPr>
          <w:p w:rsidR="00C41E66" w:rsidRPr="00E9773D" w:rsidRDefault="00C41E66" w:rsidP="00E9773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 xml:space="preserve"> Слабо</w:t>
            </w:r>
          </w:p>
          <w:p w:rsidR="00C41E66" w:rsidRPr="00E9773D" w:rsidRDefault="00C41E66" w:rsidP="00E9773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морозная</w:t>
            </w:r>
          </w:p>
        </w:tc>
        <w:tc>
          <w:tcPr>
            <w:tcW w:w="1278" w:type="dxa"/>
          </w:tcPr>
          <w:p w:rsidR="00C41E66" w:rsidRPr="00E9773D" w:rsidRDefault="00C41E66" w:rsidP="00E9773D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Умеренно морозная</w:t>
            </w:r>
          </w:p>
        </w:tc>
        <w:tc>
          <w:tcPr>
            <w:tcW w:w="1402" w:type="dxa"/>
          </w:tcPr>
          <w:p w:rsidR="00C41E66" w:rsidRPr="00E9773D" w:rsidRDefault="00C41E66" w:rsidP="00E9773D">
            <w:pPr>
              <w:pStyle w:val="30"/>
              <w:spacing w:after="0"/>
              <w:ind w:left="0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Значительно</w:t>
            </w:r>
          </w:p>
          <w:p w:rsidR="00C41E66" w:rsidRPr="00E9773D" w:rsidRDefault="00C41E66" w:rsidP="00E9773D">
            <w:pPr>
              <w:pStyle w:val="30"/>
              <w:spacing w:after="0"/>
              <w:ind w:left="0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морозная</w:t>
            </w:r>
          </w:p>
          <w:p w:rsidR="00C41E66" w:rsidRPr="00E9773D" w:rsidRDefault="00C41E66" w:rsidP="00E977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41E66" w:rsidRPr="00E9773D" w:rsidRDefault="00C41E66" w:rsidP="00E9773D">
            <w:pPr>
              <w:pStyle w:val="30"/>
              <w:spacing w:after="0"/>
              <w:ind w:left="0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Сильно</w:t>
            </w:r>
          </w:p>
          <w:p w:rsidR="00C41E66" w:rsidRPr="00E9773D" w:rsidRDefault="00C41E66" w:rsidP="00E9773D">
            <w:pPr>
              <w:pStyle w:val="30"/>
              <w:spacing w:after="0"/>
              <w:ind w:left="0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морозная</w:t>
            </w:r>
          </w:p>
        </w:tc>
      </w:tr>
      <w:tr w:rsidR="00C41E66" w:rsidTr="00C41E66">
        <w:tc>
          <w:tcPr>
            <w:tcW w:w="1317" w:type="dxa"/>
          </w:tcPr>
          <w:p w:rsidR="00C41E66" w:rsidRPr="00E9773D" w:rsidRDefault="00C41E66" w:rsidP="00E9773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295" w:type="dxa"/>
          </w:tcPr>
          <w:p w:rsidR="00C41E66" w:rsidRPr="00E9773D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C41E66" w:rsidRPr="00E9773D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</w:tcPr>
          <w:p w:rsidR="00C41E66" w:rsidRPr="00E9773D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13</w:t>
            </w:r>
          </w:p>
        </w:tc>
        <w:tc>
          <w:tcPr>
            <w:tcW w:w="1402" w:type="dxa"/>
          </w:tcPr>
          <w:p w:rsidR="00C41E66" w:rsidRPr="00E9773D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</w:tcPr>
          <w:p w:rsidR="00C41E66" w:rsidRPr="00E9773D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6</w:t>
            </w:r>
          </w:p>
        </w:tc>
      </w:tr>
      <w:tr w:rsidR="00C41E66" w:rsidTr="00C41E66">
        <w:tc>
          <w:tcPr>
            <w:tcW w:w="1317" w:type="dxa"/>
          </w:tcPr>
          <w:p w:rsidR="00C41E66" w:rsidRPr="00E9773D" w:rsidRDefault="00C41E66" w:rsidP="00E9773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 xml:space="preserve"> Угол </w:t>
            </w:r>
          </w:p>
        </w:tc>
        <w:tc>
          <w:tcPr>
            <w:tcW w:w="1295" w:type="dxa"/>
          </w:tcPr>
          <w:p w:rsidR="00C41E66" w:rsidRPr="00E9773D" w:rsidRDefault="00C41E66" w:rsidP="00E9773D">
            <w:pPr>
              <w:pStyle w:val="30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0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724" w:type="dxa"/>
          </w:tcPr>
          <w:p w:rsidR="00C41E66" w:rsidRDefault="00C41E66" w:rsidP="00E9773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35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8" w:type="dxa"/>
          </w:tcPr>
          <w:p w:rsidR="00C41E66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151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02" w:type="dxa"/>
          </w:tcPr>
          <w:p w:rsidR="00C41E66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105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8" w:type="dxa"/>
          </w:tcPr>
          <w:p w:rsidR="00C41E66" w:rsidRDefault="00C41E66" w:rsidP="005C519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69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C41E66" w:rsidTr="00C41E66">
        <w:tc>
          <w:tcPr>
            <w:tcW w:w="8294" w:type="dxa"/>
            <w:gridSpan w:val="6"/>
          </w:tcPr>
          <w:p w:rsidR="00C41E66" w:rsidRDefault="00C41E66" w:rsidP="00C41E6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Облачность. Январь 2016 г</w:t>
            </w:r>
          </w:p>
        </w:tc>
      </w:tr>
      <w:tr w:rsidR="00C41E66" w:rsidTr="00C41E66">
        <w:tc>
          <w:tcPr>
            <w:tcW w:w="1317" w:type="dxa"/>
          </w:tcPr>
          <w:p w:rsidR="00C41E66" w:rsidRDefault="00C41E66" w:rsidP="00C4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Состояние облачности</w:t>
            </w:r>
          </w:p>
        </w:tc>
        <w:tc>
          <w:tcPr>
            <w:tcW w:w="1295" w:type="dxa"/>
          </w:tcPr>
          <w:p w:rsidR="00C41E66" w:rsidRDefault="00C41E66" w:rsidP="00C4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Безоблачно</w:t>
            </w:r>
          </w:p>
        </w:tc>
        <w:tc>
          <w:tcPr>
            <w:tcW w:w="1724" w:type="dxa"/>
          </w:tcPr>
          <w:p w:rsidR="00C41E66" w:rsidRDefault="00C41E66" w:rsidP="00C4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Незначительная облачность</w:t>
            </w:r>
          </w:p>
        </w:tc>
        <w:tc>
          <w:tcPr>
            <w:tcW w:w="1278" w:type="dxa"/>
          </w:tcPr>
          <w:p w:rsidR="00C41E66" w:rsidRDefault="00C41E66" w:rsidP="00C4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Средняя облачность</w:t>
            </w:r>
          </w:p>
        </w:tc>
        <w:tc>
          <w:tcPr>
            <w:tcW w:w="1402" w:type="dxa"/>
          </w:tcPr>
          <w:p w:rsidR="00C41E66" w:rsidRDefault="00C41E66" w:rsidP="00C4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С просветами</w:t>
            </w:r>
          </w:p>
        </w:tc>
        <w:tc>
          <w:tcPr>
            <w:tcW w:w="1278" w:type="dxa"/>
          </w:tcPr>
          <w:p w:rsidR="00C41E66" w:rsidRDefault="00C41E66" w:rsidP="00C41E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E66">
              <w:rPr>
                <w:sz w:val="22"/>
                <w:szCs w:val="22"/>
              </w:rPr>
              <w:t>Сплошная облачность</w:t>
            </w:r>
          </w:p>
        </w:tc>
      </w:tr>
      <w:tr w:rsidR="00C41E66" w:rsidTr="00C41E66">
        <w:tc>
          <w:tcPr>
            <w:tcW w:w="1317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295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0</w:t>
            </w:r>
          </w:p>
        </w:tc>
        <w:tc>
          <w:tcPr>
            <w:tcW w:w="1724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41E66" w:rsidTr="00C41E66">
        <w:tc>
          <w:tcPr>
            <w:tcW w:w="1317" w:type="dxa"/>
          </w:tcPr>
          <w:p w:rsidR="00C41E66" w:rsidRPr="00E9773D" w:rsidRDefault="00C41E66" w:rsidP="00CE5AD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 xml:space="preserve"> Угол </w:t>
            </w:r>
          </w:p>
        </w:tc>
        <w:tc>
          <w:tcPr>
            <w:tcW w:w="1295" w:type="dxa"/>
          </w:tcPr>
          <w:p w:rsidR="00C41E66" w:rsidRPr="00E9773D" w:rsidRDefault="00C41E66" w:rsidP="00CE5AD6">
            <w:pPr>
              <w:pStyle w:val="30"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0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724" w:type="dxa"/>
          </w:tcPr>
          <w:p w:rsidR="00C41E66" w:rsidRDefault="00C41E66" w:rsidP="00CE5AD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8" w:type="dxa"/>
          </w:tcPr>
          <w:p w:rsidR="00C41E66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12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02" w:type="dxa"/>
          </w:tcPr>
          <w:p w:rsidR="00C41E66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58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8" w:type="dxa"/>
          </w:tcPr>
          <w:p w:rsidR="00C41E66" w:rsidRDefault="00C41E66" w:rsidP="00CE5AD6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267</w:t>
            </w:r>
            <w:r w:rsidRPr="00E9773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C41E66" w:rsidTr="00BE2BA2">
        <w:tc>
          <w:tcPr>
            <w:tcW w:w="8294" w:type="dxa"/>
            <w:gridSpan w:val="6"/>
          </w:tcPr>
          <w:p w:rsidR="00C41E66" w:rsidRDefault="00C41E66" w:rsidP="00C41E6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E9773D">
              <w:rPr>
                <w:sz w:val="22"/>
                <w:szCs w:val="22"/>
              </w:rPr>
              <w:t>Направление ветра. Январь. 2016 г.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Направление ветра</w:t>
            </w:r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Угол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773D">
              <w:rPr>
                <w:rFonts w:ascii="Times New Roman" w:hAnsi="Times New Roman" w:cs="Times New Roman"/>
              </w:rPr>
              <w:t>46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73D">
              <w:rPr>
                <w:rFonts w:ascii="Times New Roman" w:hAnsi="Times New Roman" w:cs="Times New Roman"/>
              </w:rPr>
              <w:t>ю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0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46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73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773D">
              <w:rPr>
                <w:rFonts w:ascii="Times New Roman" w:hAnsi="Times New Roman" w:cs="Times New Roman"/>
              </w:rPr>
              <w:t>58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73D">
              <w:rPr>
                <w:rFonts w:ascii="Times New Roman" w:hAnsi="Times New Roman" w:cs="Times New Roman"/>
              </w:rPr>
              <w:t>с-з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773D">
              <w:rPr>
                <w:rFonts w:ascii="Times New Roman" w:hAnsi="Times New Roman" w:cs="Times New Roman"/>
              </w:rPr>
              <w:t>105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73D">
              <w:rPr>
                <w:rFonts w:ascii="Times New Roman" w:hAnsi="Times New Roman" w:cs="Times New Roman"/>
              </w:rPr>
              <w:t>с-в</w:t>
            </w:r>
            <w:proofErr w:type="spellEnd"/>
            <w:proofErr w:type="gramEnd"/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46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73D">
              <w:rPr>
                <w:rFonts w:ascii="Times New Roman" w:hAnsi="Times New Roman" w:cs="Times New Roman"/>
              </w:rPr>
              <w:t>ю-з</w:t>
            </w:r>
            <w:proofErr w:type="spellEnd"/>
            <w:proofErr w:type="gramEnd"/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46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C41E66" w:rsidTr="000E1932">
        <w:tc>
          <w:tcPr>
            <w:tcW w:w="261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73D">
              <w:rPr>
                <w:rFonts w:ascii="Times New Roman" w:hAnsi="Times New Roman" w:cs="Times New Roman"/>
              </w:rPr>
              <w:t>ю-в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97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gridSpan w:val="2"/>
            <w:vAlign w:val="center"/>
          </w:tcPr>
          <w:p w:rsidR="00C41E66" w:rsidRPr="00E9773D" w:rsidRDefault="00C41E66" w:rsidP="00CE5AD6">
            <w:pPr>
              <w:ind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9773D">
              <w:rPr>
                <w:rFonts w:ascii="Times New Roman" w:hAnsi="Times New Roman" w:cs="Times New Roman"/>
              </w:rPr>
              <w:t>12</w:t>
            </w:r>
            <w:r w:rsidRPr="00E9773D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</w:tbl>
    <w:p w:rsidR="00310514" w:rsidRPr="00C41E66" w:rsidRDefault="00310514" w:rsidP="00C41E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1E66">
        <w:rPr>
          <w:rFonts w:ascii="Times New Roman" w:eastAsia="Times New Roman" w:hAnsi="Times New Roman" w:cs="Times New Roman"/>
          <w:bCs/>
          <w:i/>
          <w:sz w:val="28"/>
          <w:szCs w:val="28"/>
        </w:rPr>
        <w:t>Содержание заданий:</w:t>
      </w:r>
    </w:p>
    <w:p w:rsidR="00B64B87" w:rsidRDefault="00BB2898" w:rsidP="00B64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1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>Начертить круго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t>вую диаграмму «Сила ветра».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>Начертить круговую диаг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t>рамму «Направление ветра».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 xml:space="preserve">Начертить круговую диаграмму «Температура 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t>воздуха».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 xml:space="preserve"> Начертить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t xml:space="preserve"> круговую диаграмму «Осадки».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 xml:space="preserve"> Начертить круговую диаграмму «Облачность».</w:t>
      </w:r>
    </w:p>
    <w:p w:rsidR="00310514" w:rsidRPr="005C519C" w:rsidRDefault="00BB2898" w:rsidP="00B64B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E66">
        <w:rPr>
          <w:rFonts w:ascii="Times New Roman" w:eastAsia="Times New Roman" w:hAnsi="Times New Roman" w:cs="Times New Roman"/>
          <w:bCs/>
          <w:i/>
          <w:sz w:val="28"/>
          <w:szCs w:val="28"/>
        </w:rPr>
        <w:t>Учитель</w:t>
      </w:r>
      <w:r w:rsidR="00310514" w:rsidRPr="00C41E66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310514" w:rsidRPr="005C51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 xml:space="preserve">Вспомните, какие еще данные можно изобразить </w:t>
      </w:r>
      <w:r w:rsidR="00B64B87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3F4632" w:rsidRPr="005C519C">
        <w:rPr>
          <w:rFonts w:ascii="Times New Roman" w:eastAsia="Times New Roman" w:hAnsi="Times New Roman" w:cs="Times New Roman"/>
          <w:sz w:val="28"/>
          <w:szCs w:val="28"/>
        </w:rPr>
        <w:t xml:space="preserve">круговых диаграмм? 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t>Сравните данные о погоде, занесенные в таблицы и</w:t>
      </w:r>
      <w:r w:rsidR="002F1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14" w:rsidRPr="005C51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в виде диаграмм и ответьте на вопрос: для чего нам нужны круговые диаграммы? Как можно использовать результаты нашей работы?</w:t>
      </w:r>
    </w:p>
    <w:p w:rsidR="001C4EB0" w:rsidRPr="005C519C" w:rsidRDefault="003B5FF3" w:rsidP="00B64B8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C519C">
        <w:rPr>
          <w:bCs/>
          <w:i/>
          <w:sz w:val="28"/>
          <w:szCs w:val="28"/>
        </w:rPr>
        <w:t>Формами оценки</w:t>
      </w:r>
      <w:r w:rsidRPr="005C519C">
        <w:rPr>
          <w:b/>
          <w:bCs/>
          <w:sz w:val="28"/>
          <w:szCs w:val="28"/>
        </w:rPr>
        <w:t xml:space="preserve"> </w:t>
      </w:r>
      <w:proofErr w:type="spellStart"/>
      <w:r w:rsidR="00BB2898" w:rsidRPr="005C519C">
        <w:rPr>
          <w:bCs/>
          <w:iCs/>
          <w:sz w:val="28"/>
          <w:szCs w:val="28"/>
        </w:rPr>
        <w:t>ИКТ-компетентности</w:t>
      </w:r>
      <w:proofErr w:type="spellEnd"/>
      <w:r w:rsidR="00BB2898" w:rsidRPr="005C519C">
        <w:rPr>
          <w:b/>
          <w:bCs/>
          <w:i/>
          <w:iCs/>
          <w:sz w:val="28"/>
          <w:szCs w:val="28"/>
        </w:rPr>
        <w:t xml:space="preserve"> </w:t>
      </w:r>
      <w:r w:rsidR="005C519C">
        <w:rPr>
          <w:sz w:val="28"/>
          <w:szCs w:val="28"/>
        </w:rPr>
        <w:t xml:space="preserve">  является </w:t>
      </w:r>
      <w:r w:rsidR="00BB2898" w:rsidRPr="005C519C">
        <w:rPr>
          <w:sz w:val="28"/>
          <w:szCs w:val="28"/>
        </w:rPr>
        <w:t>практическая работа в сочетании с письменной (компьютеризованной) частью</w:t>
      </w:r>
      <w:r w:rsidR="00A5126B">
        <w:rPr>
          <w:sz w:val="28"/>
          <w:szCs w:val="28"/>
        </w:rPr>
        <w:t xml:space="preserve"> и а</w:t>
      </w:r>
      <w:r w:rsidR="000D6F55" w:rsidRPr="00A5126B">
        <w:rPr>
          <w:sz w:val="28"/>
          <w:szCs w:val="28"/>
        </w:rPr>
        <w:t xml:space="preserve">нкетирование «Информационно-коммуникативная компетентность </w:t>
      </w:r>
      <w:proofErr w:type="gramStart"/>
      <w:r w:rsidR="000D6F55" w:rsidRPr="00A5126B">
        <w:rPr>
          <w:sz w:val="28"/>
          <w:szCs w:val="28"/>
        </w:rPr>
        <w:t>обучающихся</w:t>
      </w:r>
      <w:proofErr w:type="gramEnd"/>
      <w:r w:rsidR="000D6F55" w:rsidRPr="00A5126B">
        <w:rPr>
          <w:sz w:val="28"/>
          <w:szCs w:val="28"/>
        </w:rPr>
        <w:t>»</w:t>
      </w:r>
    </w:p>
    <w:p w:rsidR="00A67CAE" w:rsidRPr="005C519C" w:rsidRDefault="00A67CAE" w:rsidP="00A5126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5C519C">
        <w:rPr>
          <w:b/>
          <w:bCs/>
          <w:sz w:val="28"/>
          <w:szCs w:val="28"/>
        </w:rPr>
        <w:t>Основы смыслового чтения и работа с текстом</w:t>
      </w:r>
    </w:p>
    <w:p w:rsidR="006158A2" w:rsidRPr="005C519C" w:rsidRDefault="00A67CAE" w:rsidP="00B64B8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519C">
        <w:rPr>
          <w:sz w:val="28"/>
          <w:szCs w:val="28"/>
          <w:shd w:val="clear" w:color="auto" w:fill="FFFFFF"/>
        </w:rPr>
        <w:t>В ФГОС подчеркивается важность обучения смысловому чтению, и отмечается, что чтение в современном информационном обществе носит «</w:t>
      </w:r>
      <w:proofErr w:type="spellStart"/>
      <w:r w:rsidRPr="005C519C">
        <w:rPr>
          <w:sz w:val="28"/>
          <w:szCs w:val="28"/>
          <w:shd w:val="clear" w:color="auto" w:fill="FFFFFF"/>
        </w:rPr>
        <w:t>метапредметный</w:t>
      </w:r>
      <w:proofErr w:type="spellEnd"/>
      <w:r w:rsidRPr="005C519C">
        <w:rPr>
          <w:sz w:val="28"/>
          <w:szCs w:val="28"/>
          <w:shd w:val="clear" w:color="auto" w:fill="FFFFFF"/>
        </w:rPr>
        <w:t xml:space="preserve">» характер и умения чтения относятся к универсальным учебным действиям. </w:t>
      </w:r>
      <w:r w:rsidR="008C0D8B" w:rsidRPr="005C519C">
        <w:rPr>
          <w:sz w:val="28"/>
          <w:szCs w:val="28"/>
        </w:rPr>
        <w:t xml:space="preserve"> Использование </w:t>
      </w:r>
      <w:r w:rsidRPr="005C519C">
        <w:rPr>
          <w:sz w:val="28"/>
          <w:szCs w:val="28"/>
        </w:rPr>
        <w:t xml:space="preserve"> технологии </w:t>
      </w:r>
      <w:r w:rsidR="008C0D8B" w:rsidRPr="005C519C">
        <w:rPr>
          <w:bCs/>
          <w:i/>
          <w:iCs/>
          <w:sz w:val="28"/>
          <w:szCs w:val="28"/>
        </w:rPr>
        <w:t>работы с текстом</w:t>
      </w:r>
      <w:r w:rsidR="008C0D8B" w:rsidRPr="005C519C">
        <w:rPr>
          <w:sz w:val="28"/>
          <w:szCs w:val="28"/>
        </w:rPr>
        <w:t xml:space="preserve"> </w:t>
      </w:r>
      <w:r w:rsidRPr="005C519C">
        <w:rPr>
          <w:sz w:val="28"/>
          <w:szCs w:val="28"/>
        </w:rPr>
        <w:t>позволяет максимально эффективно обучать школьников самостоятельному чтению и создавать условия для развития важнейших коммуникативных умений.</w:t>
      </w:r>
      <w:r w:rsidR="00590033" w:rsidRPr="005C519C">
        <w:rPr>
          <w:sz w:val="28"/>
          <w:szCs w:val="28"/>
        </w:rPr>
        <w:t xml:space="preserve"> </w:t>
      </w:r>
      <w:r w:rsidR="00830295">
        <w:rPr>
          <w:sz w:val="28"/>
          <w:szCs w:val="28"/>
        </w:rPr>
        <w:t xml:space="preserve">Данная технология </w:t>
      </w:r>
      <w:r w:rsidRPr="005C519C">
        <w:rPr>
          <w:sz w:val="28"/>
          <w:szCs w:val="28"/>
        </w:rPr>
        <w:t xml:space="preserve"> отличается от традиционной технологии передачи</w:t>
      </w:r>
      <w:r w:rsidR="00590033" w:rsidRPr="005C519C">
        <w:rPr>
          <w:sz w:val="28"/>
          <w:szCs w:val="28"/>
        </w:rPr>
        <w:t xml:space="preserve"> </w:t>
      </w:r>
      <w:r w:rsidRPr="005C519C">
        <w:rPr>
          <w:sz w:val="28"/>
          <w:szCs w:val="28"/>
        </w:rPr>
        <w:t>у</w:t>
      </w:r>
      <w:r w:rsidR="00C41E66">
        <w:rPr>
          <w:sz w:val="28"/>
          <w:szCs w:val="28"/>
        </w:rPr>
        <w:t>ченику готового знания. У</w:t>
      </w:r>
      <w:r w:rsidRPr="005C519C">
        <w:rPr>
          <w:sz w:val="28"/>
          <w:szCs w:val="28"/>
        </w:rPr>
        <w:t>читель орга</w:t>
      </w:r>
      <w:r w:rsidR="008C0D8B" w:rsidRPr="005C519C">
        <w:rPr>
          <w:sz w:val="28"/>
          <w:szCs w:val="28"/>
        </w:rPr>
        <w:t xml:space="preserve">низует </w:t>
      </w:r>
      <w:r w:rsidRPr="005C519C">
        <w:rPr>
          <w:sz w:val="28"/>
          <w:szCs w:val="28"/>
        </w:rPr>
        <w:t xml:space="preserve"> работу учащихся так, что они сами находят решение ключевой проблемы урока и сами объясняют, как действовать в новых условиях. Учитель становится партнёром, наблюдателем и вдумчивым наставником, помогающим каждому ученику выстроить собственный вектор личностного развития.</w:t>
      </w:r>
      <w:r w:rsidR="008C0D8B" w:rsidRPr="005C519C">
        <w:rPr>
          <w:sz w:val="28"/>
          <w:szCs w:val="28"/>
        </w:rPr>
        <w:t xml:space="preserve"> </w:t>
      </w:r>
      <w:r w:rsidR="006158A2" w:rsidRPr="005C519C">
        <w:rPr>
          <w:sz w:val="28"/>
          <w:szCs w:val="28"/>
        </w:rPr>
        <w:t>Развитие математической грамотности учащихся напрямую связано с развитием навы</w:t>
      </w:r>
      <w:r w:rsidR="005C6D1B" w:rsidRPr="005C519C">
        <w:rPr>
          <w:sz w:val="28"/>
          <w:szCs w:val="28"/>
        </w:rPr>
        <w:t xml:space="preserve">ков смыслового </w:t>
      </w:r>
      <w:r w:rsidR="006158A2" w:rsidRPr="005C519C">
        <w:rPr>
          <w:sz w:val="28"/>
          <w:szCs w:val="28"/>
        </w:rPr>
        <w:t xml:space="preserve"> чтения.</w:t>
      </w:r>
    </w:p>
    <w:p w:rsidR="00A52E72" w:rsidRDefault="00A67CAE" w:rsidP="00B64B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>Наиболее эффективно проходит работа с текстом на уроке, если она проводится в три этапа:</w:t>
      </w:r>
      <w:r w:rsidR="00927B3A">
        <w:rPr>
          <w:rFonts w:ascii="Times New Roman" w:hAnsi="Times New Roman" w:cs="Times New Roman"/>
          <w:sz w:val="28"/>
          <w:szCs w:val="28"/>
        </w:rPr>
        <w:t xml:space="preserve"> </w:t>
      </w:r>
      <w:r w:rsidR="008C0D8B" w:rsidRPr="005C519C">
        <w:rPr>
          <w:rFonts w:ascii="Times New Roman" w:hAnsi="Times New Roman" w:cs="Times New Roman"/>
          <w:iCs/>
          <w:sz w:val="28"/>
          <w:szCs w:val="28"/>
        </w:rPr>
        <w:t>до чтения текста </w:t>
      </w:r>
      <w:r w:rsidR="008C0D8B" w:rsidRPr="005C519C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="008C0D8B" w:rsidRPr="005C519C">
        <w:rPr>
          <w:rFonts w:ascii="Times New Roman" w:hAnsi="Times New Roman" w:cs="Times New Roman"/>
          <w:sz w:val="28"/>
          <w:szCs w:val="28"/>
        </w:rPr>
        <w:t>просмотровое чтение</w:t>
      </w:r>
      <w:r w:rsidR="00927B3A">
        <w:rPr>
          <w:rFonts w:ascii="Times New Roman" w:hAnsi="Times New Roman" w:cs="Times New Roman"/>
          <w:sz w:val="28"/>
          <w:szCs w:val="28"/>
        </w:rPr>
        <w:t xml:space="preserve">; </w:t>
      </w:r>
      <w:r w:rsidR="008C0D8B" w:rsidRPr="005C519C">
        <w:rPr>
          <w:rFonts w:ascii="Times New Roman" w:hAnsi="Times New Roman" w:cs="Times New Roman"/>
          <w:iCs/>
          <w:sz w:val="28"/>
          <w:szCs w:val="28"/>
        </w:rPr>
        <w:t>во время чтения текста</w:t>
      </w:r>
      <w:r w:rsidR="008C0D8B" w:rsidRPr="005C519C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="008C0D8B" w:rsidRPr="005C519C">
        <w:rPr>
          <w:rFonts w:ascii="Times New Roman" w:hAnsi="Times New Roman" w:cs="Times New Roman"/>
          <w:sz w:val="28"/>
          <w:szCs w:val="28"/>
        </w:rPr>
        <w:t>изучающее чтение</w:t>
      </w:r>
      <w:r w:rsidR="00927B3A">
        <w:rPr>
          <w:rFonts w:ascii="Times New Roman" w:hAnsi="Times New Roman" w:cs="Times New Roman"/>
          <w:sz w:val="28"/>
          <w:szCs w:val="28"/>
        </w:rPr>
        <w:t xml:space="preserve">; </w:t>
      </w:r>
      <w:r w:rsidR="008C0D8B" w:rsidRPr="005C519C">
        <w:rPr>
          <w:rFonts w:ascii="Times New Roman" w:hAnsi="Times New Roman" w:cs="Times New Roman"/>
          <w:iCs/>
          <w:sz w:val="28"/>
          <w:szCs w:val="28"/>
        </w:rPr>
        <w:t>после чтения текста</w:t>
      </w:r>
      <w:r w:rsidR="008C0D8B" w:rsidRPr="005C51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0D8B" w:rsidRPr="005C519C">
        <w:rPr>
          <w:rFonts w:ascii="Times New Roman" w:hAnsi="Times New Roman" w:cs="Times New Roman"/>
          <w:sz w:val="28"/>
          <w:szCs w:val="28"/>
        </w:rPr>
        <w:t>– рефлексивное чтение</w:t>
      </w:r>
      <w:r w:rsidR="0083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1AC" w:rsidRPr="00F9148A" w:rsidRDefault="00F9148A" w:rsidP="00F91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48A">
        <w:rPr>
          <w:rFonts w:ascii="Times New Roman" w:hAnsi="Times New Roman" w:cs="Times New Roman"/>
          <w:i/>
          <w:sz w:val="28"/>
          <w:szCs w:val="28"/>
        </w:rPr>
        <w:t>Урок  для повторения и систематизации материала по теме «Четырехугольники»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в 8 классе с использованием приема </w:t>
      </w:r>
      <w:r w:rsidRPr="00F9148A">
        <w:rPr>
          <w:rFonts w:ascii="Times New Roman" w:hAnsi="Times New Roman" w:cs="Times New Roman"/>
          <w:bCs/>
          <w:i/>
          <w:sz w:val="28"/>
          <w:szCs w:val="28"/>
        </w:rPr>
        <w:t>«Кластер»</w:t>
      </w:r>
    </w:p>
    <w:p w:rsidR="00B461AC" w:rsidRDefault="00C31025" w:rsidP="00B64B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6" style="position:absolute;left:0;text-align:left;margin-left:189.35pt;margin-top:3.6pt;width:125.3pt;height:20.6pt;z-index:251658240">
            <v:textbox>
              <w:txbxContent>
                <w:p w:rsidR="00B6268E" w:rsidRPr="00B6268E" w:rsidRDefault="00B6268E" w:rsidP="00B62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68E">
                    <w:rPr>
                      <w:rFonts w:ascii="Times New Roman" w:hAnsi="Times New Roman" w:cs="Times New Roman"/>
                    </w:rPr>
                    <w:t>четырехугольник</w:t>
                  </w:r>
                </w:p>
              </w:txbxContent>
            </v:textbox>
          </v:rect>
        </w:pict>
      </w:r>
    </w:p>
    <w:p w:rsidR="00B461AC" w:rsidRDefault="00C31025" w:rsidP="00B64B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1.05pt;margin-top:2.9pt;width:22.1pt;height:4.5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3" type="#_x0000_t32" style="position:absolute;left:0;text-align:left;margin-left:189.35pt;margin-top:2.9pt;width:19.25pt;height:4.5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7" style="position:absolute;left:0;text-align:left;margin-left:86.15pt;margin-top:11.55pt;width:125.3pt;height:21.95pt;z-index:251659264">
            <v:textbox>
              <w:txbxContent>
                <w:p w:rsidR="00B6268E" w:rsidRPr="00B6268E" w:rsidRDefault="00B6268E" w:rsidP="00B62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68E">
                    <w:rPr>
                      <w:rFonts w:ascii="Times New Roman" w:hAnsi="Times New Roman" w:cs="Times New Roman"/>
                    </w:rPr>
                    <w:t>параллелограмм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0" style="position:absolute;left:0;text-align:left;margin-left:296.5pt;margin-top:11.55pt;width:106pt;height:21.95pt;z-index:251662336">
            <v:textbox>
              <w:txbxContent>
                <w:p w:rsidR="00B6268E" w:rsidRPr="00B6268E" w:rsidRDefault="00B6268E" w:rsidP="00B62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68E">
                    <w:rPr>
                      <w:rFonts w:ascii="Times New Roman" w:hAnsi="Times New Roman" w:cs="Times New Roman"/>
                    </w:rPr>
                    <w:t>трапеция</w:t>
                  </w:r>
                </w:p>
              </w:txbxContent>
            </v:textbox>
          </v:rect>
        </w:pict>
      </w:r>
    </w:p>
    <w:p w:rsidR="00B461AC" w:rsidRDefault="00C31025" w:rsidP="00B64B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6" type="#_x0000_t32" style="position:absolute;left:0;text-align:left;margin-left:174.6pt;margin-top:9.35pt;width:21.55pt;height:5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5" type="#_x0000_t32" style="position:absolute;left:0;text-align:left;margin-left:110.55pt;margin-top:9.35pt;width:18.15pt;height:5.1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9" style="position:absolute;left:0;text-align:left;margin-left:174.6pt;margin-top:18.45pt;width:57.55pt;height:20.95pt;z-index:251661312">
            <v:textbox>
              <w:txbxContent>
                <w:p w:rsidR="00B6268E" w:rsidRPr="00B6268E" w:rsidRDefault="00B6268E" w:rsidP="00B62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68E">
                    <w:rPr>
                      <w:rFonts w:ascii="Times New Roman" w:hAnsi="Times New Roman" w:cs="Times New Roman"/>
                    </w:rPr>
                    <w:t>ромб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8" style="position:absolute;left:0;text-align:left;margin-left:28.9pt;margin-top:18.45pt;width:99.8pt;height:24.35pt;z-index:251660288">
            <v:textbox>
              <w:txbxContent>
                <w:p w:rsidR="00B6268E" w:rsidRPr="00B6268E" w:rsidRDefault="00B6268E" w:rsidP="00B62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68E">
                    <w:rPr>
                      <w:rFonts w:ascii="Times New Roman" w:hAnsi="Times New Roman" w:cs="Times New Roman"/>
                    </w:rPr>
                    <w:t>Прямоугольник</w:t>
                  </w:r>
                </w:p>
              </w:txbxContent>
            </v:textbox>
          </v:rect>
        </w:pict>
      </w:r>
    </w:p>
    <w:p w:rsidR="00B461AC" w:rsidRDefault="00C31025" w:rsidP="00B64B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7" type="#_x0000_t32" style="position:absolute;left:0;text-align:left;margin-left:82.2pt;margin-top:18.65pt;width:0;height:10.8pt;z-index:251668480" o:connectortype="straight">
            <v:stroke endarrow="block"/>
          </v:shape>
        </w:pict>
      </w:r>
    </w:p>
    <w:p w:rsidR="002F1FD3" w:rsidRDefault="00C31025" w:rsidP="002F1F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1" style="position:absolute;left:0;text-align:left;margin-left:28.9pt;margin-top:9.25pt;width:99.8pt;height:21.55pt;z-index:251663360">
            <v:textbox>
              <w:txbxContent>
                <w:p w:rsidR="00B6268E" w:rsidRPr="00B6268E" w:rsidRDefault="00B6268E" w:rsidP="00B62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268E">
                    <w:rPr>
                      <w:rFonts w:ascii="Times New Roman" w:hAnsi="Times New Roman" w:cs="Times New Roman"/>
                    </w:rPr>
                    <w:t>квадрат</w:t>
                  </w:r>
                </w:p>
              </w:txbxContent>
            </v:textbox>
          </v:rect>
        </w:pict>
      </w:r>
    </w:p>
    <w:p w:rsidR="00830295" w:rsidRPr="002F1FD3" w:rsidRDefault="00830295" w:rsidP="002F1F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48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Урок </w:t>
      </w:r>
      <w:r w:rsidR="00B461AC" w:rsidRPr="00F9148A">
        <w:rPr>
          <w:rFonts w:ascii="Times New Roman" w:hAnsi="Times New Roman" w:cs="Times New Roman"/>
          <w:i/>
          <w:sz w:val="28"/>
          <w:szCs w:val="28"/>
        </w:rPr>
        <w:t>для контроля знаний</w:t>
      </w:r>
      <w:r w:rsidR="00B461AC" w:rsidRPr="00F9148A">
        <w:rPr>
          <w:rFonts w:ascii="Times New Roman" w:hAnsi="Times New Roman" w:cs="Times New Roman"/>
          <w:bCs/>
          <w:i/>
          <w:sz w:val="28"/>
          <w:szCs w:val="28"/>
        </w:rPr>
        <w:t xml:space="preserve">  в </w:t>
      </w:r>
      <w:r w:rsidRPr="00F9148A">
        <w:rPr>
          <w:rFonts w:ascii="Times New Roman" w:hAnsi="Times New Roman" w:cs="Times New Roman"/>
          <w:bCs/>
          <w:i/>
          <w:sz w:val="28"/>
          <w:szCs w:val="28"/>
        </w:rPr>
        <w:t>5 класс</w:t>
      </w:r>
      <w:r w:rsidR="00B461AC" w:rsidRPr="00F9148A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F9148A" w:rsidRPr="00F9148A">
        <w:rPr>
          <w:rFonts w:ascii="Times New Roman" w:hAnsi="Times New Roman" w:cs="Times New Roman"/>
          <w:bCs/>
          <w:i/>
          <w:sz w:val="28"/>
          <w:szCs w:val="28"/>
        </w:rPr>
        <w:t xml:space="preserve"> с использованием </w:t>
      </w:r>
      <w:r w:rsidR="00F9148A" w:rsidRPr="00F9148A">
        <w:rPr>
          <w:rFonts w:ascii="Times New Roman" w:hAnsi="Times New Roman" w:cs="Times New Roman"/>
          <w:i/>
          <w:sz w:val="28"/>
          <w:szCs w:val="28"/>
        </w:rPr>
        <w:t xml:space="preserve">технологии </w:t>
      </w:r>
      <w:r w:rsidR="00F9148A" w:rsidRPr="00F9148A">
        <w:rPr>
          <w:rFonts w:ascii="Times New Roman" w:hAnsi="Times New Roman" w:cs="Times New Roman"/>
          <w:bCs/>
          <w:i/>
          <w:iCs/>
          <w:sz w:val="28"/>
          <w:szCs w:val="28"/>
        </w:rPr>
        <w:t>работы с текстом</w:t>
      </w:r>
    </w:p>
    <w:p w:rsidR="00974DDB" w:rsidRPr="005C519C" w:rsidRDefault="00974DDB" w:rsidP="002F1F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-29"/>
        <w:tblW w:w="10314" w:type="dxa"/>
        <w:tblLayout w:type="fixed"/>
        <w:tblLook w:val="04A0"/>
      </w:tblPr>
      <w:tblGrid>
        <w:gridCol w:w="5211"/>
        <w:gridCol w:w="2268"/>
        <w:gridCol w:w="2835"/>
      </w:tblGrid>
      <w:tr w:rsidR="00CB6F0C" w:rsidRPr="005C519C" w:rsidTr="002F773F">
        <w:trPr>
          <w:trHeight w:val="421"/>
        </w:trPr>
        <w:tc>
          <w:tcPr>
            <w:tcW w:w="10314" w:type="dxa"/>
            <w:gridSpan w:val="3"/>
          </w:tcPr>
          <w:p w:rsidR="00CB6F0C" w:rsidRPr="00263C5E" w:rsidRDefault="00CB6F0C" w:rsidP="00DD5067">
            <w:pPr>
              <w:spacing w:line="360" w:lineRule="auto"/>
              <w:ind w:right="1310"/>
              <w:jc w:val="center"/>
              <w:rPr>
                <w:rFonts w:ascii="Times New Roman" w:hAnsi="Times New Roman" w:cs="Times New Roman"/>
              </w:rPr>
            </w:pPr>
            <w:r w:rsidRPr="00263C5E">
              <w:rPr>
                <w:rFonts w:ascii="Times New Roman" w:hAnsi="Times New Roman" w:cs="Times New Roman"/>
              </w:rPr>
              <w:t xml:space="preserve">Прочитайте текст « Сложение и вычитание десятичных дробей» </w:t>
            </w:r>
            <w:r w:rsidR="006F6AE2" w:rsidRPr="00263C5E">
              <w:rPr>
                <w:rFonts w:ascii="Times New Roman" w:hAnsi="Times New Roman" w:cs="Times New Roman"/>
              </w:rPr>
              <w:t xml:space="preserve"> и выполни  </w:t>
            </w:r>
            <w:r w:rsidRPr="00263C5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6F6AE2" w:rsidRPr="005C519C" w:rsidTr="006F6AE2">
        <w:tc>
          <w:tcPr>
            <w:tcW w:w="5211" w:type="dxa"/>
            <w:vMerge w:val="restart"/>
          </w:tcPr>
          <w:p w:rsidR="00CB6F0C" w:rsidRPr="00263C5E" w:rsidRDefault="00CB6F0C" w:rsidP="002F1FD3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Задание 1. Действуем по правилу сложения десятичных дробей.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Найдите сумму: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а)2,57+4,62       б)12,9+6,31    в)0,82+1,5</w:t>
            </w:r>
          </w:p>
        </w:tc>
        <w:tc>
          <w:tcPr>
            <w:tcW w:w="2268" w:type="dxa"/>
          </w:tcPr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Группа умений.</w:t>
            </w:r>
          </w:p>
          <w:p w:rsidR="00CB6F0C" w:rsidRPr="00263C5E" w:rsidRDefault="00CB6F0C" w:rsidP="00263C5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Описание группы умений</w:t>
            </w:r>
          </w:p>
        </w:tc>
        <w:tc>
          <w:tcPr>
            <w:tcW w:w="2835" w:type="dxa"/>
          </w:tcPr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Проверяемое умение</w:t>
            </w:r>
          </w:p>
        </w:tc>
      </w:tr>
      <w:tr w:rsidR="006F6AE2" w:rsidRPr="005C519C" w:rsidTr="006F6AE2">
        <w:trPr>
          <w:trHeight w:val="483"/>
        </w:trPr>
        <w:tc>
          <w:tcPr>
            <w:tcW w:w="5211" w:type="dxa"/>
            <w:vMerge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B6F0C" w:rsidRPr="00263C5E" w:rsidRDefault="00CB6F0C" w:rsidP="00263C5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1-я группа: 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835" w:type="dxa"/>
            <w:vMerge w:val="restart"/>
          </w:tcPr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1.Выявлять (находить) 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информацию, заданную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явном виде.</w:t>
            </w:r>
          </w:p>
          <w:p w:rsidR="00CB6F0C" w:rsidRPr="00263C5E" w:rsidRDefault="00CB6F0C" w:rsidP="00263C5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6F6AE2" w:rsidRPr="005C519C" w:rsidTr="006F6AE2">
        <w:tc>
          <w:tcPr>
            <w:tcW w:w="5211" w:type="dxa"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Задание 2. Действуем по правилу вычитания</w:t>
            </w:r>
            <w:r w:rsidR="002F773F"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десятичных дробей.</w:t>
            </w:r>
          </w:p>
          <w:p w:rsidR="002F773F" w:rsidRPr="00263C5E" w:rsidRDefault="002F773F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Выполните вычитание:</w:t>
            </w:r>
          </w:p>
          <w:p w:rsidR="00CB6F0C" w:rsidRPr="00263C5E" w:rsidRDefault="002F773F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а)2,85-0,23    б)0,438-0,212    в)82-38,7</w:t>
            </w:r>
          </w:p>
        </w:tc>
        <w:tc>
          <w:tcPr>
            <w:tcW w:w="2268" w:type="dxa"/>
            <w:vMerge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  <w:vMerge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F6AE2" w:rsidRPr="005C519C" w:rsidTr="00263C5E">
        <w:trPr>
          <w:trHeight w:val="1379"/>
        </w:trPr>
        <w:tc>
          <w:tcPr>
            <w:tcW w:w="5211" w:type="dxa"/>
          </w:tcPr>
          <w:p w:rsidR="002F773F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Задание 3.Найдите ошибку и запишите рядом правильное решение:</w:t>
            </w:r>
          </w:p>
          <w:p w:rsidR="006F6AE2" w:rsidRPr="00263C5E" w:rsidRDefault="002F773F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 </w:t>
            </w:r>
            <w:r w:rsidR="006F6AE2"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2,56          </w:t>
            </w: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6,35</w:t>
            </w:r>
            <w:r w:rsidR="006F6AE2"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  4,29                 31,6</w:t>
            </w:r>
          </w:p>
          <w:p w:rsidR="006F6AE2" w:rsidRPr="00263C5E" w:rsidRDefault="006F6AE2" w:rsidP="00263C5E">
            <w:pPr>
              <w:ind w:firstLine="567"/>
              <w:rPr>
                <w:rFonts w:ascii="Times New Roman" w:hAnsi="Times New Roman" w:cs="Times New Roman"/>
                <w:noProof/>
                <w:u w:val="single"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t xml:space="preserve">    +     3,7</w:t>
            </w: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</w:t>
            </w:r>
            <w:r w:rsidRPr="00263C5E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t>+2,7</w:t>
            </w: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  <w:r w:rsidRPr="00263C5E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t>-  2,7</w:t>
            </w: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      </w:t>
            </w:r>
            <w:r w:rsidRPr="00263C5E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t xml:space="preserve"> - 1,6</w:t>
            </w:r>
          </w:p>
          <w:p w:rsidR="006F6AE2" w:rsidRPr="00263C5E" w:rsidRDefault="006F6AE2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 2,93           905           4,02                 15,6</w:t>
            </w:r>
          </w:p>
          <w:p w:rsidR="00CB6F0C" w:rsidRPr="00263C5E" w:rsidRDefault="006F6AE2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 xml:space="preserve">          </w:t>
            </w:r>
          </w:p>
        </w:tc>
        <w:tc>
          <w:tcPr>
            <w:tcW w:w="2268" w:type="dxa"/>
          </w:tcPr>
          <w:p w:rsidR="00CB6F0C" w:rsidRPr="00263C5E" w:rsidRDefault="00CB6F0C" w:rsidP="00263C5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2-я группа: </w:t>
            </w:r>
          </w:p>
          <w:p w:rsidR="00CB6F0C" w:rsidRPr="00263C5E" w:rsidRDefault="00CB6F0C" w:rsidP="00263C5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Глубокое и детальное </w:t>
            </w:r>
            <w:r w:rsid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понимание </w:t>
            </w: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содержания и формы текста</w:t>
            </w:r>
          </w:p>
        </w:tc>
        <w:tc>
          <w:tcPr>
            <w:tcW w:w="2835" w:type="dxa"/>
          </w:tcPr>
          <w:p w:rsidR="002F773F" w:rsidRPr="00263C5E" w:rsidRDefault="002F773F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  <w:r w:rsidR="00CB6F0C"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Применять решение </w:t>
            </w:r>
          </w:p>
          <w:p w:rsidR="002F773F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выявленной схожей задачи, </w:t>
            </w:r>
          </w:p>
          <w:p w:rsidR="002F773F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описанной</w:t>
            </w:r>
            <w:proofErr w:type="gramEnd"/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тексте, 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 решению новой задачи.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F6AE2" w:rsidRPr="005C519C" w:rsidTr="006F6AE2">
        <w:tc>
          <w:tcPr>
            <w:tcW w:w="5211" w:type="dxa"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Задание 4. Рассуждаем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Коля,выполняя вычитание, забыл поставить запятую. Поправьте его: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28,01-9,55=1846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50,666+43,366=94032</w:t>
            </w:r>
          </w:p>
        </w:tc>
        <w:tc>
          <w:tcPr>
            <w:tcW w:w="2268" w:type="dxa"/>
          </w:tcPr>
          <w:p w:rsidR="00CB6F0C" w:rsidRPr="00263C5E" w:rsidRDefault="00CB6F0C" w:rsidP="00263C5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2-я группа: </w:t>
            </w:r>
          </w:p>
          <w:p w:rsidR="00CB6F0C" w:rsidRPr="00263C5E" w:rsidRDefault="00CB6F0C" w:rsidP="00263C5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835" w:type="dxa"/>
          </w:tcPr>
          <w:p w:rsidR="00CB6F0C" w:rsidRPr="00263C5E" w:rsidRDefault="006F6AE2" w:rsidP="00263C5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CB6F0C"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Применять метод решения,</w:t>
            </w: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B6F0C"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описанный в тексте, к решению схожей задачи </w:t>
            </w: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B6F0C"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иным сюжетом.</w:t>
            </w:r>
          </w:p>
        </w:tc>
      </w:tr>
      <w:tr w:rsidR="006F6AE2" w:rsidRPr="005C519C" w:rsidTr="006F6AE2">
        <w:tc>
          <w:tcPr>
            <w:tcW w:w="5211" w:type="dxa"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Задание 5. Найдите неизвестное число:</w:t>
            </w:r>
          </w:p>
          <w:p w:rsidR="002F773F" w:rsidRPr="00263C5E" w:rsidRDefault="002F773F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а) а+2,37=9,24      б)10,3-к =6,6</w:t>
            </w:r>
          </w:p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CB6F0C" w:rsidRPr="00263C5E" w:rsidRDefault="00CB6F0C" w:rsidP="00263C5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3-я группа: </w:t>
            </w:r>
          </w:p>
          <w:p w:rsidR="00CB6F0C" w:rsidRPr="00263C5E" w:rsidRDefault="00CB6F0C" w:rsidP="00263C5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835" w:type="dxa"/>
          </w:tcPr>
          <w:p w:rsidR="002F773F" w:rsidRPr="00263C5E" w:rsidRDefault="002F773F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  <w:r w:rsidR="00CB6F0C"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Интерпретировать и </w:t>
            </w:r>
          </w:p>
          <w:p w:rsidR="002F773F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обобщать информацию, 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привлекать знания из другой </w:t>
            </w:r>
            <w:r w:rsid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области (о числах).</w:t>
            </w:r>
          </w:p>
        </w:tc>
      </w:tr>
      <w:tr w:rsidR="006F6AE2" w:rsidRPr="005C519C" w:rsidTr="006F6AE2">
        <w:tc>
          <w:tcPr>
            <w:tcW w:w="5211" w:type="dxa"/>
          </w:tcPr>
          <w:p w:rsidR="00CB6F0C" w:rsidRPr="00263C5E" w:rsidRDefault="00CB6F0C" w:rsidP="00263C5E">
            <w:pPr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263C5E">
              <w:rPr>
                <w:rFonts w:ascii="Times New Roman" w:hAnsi="Times New Roman" w:cs="Times New Roman"/>
                <w:noProof/>
                <w:lang w:eastAsia="ru-RU"/>
              </w:rPr>
              <w:t>Задание 5. Реши задачу: щенок весит 2,3 кг, а котёнок весит на 1,8 кг меньше. Сколько весят они вместе?</w:t>
            </w:r>
          </w:p>
        </w:tc>
        <w:tc>
          <w:tcPr>
            <w:tcW w:w="2268" w:type="dxa"/>
          </w:tcPr>
          <w:p w:rsidR="00CB6F0C" w:rsidRPr="00263C5E" w:rsidRDefault="00CB6F0C" w:rsidP="00263C5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3-я группа: 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835" w:type="dxa"/>
          </w:tcPr>
          <w:p w:rsidR="002F773F" w:rsidRPr="00263C5E" w:rsidRDefault="002F773F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  <w:r w:rsidR="00CB6F0C"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Интерпретировать и </w:t>
            </w:r>
          </w:p>
          <w:p w:rsidR="002F773F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обобщать информацию, </w:t>
            </w:r>
          </w:p>
          <w:p w:rsidR="002F773F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применять её </w:t>
            </w:r>
            <w:proofErr w:type="gramStart"/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новой </w:t>
            </w:r>
          </w:p>
          <w:p w:rsidR="00CB6F0C" w:rsidRPr="00263C5E" w:rsidRDefault="00CB6F0C" w:rsidP="00263C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63C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ситуации.</w:t>
            </w:r>
          </w:p>
          <w:p w:rsidR="00CB6F0C" w:rsidRPr="00263C5E" w:rsidRDefault="00CB6F0C" w:rsidP="00263C5E">
            <w:pPr>
              <w:ind w:left="36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CB6F0C" w:rsidRPr="005C519C" w:rsidRDefault="00F9148A" w:rsidP="00F91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830295">
        <w:rPr>
          <w:rFonts w:ascii="Times New Roman" w:hAnsi="Times New Roman" w:cs="Times New Roman"/>
          <w:sz w:val="28"/>
          <w:szCs w:val="28"/>
          <w:lang w:eastAsia="en-US"/>
        </w:rPr>
        <w:t xml:space="preserve">На уроках математики можно выполнять </w:t>
      </w:r>
      <w:r w:rsidR="00A67CAE" w:rsidRPr="005C519C">
        <w:rPr>
          <w:rFonts w:ascii="Times New Roman" w:hAnsi="Times New Roman" w:cs="Times New Roman"/>
          <w:sz w:val="28"/>
          <w:szCs w:val="28"/>
          <w:lang w:eastAsia="en-US"/>
        </w:rPr>
        <w:t>различные типы заданий</w:t>
      </w:r>
      <w:r w:rsidR="001C0E2B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позволяют </w:t>
      </w:r>
      <w:r w:rsidR="00A67CAE" w:rsidRPr="005C519C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развивать и проверять </w:t>
      </w:r>
      <w:r w:rsidR="00263C5E">
        <w:rPr>
          <w:rFonts w:ascii="Times New Roman" w:hAnsi="Times New Roman" w:cs="Times New Roman"/>
          <w:sz w:val="28"/>
          <w:szCs w:val="28"/>
          <w:lang w:eastAsia="en-US"/>
        </w:rPr>
        <w:t>навыки чтения.</w:t>
      </w:r>
    </w:p>
    <w:p w:rsidR="00A67CAE" w:rsidRPr="00263C5E" w:rsidRDefault="00A67CAE" w:rsidP="00B64B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63C5E">
        <w:rPr>
          <w:rFonts w:ascii="Times New Roman" w:hAnsi="Times New Roman" w:cs="Times New Roman"/>
          <w:i/>
          <w:sz w:val="28"/>
          <w:szCs w:val="28"/>
          <w:lang w:eastAsia="en-US"/>
        </w:rPr>
        <w:t>Задания «на соотнесение»:</w:t>
      </w:r>
    </w:p>
    <w:p w:rsidR="00CD6BEA" w:rsidRPr="005C519C" w:rsidRDefault="00CD6BEA" w:rsidP="00B64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>Определи по каждой картинке, какой примерно процент фигуры закрашен.</w:t>
      </w:r>
    </w:p>
    <w:p w:rsidR="00CD6BEA" w:rsidRPr="005C519C" w:rsidRDefault="00CD6BEA" w:rsidP="001C0E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320" cy="3733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7" cy="3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506" cy="417600"/>
            <wp:effectExtent l="19050" t="0" r="584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6" cy="42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10" cy="4534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8" cy="45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4199" cy="418289"/>
            <wp:effectExtent l="19050" t="0" r="875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88" cy="4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424" cy="475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7" cy="4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8A" w:rsidRDefault="00CD6BEA" w:rsidP="00F914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а) 66%;         б) 80%;          в) 15%;      г) 50%;       </w:t>
      </w:r>
      <w:proofErr w:type="spellStart"/>
      <w:r w:rsidRPr="005C51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519C">
        <w:rPr>
          <w:rFonts w:ascii="Times New Roman" w:hAnsi="Times New Roman" w:cs="Times New Roman"/>
          <w:sz w:val="28"/>
          <w:szCs w:val="28"/>
        </w:rPr>
        <w:t>) 25%.</w:t>
      </w:r>
    </w:p>
    <w:p w:rsidR="002F1FD3" w:rsidRDefault="001C0E2B" w:rsidP="002F1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Перевод  информации </w:t>
      </w:r>
      <w:r w:rsidR="00A5126B" w:rsidRPr="00A5126B">
        <w:rPr>
          <w:rFonts w:ascii="Times New Roman" w:hAnsi="Times New Roman" w:cs="Times New Roman"/>
          <w:i/>
          <w:sz w:val="28"/>
          <w:szCs w:val="28"/>
        </w:rPr>
        <w:t xml:space="preserve">из текстовой в </w:t>
      </w:r>
      <w:proofErr w:type="gramStart"/>
      <w:r w:rsidR="00A5126B" w:rsidRPr="00A5126B">
        <w:rPr>
          <w:rFonts w:ascii="Times New Roman" w:hAnsi="Times New Roman" w:cs="Times New Roman"/>
          <w:i/>
          <w:sz w:val="28"/>
          <w:szCs w:val="28"/>
        </w:rPr>
        <w:t>графическую</w:t>
      </w:r>
      <w:proofErr w:type="gramEnd"/>
      <w:r w:rsidR="00A5126B">
        <w:rPr>
          <w:rFonts w:ascii="Times New Roman" w:hAnsi="Times New Roman" w:cs="Times New Roman"/>
          <w:i/>
          <w:sz w:val="28"/>
          <w:szCs w:val="28"/>
        </w:rPr>
        <w:t>:</w:t>
      </w:r>
      <w:r w:rsidR="002F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6B" w:rsidRPr="002F1FD3" w:rsidRDefault="000D6F55" w:rsidP="002F1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26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условию задачи </w:t>
      </w:r>
      <w:r w:rsidR="00A5126B" w:rsidRPr="00A5126B">
        <w:rPr>
          <w:rFonts w:ascii="Times New Roman" w:hAnsi="Times New Roman" w:cs="Times New Roman"/>
          <w:sz w:val="28"/>
          <w:szCs w:val="28"/>
        </w:rPr>
        <w:t xml:space="preserve">  «Свежие грибы содержат 90% воды, а высушенные – 12%. Сколько сухих грибов получится из 22кг свежих грибов»  </w:t>
      </w:r>
      <w:r w:rsidR="00A5126B" w:rsidRPr="00A5126B">
        <w:rPr>
          <w:rFonts w:ascii="Times New Roman" w:hAnsi="Times New Roman" w:cs="Times New Roman"/>
          <w:sz w:val="28"/>
          <w:szCs w:val="28"/>
          <w:u w:val="single"/>
        </w:rPr>
        <w:t>составьте схему.</w:t>
      </w:r>
    </w:p>
    <w:p w:rsidR="00A5126B" w:rsidRPr="00A5126B" w:rsidRDefault="00A5126B" w:rsidP="00A512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26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819688" cy="581727"/>
            <wp:effectExtent l="19050" t="0" r="9112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72" cy="5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AE" w:rsidRPr="005C519C" w:rsidRDefault="00636FFC" w:rsidP="005C519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5067">
        <w:rPr>
          <w:bCs/>
          <w:i/>
          <w:sz w:val="28"/>
          <w:szCs w:val="28"/>
        </w:rPr>
        <w:t>Формами оценки</w:t>
      </w:r>
      <w:r w:rsidR="00EC02FE" w:rsidRPr="005C519C">
        <w:rPr>
          <w:bCs/>
          <w:sz w:val="28"/>
          <w:szCs w:val="28"/>
        </w:rPr>
        <w:t xml:space="preserve"> </w:t>
      </w:r>
      <w:r w:rsidRPr="00A5126B">
        <w:rPr>
          <w:bCs/>
          <w:i/>
          <w:iCs/>
          <w:sz w:val="28"/>
          <w:szCs w:val="28"/>
        </w:rPr>
        <w:t>читательской грамотности</w:t>
      </w:r>
      <w:r w:rsidRPr="005C519C">
        <w:rPr>
          <w:b/>
          <w:bCs/>
          <w:i/>
          <w:iCs/>
          <w:sz w:val="28"/>
          <w:szCs w:val="28"/>
        </w:rPr>
        <w:t xml:space="preserve"> </w:t>
      </w:r>
      <w:r w:rsidRPr="005C519C">
        <w:rPr>
          <w:sz w:val="28"/>
          <w:szCs w:val="28"/>
        </w:rPr>
        <w:t>служат стандартизированные измерите</w:t>
      </w:r>
      <w:r w:rsidR="000D6F55">
        <w:rPr>
          <w:sz w:val="28"/>
          <w:szCs w:val="28"/>
        </w:rPr>
        <w:t xml:space="preserve">льные материалы по  математике для проверки </w:t>
      </w:r>
      <w:r w:rsidR="000D6F55" w:rsidRPr="000D6F55">
        <w:rPr>
          <w:rFonts w:eastAsia="Times New Roman"/>
          <w:color w:val="auto"/>
          <w:sz w:val="28"/>
          <w:szCs w:val="28"/>
        </w:rPr>
        <w:t>группы умений.</w:t>
      </w:r>
    </w:p>
    <w:p w:rsidR="00A67CAE" w:rsidRPr="005C519C" w:rsidRDefault="00A67CAE" w:rsidP="005C519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На </w:t>
      </w:r>
      <w:r w:rsidR="00DD50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уроках  математики </w:t>
      </w:r>
      <w:r w:rsidR="00DD5067">
        <w:rPr>
          <w:rFonts w:ascii="Times New Roman" w:hAnsi="Times New Roman" w:cs="Times New Roman"/>
          <w:sz w:val="28"/>
          <w:szCs w:val="28"/>
        </w:rPr>
        <w:t xml:space="preserve">5-6 классов </w:t>
      </w:r>
      <w:r w:rsidRPr="005C519C">
        <w:rPr>
          <w:rFonts w:ascii="Times New Roman" w:hAnsi="Times New Roman" w:cs="Times New Roman"/>
          <w:sz w:val="28"/>
          <w:szCs w:val="28"/>
        </w:rPr>
        <w:t xml:space="preserve">в учебной деятельности используется технология проектного метода – </w:t>
      </w:r>
      <w:r w:rsidRPr="005C5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задача</w:t>
      </w:r>
      <w:r w:rsidRPr="005C5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82F" w:rsidRPr="005C519C" w:rsidRDefault="00A67CAE" w:rsidP="005C519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Проектная задача — это система заданий (действий), направленных на поиск пути достижения результата, которая ориентирована на применение учащимися ряда способов действий, средств и приемов не в стандартной (учебной) </w:t>
      </w:r>
      <w:r w:rsidR="00685D67">
        <w:rPr>
          <w:rFonts w:ascii="Times New Roman" w:hAnsi="Times New Roman" w:cs="Times New Roman"/>
          <w:sz w:val="28"/>
          <w:szCs w:val="28"/>
        </w:rPr>
        <w:t>форме.</w:t>
      </w:r>
      <w:r w:rsidR="007C0A9F" w:rsidRPr="005C519C">
        <w:rPr>
          <w:rFonts w:ascii="Times New Roman" w:hAnsi="Times New Roman" w:cs="Times New Roman"/>
          <w:sz w:val="28"/>
          <w:szCs w:val="28"/>
        </w:rPr>
        <w:t xml:space="preserve"> Работа по использованию данной</w:t>
      </w:r>
      <w:r w:rsidRPr="005C519C">
        <w:rPr>
          <w:rFonts w:ascii="Times New Roman" w:hAnsi="Times New Roman" w:cs="Times New Roman"/>
          <w:sz w:val="28"/>
          <w:szCs w:val="28"/>
        </w:rPr>
        <w:t xml:space="preserve"> технологии  позволяет раскрыть индивидуальные особенности детей, дает им возможность приложит</w:t>
      </w:r>
      <w:r w:rsidR="00A41298">
        <w:rPr>
          <w:rFonts w:ascii="Times New Roman" w:hAnsi="Times New Roman" w:cs="Times New Roman"/>
          <w:sz w:val="28"/>
          <w:szCs w:val="28"/>
        </w:rPr>
        <w:t xml:space="preserve">ь свои знания, способствует </w:t>
      </w:r>
      <w:r w:rsidRPr="005C519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C0A9F" w:rsidRPr="005C519C">
        <w:rPr>
          <w:rFonts w:ascii="Times New Roman" w:hAnsi="Times New Roman" w:cs="Times New Roman"/>
          <w:sz w:val="28"/>
          <w:szCs w:val="28"/>
        </w:rPr>
        <w:t>умений общаться, договариваться.</w:t>
      </w:r>
      <w:r w:rsidR="000D6F55">
        <w:rPr>
          <w:rFonts w:ascii="Times New Roman" w:hAnsi="Times New Roman" w:cs="Times New Roman"/>
          <w:sz w:val="28"/>
          <w:szCs w:val="28"/>
        </w:rPr>
        <w:t xml:space="preserve"> </w:t>
      </w:r>
      <w:r w:rsidR="000D6F55" w:rsidRPr="005C519C">
        <w:rPr>
          <w:rFonts w:ascii="Times New Roman" w:hAnsi="Times New Roman" w:cs="Times New Roman"/>
          <w:sz w:val="28"/>
          <w:szCs w:val="28"/>
        </w:rPr>
        <w:t xml:space="preserve"> При решении проектных задач учитель не предлагает  прямые инструкции по выполнению задани</w:t>
      </w:r>
      <w:r w:rsidR="000D6F55">
        <w:rPr>
          <w:rFonts w:ascii="Times New Roman" w:hAnsi="Times New Roman" w:cs="Times New Roman"/>
          <w:sz w:val="28"/>
          <w:szCs w:val="28"/>
        </w:rPr>
        <w:t xml:space="preserve">я, а </w:t>
      </w:r>
      <w:r w:rsidRPr="005C519C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является консультантом. </w:t>
      </w:r>
    </w:p>
    <w:p w:rsidR="00D664F7" w:rsidRPr="002F1FD3" w:rsidRDefault="00D664F7" w:rsidP="005C51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FD3">
        <w:rPr>
          <w:rFonts w:ascii="Times New Roman" w:hAnsi="Times New Roman" w:cs="Times New Roman"/>
          <w:i/>
          <w:sz w:val="28"/>
          <w:szCs w:val="28"/>
        </w:rPr>
        <w:t>Проектная задача</w:t>
      </w:r>
      <w:r w:rsidRPr="002F1FD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F1FD3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«Выбор супермаркета»</w:t>
      </w:r>
      <w:r w:rsidR="00974DDB" w:rsidRPr="002F1FD3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 для </w:t>
      </w:r>
      <w:r w:rsidR="00830295" w:rsidRPr="002F1FD3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 урока </w:t>
      </w:r>
      <w:r w:rsidR="00DD5067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 в </w:t>
      </w:r>
      <w:r w:rsidR="00974DDB" w:rsidRPr="002F1FD3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6 класс</w:t>
      </w:r>
      <w:r w:rsidR="00DD5067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е</w:t>
      </w:r>
    </w:p>
    <w:p w:rsidR="00D664F7" w:rsidRPr="00685D67" w:rsidRDefault="00D664F7" w:rsidP="00685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067">
        <w:rPr>
          <w:rFonts w:ascii="Times New Roman" w:hAnsi="Times New Roman" w:cs="Times New Roman"/>
          <w:i/>
          <w:sz w:val="28"/>
          <w:szCs w:val="28"/>
          <w:u w:val="single"/>
        </w:rPr>
        <w:t>Направление А</w:t>
      </w:r>
      <w:r w:rsidR="00685D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1298">
        <w:rPr>
          <w:rFonts w:ascii="Times New Roman" w:hAnsi="Times New Roman" w:cs="Times New Roman"/>
          <w:sz w:val="28"/>
          <w:szCs w:val="28"/>
        </w:rPr>
        <w:t>Перед Вами стоит задача:</w:t>
      </w:r>
      <w:r w:rsidRPr="005C519C">
        <w:rPr>
          <w:rFonts w:ascii="Times New Roman" w:hAnsi="Times New Roman" w:cs="Times New Roman"/>
          <w:sz w:val="28"/>
          <w:szCs w:val="28"/>
        </w:rPr>
        <w:t xml:space="preserve">  </w:t>
      </w:r>
      <w:r w:rsidRPr="005C519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 рекламную презентацию наиболее выгодно</w:t>
      </w:r>
      <w:bookmarkStart w:id="0" w:name="_GoBack"/>
      <w:bookmarkEnd w:id="0"/>
      <w:r w:rsidRPr="005C51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приобретения шоколадок в супермаркете</w:t>
      </w:r>
      <w:r w:rsidRPr="005C519C">
        <w:rPr>
          <w:rFonts w:ascii="Times New Roman" w:hAnsi="Times New Roman" w:cs="Times New Roman"/>
          <w:sz w:val="28"/>
          <w:szCs w:val="28"/>
        </w:rPr>
        <w:t xml:space="preserve">, при наличии 300 рублей. </w:t>
      </w:r>
    </w:p>
    <w:p w:rsidR="00D664F7" w:rsidRPr="00685D67" w:rsidRDefault="00D664F7" w:rsidP="00685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067">
        <w:rPr>
          <w:rFonts w:ascii="Times New Roman" w:hAnsi="Times New Roman" w:cs="Times New Roman"/>
          <w:i/>
          <w:sz w:val="28"/>
          <w:szCs w:val="28"/>
          <w:u w:val="single"/>
        </w:rPr>
        <w:t>Направление Б</w:t>
      </w:r>
      <w:r w:rsidR="00685D67" w:rsidRPr="00DD506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8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298">
        <w:rPr>
          <w:rFonts w:ascii="Times New Roman" w:hAnsi="Times New Roman" w:cs="Times New Roman"/>
          <w:sz w:val="28"/>
          <w:szCs w:val="28"/>
        </w:rPr>
        <w:t>Перед Вами стоит задача:</w:t>
      </w:r>
      <w:r w:rsidRPr="005C519C">
        <w:rPr>
          <w:rFonts w:ascii="Times New Roman" w:hAnsi="Times New Roman" w:cs="Times New Roman"/>
          <w:sz w:val="28"/>
          <w:szCs w:val="28"/>
        </w:rPr>
        <w:t xml:space="preserve">  </w:t>
      </w:r>
      <w:r w:rsidRPr="005C519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 рекламную презентацию наиболее выгодного приобретения шоколадок в супермаркете</w:t>
      </w:r>
      <w:r w:rsidRPr="005C519C">
        <w:rPr>
          <w:rFonts w:ascii="Times New Roman" w:hAnsi="Times New Roman" w:cs="Times New Roman"/>
          <w:sz w:val="28"/>
          <w:szCs w:val="28"/>
        </w:rPr>
        <w:t xml:space="preserve">, при наличии 300 рублей и наибольшего получения сдачи. </w:t>
      </w:r>
    </w:p>
    <w:p w:rsidR="00D664F7" w:rsidRPr="00685D67" w:rsidRDefault="00D664F7" w:rsidP="00685D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067">
        <w:rPr>
          <w:rFonts w:ascii="Times New Roman" w:hAnsi="Times New Roman" w:cs="Times New Roman"/>
          <w:i/>
          <w:sz w:val="28"/>
          <w:szCs w:val="28"/>
          <w:u w:val="single"/>
        </w:rPr>
        <w:t>Направление В</w:t>
      </w:r>
      <w:r w:rsidR="00685D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1298">
        <w:rPr>
          <w:rFonts w:ascii="Times New Roman" w:hAnsi="Times New Roman" w:cs="Times New Roman"/>
          <w:sz w:val="28"/>
          <w:szCs w:val="28"/>
        </w:rPr>
        <w:t>Перед Вами стоит задача:</w:t>
      </w:r>
      <w:r w:rsidRPr="005C519C">
        <w:rPr>
          <w:rFonts w:ascii="Times New Roman" w:hAnsi="Times New Roman" w:cs="Times New Roman"/>
          <w:sz w:val="28"/>
          <w:szCs w:val="28"/>
        </w:rPr>
        <w:t xml:space="preserve">  </w:t>
      </w:r>
      <w:r w:rsidRPr="005C519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 рекламную презентацию наиболее выгодного приобретения шоколадок в супермаркете</w:t>
      </w:r>
      <w:r w:rsidRPr="005C519C">
        <w:rPr>
          <w:rFonts w:ascii="Times New Roman" w:hAnsi="Times New Roman" w:cs="Times New Roman"/>
          <w:sz w:val="28"/>
          <w:szCs w:val="28"/>
        </w:rPr>
        <w:t>, при наличии  500 рублей у двух покупателей, чтобы  шоколадки  разделить поровну.</w:t>
      </w:r>
    </w:p>
    <w:p w:rsidR="00D664F7" w:rsidRPr="00B64B87" w:rsidRDefault="00685D67" w:rsidP="00B64B8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вам необходимо: о</w:t>
      </w:r>
      <w:r w:rsidR="00D664F7" w:rsidRPr="00A41298">
        <w:rPr>
          <w:rFonts w:ascii="Times New Roman" w:hAnsi="Times New Roman" w:cs="Times New Roman"/>
          <w:sz w:val="28"/>
          <w:szCs w:val="28"/>
        </w:rPr>
        <w:t>знакомиться с предложениями  трех супермаркетов (</w:t>
      </w:r>
      <w:r w:rsidR="00D664F7" w:rsidRPr="00A41298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D664F7" w:rsidRPr="00A412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4B87">
        <w:rPr>
          <w:rFonts w:ascii="Times New Roman" w:hAnsi="Times New Roman" w:cs="Times New Roman"/>
          <w:sz w:val="28"/>
          <w:szCs w:val="28"/>
        </w:rPr>
        <w:t xml:space="preserve"> п</w:t>
      </w:r>
      <w:r w:rsidR="00D664F7" w:rsidRPr="00A41298">
        <w:rPr>
          <w:rFonts w:ascii="Times New Roman" w:hAnsi="Times New Roman" w:cs="Times New Roman"/>
          <w:sz w:val="28"/>
          <w:szCs w:val="28"/>
        </w:rPr>
        <w:t>осчитать возможное  кол</w:t>
      </w:r>
      <w:r w:rsidR="00B64B87">
        <w:rPr>
          <w:rFonts w:ascii="Times New Roman" w:hAnsi="Times New Roman" w:cs="Times New Roman"/>
          <w:sz w:val="28"/>
          <w:szCs w:val="28"/>
        </w:rPr>
        <w:t>ичество приобретенных шоколадок; в</w:t>
      </w:r>
      <w:r w:rsidR="00D664F7" w:rsidRPr="00A41298">
        <w:rPr>
          <w:rFonts w:ascii="Times New Roman" w:hAnsi="Times New Roman" w:cs="Times New Roman"/>
          <w:sz w:val="28"/>
          <w:szCs w:val="28"/>
        </w:rPr>
        <w:t>ыбрать наиболее выгодный  и  самый не выгодный супермаркет</w:t>
      </w:r>
      <w:r w:rsidR="00B64B87">
        <w:rPr>
          <w:rFonts w:ascii="Times New Roman" w:hAnsi="Times New Roman" w:cs="Times New Roman"/>
          <w:sz w:val="28"/>
          <w:szCs w:val="28"/>
        </w:rPr>
        <w:t>; п</w:t>
      </w:r>
      <w:r w:rsidR="00D664F7" w:rsidRPr="00A41298">
        <w:rPr>
          <w:rFonts w:ascii="Times New Roman" w:hAnsi="Times New Roman" w:cs="Times New Roman"/>
          <w:sz w:val="28"/>
          <w:szCs w:val="28"/>
        </w:rPr>
        <w:t>редставит</w:t>
      </w:r>
      <w:r w:rsidR="00A41298">
        <w:rPr>
          <w:rFonts w:ascii="Times New Roman" w:hAnsi="Times New Roman" w:cs="Times New Roman"/>
          <w:sz w:val="28"/>
          <w:szCs w:val="28"/>
        </w:rPr>
        <w:t xml:space="preserve">ь результаты работы </w:t>
      </w:r>
      <w:r w:rsidR="00D664F7" w:rsidRPr="00A41298">
        <w:rPr>
          <w:rFonts w:ascii="Times New Roman" w:hAnsi="Times New Roman" w:cs="Times New Roman"/>
          <w:sz w:val="28"/>
          <w:szCs w:val="28"/>
        </w:rPr>
        <w:t xml:space="preserve"> (</w:t>
      </w:r>
      <w:r w:rsidR="00D664F7" w:rsidRPr="00A41298">
        <w:rPr>
          <w:rFonts w:ascii="Times New Roman" w:hAnsi="Times New Roman" w:cs="Times New Roman"/>
          <w:i/>
          <w:sz w:val="28"/>
          <w:szCs w:val="28"/>
        </w:rPr>
        <w:t>Приложение  2</w:t>
      </w:r>
      <w:r w:rsidR="00D664F7" w:rsidRPr="00A41298">
        <w:rPr>
          <w:rFonts w:ascii="Times New Roman" w:hAnsi="Times New Roman" w:cs="Times New Roman"/>
          <w:sz w:val="28"/>
          <w:szCs w:val="28"/>
        </w:rPr>
        <w:t>).</w:t>
      </w:r>
    </w:p>
    <w:p w:rsidR="00D664F7" w:rsidRPr="005C519C" w:rsidRDefault="00D664F7" w:rsidP="005C519C">
      <w:pPr>
        <w:spacing w:after="0" w:line="360" w:lineRule="auto"/>
        <w:ind w:firstLine="567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C51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Приложение 1</w:t>
      </w:r>
    </w:p>
    <w:p w:rsidR="00D664F7" w:rsidRPr="005C519C" w:rsidRDefault="00D664F7" w:rsidP="00685D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> </w:t>
      </w:r>
      <w:r w:rsidRPr="005C51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Супермаркет №1</w:t>
      </w:r>
      <w:r w:rsidR="00685D67">
        <w:rPr>
          <w:rFonts w:ascii="Times New Roman" w:hAnsi="Times New Roman" w:cs="Times New Roman"/>
          <w:sz w:val="28"/>
          <w:szCs w:val="28"/>
        </w:rPr>
        <w:t xml:space="preserve">.  </w:t>
      </w:r>
      <w:r w:rsidRPr="005C5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Шоколадка стоит 35 рублей. В воскресенье в супермаркете действует специальное предложение: заплатив за четыре шоколадки, покупатель получает пять (одну в подарок). Сколько шоколадок можно получить на 300 рублей в воскресенье?</w:t>
      </w:r>
    </w:p>
    <w:p w:rsidR="00D664F7" w:rsidRPr="005C519C" w:rsidRDefault="00D664F7" w:rsidP="00685D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1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Супермаркет №2</w:t>
      </w:r>
      <w:r w:rsidR="00685D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Pr="005C5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Шоколадка стоит 45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300 рублей в воскресенье?</w:t>
      </w:r>
    </w:p>
    <w:p w:rsidR="00A41298" w:rsidRDefault="00D664F7" w:rsidP="00685D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1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Супермаркет №3</w:t>
      </w:r>
      <w:r w:rsidR="00685D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  <w:r w:rsidRPr="005C5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Шоколадка стоит 55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300 рублей в воскресенье?</w:t>
      </w:r>
    </w:p>
    <w:p w:rsidR="00D664F7" w:rsidRPr="00A41298" w:rsidRDefault="00D664F7" w:rsidP="00A41298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51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Приложение 2</w:t>
      </w:r>
    </w:p>
    <w:p w:rsidR="00D664F7" w:rsidRPr="005C519C" w:rsidRDefault="00A41298" w:rsidP="00A41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664F7" w:rsidRPr="005C519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о цели вашей работы.</w:t>
      </w:r>
    </w:p>
    <w:p w:rsidR="00D664F7" w:rsidRPr="005C519C" w:rsidRDefault="00A41298" w:rsidP="00A4129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664F7" w:rsidRPr="005C519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664F7" w:rsidRPr="005C519C">
        <w:rPr>
          <w:rFonts w:ascii="Times New Roman" w:eastAsia="Calibri" w:hAnsi="Times New Roman" w:cs="Times New Roman"/>
          <w:sz w:val="28"/>
          <w:szCs w:val="28"/>
          <w:lang w:eastAsia="en-US"/>
        </w:rPr>
        <w:t>ассказать о том, как выполняли задания (какие знания по математике использовали, с какими проблемами столкнулись).</w:t>
      </w:r>
    </w:p>
    <w:p w:rsidR="00D664F7" w:rsidRPr="005C519C" w:rsidRDefault="00A41298" w:rsidP="00A41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664F7" w:rsidRPr="005C519C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Обосновать</w:t>
      </w:r>
      <w:r w:rsidR="00D664F7" w:rsidRPr="005C519C">
        <w:rPr>
          <w:rFonts w:ascii="Times New Roman" w:hAnsi="Times New Roman" w:cs="Times New Roman"/>
          <w:sz w:val="28"/>
          <w:szCs w:val="28"/>
        </w:rPr>
        <w:t xml:space="preserve"> возможное  количество приобретенных шоколадок,  </w:t>
      </w:r>
      <w:r w:rsidR="00D664F7" w:rsidRPr="005C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стоимость расходов и из чего складываются, аргументировать выбор супермаркета.</w:t>
      </w:r>
    </w:p>
    <w:p w:rsidR="004A482F" w:rsidRPr="00A41298" w:rsidRDefault="00A41298" w:rsidP="001C0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664F7" w:rsidRPr="005C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итоговый продукт – рекламную презентацию выбранного супермаркета.</w:t>
      </w:r>
    </w:p>
    <w:p w:rsidR="001C0E2B" w:rsidRPr="001C0E2B" w:rsidRDefault="001C0E2B" w:rsidP="001C0E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Основными инструментами </w:t>
      </w:r>
      <w:r w:rsidRPr="00DD5067">
        <w:rPr>
          <w:rFonts w:ascii="Times New Roman" w:hAnsi="Times New Roman" w:cs="Times New Roman"/>
          <w:i/>
          <w:sz w:val="28"/>
          <w:szCs w:val="28"/>
        </w:rPr>
        <w:t>оценки</w:t>
      </w:r>
      <w:r w:rsidRPr="005C519C">
        <w:rPr>
          <w:rFonts w:ascii="Times New Roman" w:hAnsi="Times New Roman" w:cs="Times New Roman"/>
          <w:sz w:val="28"/>
          <w:szCs w:val="28"/>
        </w:rPr>
        <w:t xml:space="preserve"> в рамках решения проектных задач являются </w:t>
      </w:r>
      <w:r w:rsidRPr="00DD5067">
        <w:rPr>
          <w:rFonts w:ascii="Times New Roman" w:hAnsi="Times New Roman" w:cs="Times New Roman"/>
          <w:bCs/>
          <w:i/>
          <w:iCs/>
          <w:sz w:val="28"/>
          <w:szCs w:val="28"/>
        </w:rPr>
        <w:t>экспертные карты</w:t>
      </w:r>
      <w:r w:rsidRPr="005C5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519C">
        <w:rPr>
          <w:rFonts w:ascii="Times New Roman" w:hAnsi="Times New Roman" w:cs="Times New Roman"/>
          <w:sz w:val="28"/>
          <w:szCs w:val="28"/>
        </w:rPr>
        <w:t>(оценка процесса решения) и экспертные оценки по зада</w:t>
      </w:r>
      <w:r w:rsidR="003E20E8">
        <w:rPr>
          <w:rFonts w:ascii="Times New Roman" w:hAnsi="Times New Roman" w:cs="Times New Roman"/>
          <w:sz w:val="28"/>
          <w:szCs w:val="28"/>
        </w:rPr>
        <w:t>нным критериям</w:t>
      </w:r>
      <w:r w:rsidRPr="005C519C">
        <w:rPr>
          <w:rFonts w:ascii="Times New Roman" w:hAnsi="Times New Roman" w:cs="Times New Roman"/>
          <w:sz w:val="28"/>
          <w:szCs w:val="28"/>
        </w:rPr>
        <w:t>.  На этапе решения проектных задач гл</w:t>
      </w:r>
      <w:r w:rsidR="003E20E8">
        <w:rPr>
          <w:rFonts w:ascii="Times New Roman" w:hAnsi="Times New Roman" w:cs="Times New Roman"/>
          <w:sz w:val="28"/>
          <w:szCs w:val="28"/>
        </w:rPr>
        <w:t xml:space="preserve">авной является оценка </w:t>
      </w:r>
      <w:r w:rsidRPr="005C519C">
        <w:rPr>
          <w:rFonts w:ascii="Times New Roman" w:hAnsi="Times New Roman" w:cs="Times New Roman"/>
          <w:sz w:val="28"/>
          <w:szCs w:val="28"/>
        </w:rPr>
        <w:t>процесса решения, п</w:t>
      </w:r>
      <w:r w:rsidR="003E20E8">
        <w:rPr>
          <w:rFonts w:ascii="Times New Roman" w:hAnsi="Times New Roman" w:cs="Times New Roman"/>
          <w:sz w:val="28"/>
          <w:szCs w:val="28"/>
        </w:rPr>
        <w:t>роцесса предъявления результата</w:t>
      </w:r>
      <w:r w:rsidRPr="005C519C">
        <w:rPr>
          <w:rFonts w:ascii="Times New Roman" w:hAnsi="Times New Roman" w:cs="Times New Roman"/>
          <w:sz w:val="28"/>
          <w:szCs w:val="28"/>
        </w:rPr>
        <w:t xml:space="preserve"> и только потом оценка самого результата. </w:t>
      </w:r>
    </w:p>
    <w:p w:rsidR="00A67CAE" w:rsidRDefault="00A41298" w:rsidP="000D6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  <w:r w:rsidR="00830295">
        <w:rPr>
          <w:rFonts w:ascii="Times New Roman" w:hAnsi="Times New Roman" w:cs="Times New Roman"/>
          <w:sz w:val="28"/>
          <w:szCs w:val="28"/>
        </w:rPr>
        <w:t>От того, как и какие</w:t>
      </w:r>
      <w:r w:rsidR="00A5126B" w:rsidRPr="00A5126B">
        <w:rPr>
          <w:rFonts w:ascii="Times New Roman" w:hAnsi="Times New Roman" w:cs="Times New Roman"/>
          <w:sz w:val="28"/>
          <w:szCs w:val="28"/>
        </w:rPr>
        <w:t xml:space="preserve"> </w:t>
      </w:r>
      <w:r w:rsidR="00830295">
        <w:rPr>
          <w:rFonts w:ascii="Times New Roman" w:hAnsi="Times New Roman" w:cs="Times New Roman"/>
          <w:sz w:val="28"/>
          <w:szCs w:val="28"/>
        </w:rPr>
        <w:t>технологии</w:t>
      </w:r>
      <w:r w:rsidR="00A5126B" w:rsidRPr="00A5126B">
        <w:rPr>
          <w:rFonts w:ascii="Times New Roman" w:hAnsi="Times New Roman" w:cs="Times New Roman"/>
          <w:sz w:val="28"/>
          <w:szCs w:val="28"/>
        </w:rPr>
        <w:t xml:space="preserve"> обу</w:t>
      </w:r>
      <w:r w:rsidR="00830295">
        <w:rPr>
          <w:rFonts w:ascii="Times New Roman" w:hAnsi="Times New Roman" w:cs="Times New Roman"/>
          <w:sz w:val="28"/>
          <w:szCs w:val="28"/>
        </w:rPr>
        <w:t xml:space="preserve">чения школьников использует на уроках </w:t>
      </w:r>
      <w:r w:rsidR="00A5126B" w:rsidRPr="00A5126B">
        <w:rPr>
          <w:rFonts w:ascii="Times New Roman" w:hAnsi="Times New Roman" w:cs="Times New Roman"/>
          <w:sz w:val="28"/>
          <w:szCs w:val="28"/>
        </w:rPr>
        <w:t xml:space="preserve"> педагог, насколько гибко он может изменить свои методы в зависимости от тех или иных особенностей учащихся, зависит качество </w:t>
      </w:r>
      <w:proofErr w:type="spellStart"/>
      <w:r w:rsidR="00A5126B" w:rsidRPr="00A512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5126B" w:rsidRPr="00A512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26B" w:rsidRPr="00A5126B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A5126B" w:rsidRPr="00A5126B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A72E3A" w:rsidRDefault="00A72E3A" w:rsidP="000D6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3A" w:rsidRDefault="00A72E3A" w:rsidP="00A72E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учитель математики</w:t>
      </w:r>
    </w:p>
    <w:p w:rsidR="00A72E3A" w:rsidRPr="005C519C" w:rsidRDefault="00A72E3A" w:rsidP="00A72E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«Стретенская СШ»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П.М.Бахарева</w:t>
      </w:r>
      <w:proofErr w:type="spellEnd"/>
    </w:p>
    <w:sectPr w:rsidR="00A72E3A" w:rsidRPr="005C519C" w:rsidSect="00DD50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421"/>
    <w:multiLevelType w:val="multilevel"/>
    <w:tmpl w:val="E80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4707E"/>
    <w:multiLevelType w:val="multilevel"/>
    <w:tmpl w:val="C5F6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2BA2"/>
    <w:multiLevelType w:val="multilevel"/>
    <w:tmpl w:val="5A20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209E5"/>
    <w:multiLevelType w:val="multilevel"/>
    <w:tmpl w:val="82C66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E01B5"/>
    <w:multiLevelType w:val="multilevel"/>
    <w:tmpl w:val="4B927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6671A"/>
    <w:multiLevelType w:val="multilevel"/>
    <w:tmpl w:val="5454A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61072"/>
    <w:multiLevelType w:val="hybridMultilevel"/>
    <w:tmpl w:val="CE3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37EA"/>
    <w:multiLevelType w:val="multilevel"/>
    <w:tmpl w:val="BB5C6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24569E"/>
    <w:multiLevelType w:val="multilevel"/>
    <w:tmpl w:val="6A42D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15700"/>
    <w:multiLevelType w:val="multilevel"/>
    <w:tmpl w:val="C38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F3528"/>
    <w:multiLevelType w:val="hybridMultilevel"/>
    <w:tmpl w:val="48F4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0EAF"/>
    <w:multiLevelType w:val="hybridMultilevel"/>
    <w:tmpl w:val="998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F610A"/>
    <w:multiLevelType w:val="multilevel"/>
    <w:tmpl w:val="1648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C6222"/>
    <w:multiLevelType w:val="multilevel"/>
    <w:tmpl w:val="EB94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906BC"/>
    <w:multiLevelType w:val="hybridMultilevel"/>
    <w:tmpl w:val="008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B5B1E"/>
    <w:multiLevelType w:val="multilevel"/>
    <w:tmpl w:val="BE0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A7F26"/>
    <w:multiLevelType w:val="multilevel"/>
    <w:tmpl w:val="553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14752"/>
    <w:multiLevelType w:val="hybridMultilevel"/>
    <w:tmpl w:val="46A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C4686"/>
    <w:multiLevelType w:val="hybridMultilevel"/>
    <w:tmpl w:val="7324B15A"/>
    <w:lvl w:ilvl="0" w:tplc="6C34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44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68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C3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44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0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64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2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8E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22C13"/>
    <w:multiLevelType w:val="multilevel"/>
    <w:tmpl w:val="2B1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96E9E"/>
    <w:multiLevelType w:val="hybridMultilevel"/>
    <w:tmpl w:val="F21A63DE"/>
    <w:lvl w:ilvl="0" w:tplc="A0824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2F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A5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A5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C5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2AE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C3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5AD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29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8BC442D"/>
    <w:multiLevelType w:val="hybridMultilevel"/>
    <w:tmpl w:val="8808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A5F10"/>
    <w:multiLevelType w:val="multilevel"/>
    <w:tmpl w:val="519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D7B21"/>
    <w:multiLevelType w:val="hybridMultilevel"/>
    <w:tmpl w:val="C65C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2DDC"/>
    <w:multiLevelType w:val="hybridMultilevel"/>
    <w:tmpl w:val="EAD8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5734"/>
    <w:multiLevelType w:val="multilevel"/>
    <w:tmpl w:val="753A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A33D2"/>
    <w:multiLevelType w:val="hybridMultilevel"/>
    <w:tmpl w:val="A370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66F04"/>
    <w:multiLevelType w:val="multilevel"/>
    <w:tmpl w:val="5ECE7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27"/>
  </w:num>
  <w:num w:numId="10">
    <w:abstractNumId w:val="3"/>
  </w:num>
  <w:num w:numId="11">
    <w:abstractNumId w:val="8"/>
  </w:num>
  <w:num w:numId="12">
    <w:abstractNumId w:val="5"/>
  </w:num>
  <w:num w:numId="13">
    <w:abstractNumId w:val="25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  <w:num w:numId="19">
    <w:abstractNumId w:val="11"/>
  </w:num>
  <w:num w:numId="20">
    <w:abstractNumId w:val="14"/>
  </w:num>
  <w:num w:numId="21">
    <w:abstractNumId w:val="6"/>
  </w:num>
  <w:num w:numId="22">
    <w:abstractNumId w:val="26"/>
  </w:num>
  <w:num w:numId="23">
    <w:abstractNumId w:val="10"/>
  </w:num>
  <w:num w:numId="24">
    <w:abstractNumId w:val="24"/>
  </w:num>
  <w:num w:numId="25">
    <w:abstractNumId w:val="23"/>
  </w:num>
  <w:num w:numId="26">
    <w:abstractNumId w:val="17"/>
  </w:num>
  <w:num w:numId="27">
    <w:abstractNumId w:val="1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320C0"/>
    <w:rsid w:val="000C43B3"/>
    <w:rsid w:val="000D6F55"/>
    <w:rsid w:val="0014194A"/>
    <w:rsid w:val="00170B2A"/>
    <w:rsid w:val="00173C3A"/>
    <w:rsid w:val="00181934"/>
    <w:rsid w:val="001C0E2B"/>
    <w:rsid w:val="001C3764"/>
    <w:rsid w:val="001C4EB0"/>
    <w:rsid w:val="00243F88"/>
    <w:rsid w:val="00263C5E"/>
    <w:rsid w:val="002670D3"/>
    <w:rsid w:val="002F1FD3"/>
    <w:rsid w:val="002F773F"/>
    <w:rsid w:val="00310514"/>
    <w:rsid w:val="00373C97"/>
    <w:rsid w:val="003B5FF3"/>
    <w:rsid w:val="003D252C"/>
    <w:rsid w:val="003E20E8"/>
    <w:rsid w:val="003F158D"/>
    <w:rsid w:val="003F4632"/>
    <w:rsid w:val="004A03C2"/>
    <w:rsid w:val="004A482F"/>
    <w:rsid w:val="004C4337"/>
    <w:rsid w:val="00552E33"/>
    <w:rsid w:val="00557204"/>
    <w:rsid w:val="00590033"/>
    <w:rsid w:val="005C519C"/>
    <w:rsid w:val="005C6D1B"/>
    <w:rsid w:val="006158A2"/>
    <w:rsid w:val="00636FFC"/>
    <w:rsid w:val="0064616D"/>
    <w:rsid w:val="00685D67"/>
    <w:rsid w:val="006F6AE2"/>
    <w:rsid w:val="00704B71"/>
    <w:rsid w:val="00763366"/>
    <w:rsid w:val="00772B24"/>
    <w:rsid w:val="007C0A9F"/>
    <w:rsid w:val="0080350F"/>
    <w:rsid w:val="00830295"/>
    <w:rsid w:val="00833CD6"/>
    <w:rsid w:val="00847225"/>
    <w:rsid w:val="008C0D8B"/>
    <w:rsid w:val="00915EB2"/>
    <w:rsid w:val="00927B3A"/>
    <w:rsid w:val="009320C0"/>
    <w:rsid w:val="00974DDB"/>
    <w:rsid w:val="009D04FD"/>
    <w:rsid w:val="009D1640"/>
    <w:rsid w:val="009F20FA"/>
    <w:rsid w:val="00A41298"/>
    <w:rsid w:val="00A5126B"/>
    <w:rsid w:val="00A52E72"/>
    <w:rsid w:val="00A568E9"/>
    <w:rsid w:val="00A67CAE"/>
    <w:rsid w:val="00A72E3A"/>
    <w:rsid w:val="00AC0BA9"/>
    <w:rsid w:val="00AD51E1"/>
    <w:rsid w:val="00B355B6"/>
    <w:rsid w:val="00B461AC"/>
    <w:rsid w:val="00B6268E"/>
    <w:rsid w:val="00B64B87"/>
    <w:rsid w:val="00B7362B"/>
    <w:rsid w:val="00BB2898"/>
    <w:rsid w:val="00BC5A6D"/>
    <w:rsid w:val="00C31025"/>
    <w:rsid w:val="00C41E66"/>
    <w:rsid w:val="00C567CB"/>
    <w:rsid w:val="00C7517F"/>
    <w:rsid w:val="00C75816"/>
    <w:rsid w:val="00CB6F0C"/>
    <w:rsid w:val="00CD6BEA"/>
    <w:rsid w:val="00D027BA"/>
    <w:rsid w:val="00D134E6"/>
    <w:rsid w:val="00D664F7"/>
    <w:rsid w:val="00D96B86"/>
    <w:rsid w:val="00DA7726"/>
    <w:rsid w:val="00DD3D4D"/>
    <w:rsid w:val="00DD5067"/>
    <w:rsid w:val="00DF19F2"/>
    <w:rsid w:val="00E11045"/>
    <w:rsid w:val="00E24848"/>
    <w:rsid w:val="00E559B1"/>
    <w:rsid w:val="00E72C6F"/>
    <w:rsid w:val="00E9773D"/>
    <w:rsid w:val="00EA36D3"/>
    <w:rsid w:val="00EB66E2"/>
    <w:rsid w:val="00EC02FE"/>
    <w:rsid w:val="00EF4670"/>
    <w:rsid w:val="00F33B86"/>
    <w:rsid w:val="00F75C1C"/>
    <w:rsid w:val="00F9148A"/>
    <w:rsid w:val="00FA6B27"/>
    <w:rsid w:val="00FE02F9"/>
    <w:rsid w:val="00FE600C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0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B6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3"/>
    <w:rsid w:val="00A67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A67CAE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 + Полужирный1"/>
    <w:basedOn w:val="a7"/>
    <w:rsid w:val="00A67CA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30">
    <w:name w:val="Body Text Indent 3"/>
    <w:basedOn w:val="a"/>
    <w:link w:val="31"/>
    <w:rsid w:val="003105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10514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2670D3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670D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0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099-E8B6-44F2-B5B2-DC22FE9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Галина Левданская</cp:lastModifiedBy>
  <cp:revision>30</cp:revision>
  <cp:lastPrinted>2018-11-06T06:36:00Z</cp:lastPrinted>
  <dcterms:created xsi:type="dcterms:W3CDTF">2018-11-05T12:02:00Z</dcterms:created>
  <dcterms:modified xsi:type="dcterms:W3CDTF">2018-12-13T06:03:00Z</dcterms:modified>
</cp:coreProperties>
</file>