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2B" w:rsidRPr="001E162B" w:rsidRDefault="001E162B" w:rsidP="001E162B">
      <w:pPr>
        <w:spacing w:after="0" w:line="240" w:lineRule="auto"/>
        <w:ind w:firstLine="709"/>
        <w:jc w:val="center"/>
        <w:rPr>
          <w:b/>
          <w:szCs w:val="28"/>
        </w:rPr>
      </w:pPr>
      <w:bookmarkStart w:id="0" w:name="_GoBack"/>
      <w:bookmarkEnd w:id="0"/>
      <w:r w:rsidRPr="001E162B">
        <w:rPr>
          <w:b/>
          <w:szCs w:val="28"/>
        </w:rPr>
        <w:t xml:space="preserve">Педсовет «Новая образовательная среда: </w:t>
      </w:r>
      <w:r>
        <w:rPr>
          <w:b/>
          <w:szCs w:val="28"/>
        </w:rPr>
        <w:t>проблемы, перспективы, решения</w:t>
      </w:r>
      <w:r w:rsidRPr="001E162B">
        <w:rPr>
          <w:b/>
          <w:szCs w:val="28"/>
        </w:rPr>
        <w:t>»</w:t>
      </w:r>
    </w:p>
    <w:p w:rsidR="001E162B" w:rsidRDefault="001E162B" w:rsidP="008217F8">
      <w:pPr>
        <w:spacing w:after="0" w:line="240" w:lineRule="auto"/>
        <w:ind w:firstLine="709"/>
        <w:jc w:val="both"/>
        <w:rPr>
          <w:szCs w:val="28"/>
        </w:rPr>
      </w:pPr>
    </w:p>
    <w:p w:rsidR="001E162B" w:rsidRDefault="00387F1B" w:rsidP="008217F8">
      <w:pPr>
        <w:spacing w:after="0" w:line="240" w:lineRule="auto"/>
        <w:ind w:firstLine="709"/>
        <w:jc w:val="both"/>
        <w:rPr>
          <w:szCs w:val="28"/>
        </w:rPr>
      </w:pPr>
      <w:r w:rsidRPr="008217F8">
        <w:rPr>
          <w:szCs w:val="28"/>
        </w:rPr>
        <w:t>Уважаемые участники педагогического совета</w:t>
      </w:r>
      <w:r w:rsidR="001E162B">
        <w:rPr>
          <w:szCs w:val="28"/>
        </w:rPr>
        <w:t>!</w:t>
      </w:r>
    </w:p>
    <w:p w:rsidR="002701FA" w:rsidRDefault="00387F1B" w:rsidP="008217F8">
      <w:pPr>
        <w:spacing w:after="0" w:line="240" w:lineRule="auto"/>
        <w:ind w:firstLine="709"/>
        <w:jc w:val="both"/>
        <w:rPr>
          <w:szCs w:val="28"/>
        </w:rPr>
      </w:pPr>
      <w:r w:rsidRPr="008217F8">
        <w:rPr>
          <w:szCs w:val="28"/>
        </w:rPr>
        <w:t>Лето, как всегда</w:t>
      </w:r>
      <w:r w:rsidR="001E162B">
        <w:rPr>
          <w:szCs w:val="28"/>
        </w:rPr>
        <w:t>,</w:t>
      </w:r>
      <w:r w:rsidRPr="008217F8">
        <w:rPr>
          <w:szCs w:val="28"/>
        </w:rPr>
        <w:t xml:space="preserve"> пролетело незаметно, и через несколько дней нас</w:t>
      </w:r>
      <w:r w:rsidR="001E162B">
        <w:rPr>
          <w:szCs w:val="28"/>
        </w:rPr>
        <w:t>тупает новый учебный год. В</w:t>
      </w:r>
      <w:r w:rsidRPr="008217F8">
        <w:rPr>
          <w:szCs w:val="28"/>
        </w:rPr>
        <w:t xml:space="preserve">се образовательные организации прошли проверку надзорных органов и сегодня готовы к приему детей. </w:t>
      </w:r>
      <w:r w:rsidR="0064722A" w:rsidRPr="008217F8">
        <w:rPr>
          <w:szCs w:val="28"/>
        </w:rPr>
        <w:t xml:space="preserve">Хочу поблагодарить руководителей и коллективы образовательных организаций, коллег из других ведомств, родителей за помощь в этой работе. </w:t>
      </w:r>
    </w:p>
    <w:p w:rsidR="001E162B" w:rsidRDefault="0003135F" w:rsidP="008217F8">
      <w:pPr>
        <w:spacing w:after="0" w:line="240" w:lineRule="auto"/>
        <w:ind w:firstLine="709"/>
        <w:jc w:val="both"/>
        <w:rPr>
          <w:szCs w:val="28"/>
        </w:rPr>
      </w:pPr>
      <w:r w:rsidRPr="008217F8">
        <w:rPr>
          <w:szCs w:val="28"/>
        </w:rPr>
        <w:t xml:space="preserve">Образовательная политика должна выражать согласованные интересы общества, государства, работодателей, педагогов, учащихся и их родителей. Интерес у всех один – воспитать достойного гражданина страны. Поэтому, несмотря на сложную экономическую ситуацию в стране, Правительство Российской Федерации,  Красноярского края и администрация </w:t>
      </w:r>
      <w:proofErr w:type="spellStart"/>
      <w:r w:rsidRPr="008217F8">
        <w:rPr>
          <w:szCs w:val="28"/>
        </w:rPr>
        <w:t>Нижнеингашского</w:t>
      </w:r>
      <w:proofErr w:type="spellEnd"/>
      <w:r w:rsidRPr="008217F8">
        <w:rPr>
          <w:szCs w:val="28"/>
        </w:rPr>
        <w:t xml:space="preserve"> района выделяют средства на модернизацию дошкольного образования, ремонт школьных спортивных залов в сельской местности, создание доступной среды, приобретение школьных автобусов.</w:t>
      </w:r>
      <w:r w:rsidR="00595B68" w:rsidRPr="008217F8">
        <w:rPr>
          <w:szCs w:val="28"/>
        </w:rPr>
        <w:t xml:space="preserve"> </w:t>
      </w:r>
    </w:p>
    <w:p w:rsidR="001E162B" w:rsidRDefault="00595B68" w:rsidP="008217F8">
      <w:pPr>
        <w:spacing w:after="0" w:line="240" w:lineRule="auto"/>
        <w:ind w:firstLine="709"/>
        <w:jc w:val="both"/>
        <w:rPr>
          <w:szCs w:val="28"/>
        </w:rPr>
      </w:pPr>
      <w:r w:rsidRPr="008217F8">
        <w:rPr>
          <w:szCs w:val="28"/>
        </w:rPr>
        <w:t xml:space="preserve">Общий объем расходов по образованию за 2016 год составил 494,96 </w:t>
      </w:r>
      <w:r w:rsidR="00F5400F" w:rsidRPr="008217F8">
        <w:rPr>
          <w:szCs w:val="28"/>
        </w:rPr>
        <w:t>млн.</w:t>
      </w:r>
      <w:r w:rsidRPr="008217F8">
        <w:rPr>
          <w:szCs w:val="28"/>
        </w:rPr>
        <w:t xml:space="preserve"> руб.</w:t>
      </w:r>
      <w:r w:rsidR="00FA09E6" w:rsidRPr="008217F8">
        <w:rPr>
          <w:szCs w:val="28"/>
        </w:rPr>
        <w:t xml:space="preserve"> (федеральный – 0,97 </w:t>
      </w:r>
      <w:proofErr w:type="spellStart"/>
      <w:r w:rsidR="00F5400F" w:rsidRPr="008217F8">
        <w:rPr>
          <w:szCs w:val="28"/>
        </w:rPr>
        <w:t>млн</w:t>
      </w:r>
      <w:proofErr w:type="gramStart"/>
      <w:r w:rsidR="00FA09E6" w:rsidRPr="008217F8">
        <w:rPr>
          <w:szCs w:val="28"/>
        </w:rPr>
        <w:t>.р</w:t>
      </w:r>
      <w:proofErr w:type="gramEnd"/>
      <w:r w:rsidR="00FA09E6" w:rsidRPr="008217F8">
        <w:rPr>
          <w:szCs w:val="28"/>
        </w:rPr>
        <w:t>уб</w:t>
      </w:r>
      <w:proofErr w:type="spellEnd"/>
      <w:r w:rsidR="00FA09E6" w:rsidRPr="008217F8">
        <w:rPr>
          <w:szCs w:val="28"/>
        </w:rPr>
        <w:t xml:space="preserve">., краевой – 311,68 </w:t>
      </w:r>
      <w:proofErr w:type="spellStart"/>
      <w:r w:rsidR="00F5400F" w:rsidRPr="008217F8">
        <w:rPr>
          <w:szCs w:val="28"/>
        </w:rPr>
        <w:t>млн</w:t>
      </w:r>
      <w:r w:rsidR="00FA09E6" w:rsidRPr="008217F8">
        <w:rPr>
          <w:szCs w:val="28"/>
        </w:rPr>
        <w:t>.руб</w:t>
      </w:r>
      <w:proofErr w:type="spellEnd"/>
      <w:r w:rsidR="00FA09E6" w:rsidRPr="008217F8">
        <w:rPr>
          <w:szCs w:val="28"/>
        </w:rPr>
        <w:t xml:space="preserve">., муниципальный – 182,29 </w:t>
      </w:r>
      <w:proofErr w:type="spellStart"/>
      <w:r w:rsidR="00F5400F" w:rsidRPr="008217F8">
        <w:rPr>
          <w:szCs w:val="28"/>
        </w:rPr>
        <w:t>млн</w:t>
      </w:r>
      <w:r w:rsidR="00FA09E6" w:rsidRPr="008217F8">
        <w:rPr>
          <w:szCs w:val="28"/>
        </w:rPr>
        <w:t>.руб</w:t>
      </w:r>
      <w:proofErr w:type="spellEnd"/>
      <w:r w:rsidR="00FA09E6" w:rsidRPr="008217F8">
        <w:rPr>
          <w:szCs w:val="28"/>
        </w:rPr>
        <w:t>.).</w:t>
      </w:r>
      <w:r w:rsidRPr="008217F8">
        <w:rPr>
          <w:szCs w:val="28"/>
        </w:rPr>
        <w:t xml:space="preserve"> </w:t>
      </w:r>
    </w:p>
    <w:p w:rsidR="00571028" w:rsidRDefault="00595B68" w:rsidP="008217F8">
      <w:pPr>
        <w:spacing w:after="0" w:line="240" w:lineRule="auto"/>
        <w:ind w:firstLine="709"/>
        <w:jc w:val="both"/>
        <w:rPr>
          <w:szCs w:val="28"/>
        </w:rPr>
      </w:pPr>
      <w:r w:rsidRPr="008217F8">
        <w:rPr>
          <w:szCs w:val="28"/>
        </w:rPr>
        <w:t xml:space="preserve">Расходная доля средств консолидированного бюджета по отрасли </w:t>
      </w:r>
      <w:r w:rsidR="00FA09E6" w:rsidRPr="008217F8">
        <w:rPr>
          <w:szCs w:val="28"/>
        </w:rPr>
        <w:t>о</w:t>
      </w:r>
      <w:r w:rsidRPr="008217F8">
        <w:rPr>
          <w:szCs w:val="28"/>
        </w:rPr>
        <w:t>бразовани</w:t>
      </w:r>
      <w:r w:rsidR="00FA09E6" w:rsidRPr="008217F8">
        <w:rPr>
          <w:szCs w:val="28"/>
        </w:rPr>
        <w:t xml:space="preserve">я составляет </w:t>
      </w:r>
      <w:r w:rsidR="00EA67C7" w:rsidRPr="008217F8">
        <w:rPr>
          <w:szCs w:val="28"/>
        </w:rPr>
        <w:t>50,3</w:t>
      </w:r>
      <w:r w:rsidR="00FA09E6" w:rsidRPr="008217F8">
        <w:rPr>
          <w:szCs w:val="28"/>
        </w:rPr>
        <w:t>%</w:t>
      </w:r>
      <w:r w:rsidR="00EA67C7" w:rsidRPr="008217F8">
        <w:rPr>
          <w:szCs w:val="28"/>
        </w:rPr>
        <w:t xml:space="preserve">, причем, консолидированный бюджет по школам составляет 33% от районного бюджета, а </w:t>
      </w:r>
      <w:r w:rsidR="001E162B">
        <w:rPr>
          <w:szCs w:val="28"/>
        </w:rPr>
        <w:t xml:space="preserve">по </w:t>
      </w:r>
      <w:r w:rsidR="00EA67C7" w:rsidRPr="008217F8">
        <w:rPr>
          <w:szCs w:val="28"/>
        </w:rPr>
        <w:t>детски</w:t>
      </w:r>
      <w:r w:rsidR="001E162B">
        <w:rPr>
          <w:szCs w:val="28"/>
        </w:rPr>
        <w:t>м</w:t>
      </w:r>
      <w:r w:rsidR="00EA67C7" w:rsidRPr="008217F8">
        <w:rPr>
          <w:szCs w:val="28"/>
        </w:rPr>
        <w:t xml:space="preserve"> сад</w:t>
      </w:r>
      <w:r w:rsidR="001E162B">
        <w:rPr>
          <w:szCs w:val="28"/>
        </w:rPr>
        <w:t>ам</w:t>
      </w:r>
      <w:r w:rsidR="00FA09E6" w:rsidRPr="008217F8">
        <w:rPr>
          <w:szCs w:val="28"/>
        </w:rPr>
        <w:t xml:space="preserve"> </w:t>
      </w:r>
      <w:r w:rsidR="00EA67C7" w:rsidRPr="008217F8">
        <w:rPr>
          <w:szCs w:val="28"/>
        </w:rPr>
        <w:t xml:space="preserve">11%. </w:t>
      </w:r>
      <w:r w:rsidRPr="008217F8">
        <w:rPr>
          <w:szCs w:val="28"/>
        </w:rPr>
        <w:t xml:space="preserve"> </w:t>
      </w:r>
      <w:r w:rsidR="00FA09E6" w:rsidRPr="008217F8">
        <w:rPr>
          <w:szCs w:val="28"/>
        </w:rPr>
        <w:t xml:space="preserve">Расходы, направленные на образование, реализуются в рамках программы «Развитие образования </w:t>
      </w:r>
      <w:proofErr w:type="spellStart"/>
      <w:r w:rsidR="00FA09E6" w:rsidRPr="008217F8">
        <w:rPr>
          <w:szCs w:val="28"/>
        </w:rPr>
        <w:t>Нижнеингашского</w:t>
      </w:r>
      <w:proofErr w:type="spellEnd"/>
      <w:r w:rsidR="00FA09E6" w:rsidRPr="008217F8">
        <w:rPr>
          <w:szCs w:val="28"/>
        </w:rPr>
        <w:t xml:space="preserve"> района</w:t>
      </w:r>
      <w:r w:rsidR="002738D7">
        <w:rPr>
          <w:szCs w:val="28"/>
        </w:rPr>
        <w:t>»</w:t>
      </w:r>
      <w:r w:rsidR="00FA09E6" w:rsidRPr="008217F8">
        <w:rPr>
          <w:szCs w:val="28"/>
        </w:rPr>
        <w:t xml:space="preserve"> на 2014-2019 годы. Хочется отметить, что большая часть мероприятий, определенных программой, </w:t>
      </w:r>
      <w:r w:rsidR="00571028" w:rsidRPr="008217F8">
        <w:rPr>
          <w:szCs w:val="28"/>
        </w:rPr>
        <w:t xml:space="preserve">уже выполнена. </w:t>
      </w:r>
    </w:p>
    <w:p w:rsidR="00571028" w:rsidRPr="008217F8" w:rsidRDefault="00571028" w:rsidP="008217F8">
      <w:pPr>
        <w:shd w:val="clear" w:color="auto" w:fill="FFFFFF"/>
        <w:spacing w:after="0" w:line="240" w:lineRule="auto"/>
        <w:ind w:firstLine="708"/>
        <w:jc w:val="both"/>
        <w:rPr>
          <w:b/>
          <w:szCs w:val="28"/>
        </w:rPr>
      </w:pPr>
      <w:proofErr w:type="gramStart"/>
      <w:r w:rsidRPr="008217F8">
        <w:rPr>
          <w:szCs w:val="28"/>
        </w:rPr>
        <w:t>Только в</w:t>
      </w:r>
      <w:r w:rsidR="00FA09E6" w:rsidRPr="008217F8">
        <w:rPr>
          <w:szCs w:val="28"/>
        </w:rPr>
        <w:t xml:space="preserve"> 2016-2017 учебном году</w:t>
      </w:r>
      <w:r w:rsidRPr="008217F8">
        <w:rPr>
          <w:szCs w:val="28"/>
        </w:rPr>
        <w:t xml:space="preserve"> в целях повышения эффективности организации подготовки образовательных  учреждений к новому 2017-2018 учебному году </w:t>
      </w:r>
      <w:r w:rsidR="00EE004F" w:rsidRPr="008217F8">
        <w:rPr>
          <w:szCs w:val="28"/>
        </w:rPr>
        <w:t>н</w:t>
      </w:r>
      <w:r w:rsidRPr="008217F8">
        <w:rPr>
          <w:szCs w:val="28"/>
        </w:rPr>
        <w:t xml:space="preserve">а проведение ремонтных работ по подготовке образовательных учреждений из краевого и районного бюджетов </w:t>
      </w:r>
      <w:r w:rsidR="00EE004F" w:rsidRPr="008217F8">
        <w:rPr>
          <w:szCs w:val="28"/>
        </w:rPr>
        <w:t>выделено</w:t>
      </w:r>
      <w:r w:rsidRPr="008217F8">
        <w:rPr>
          <w:szCs w:val="28"/>
        </w:rPr>
        <w:t xml:space="preserve"> более 8,5 миллионов рублей.</w:t>
      </w:r>
      <w:r w:rsidRPr="008217F8">
        <w:rPr>
          <w:b/>
          <w:szCs w:val="28"/>
        </w:rPr>
        <w:t xml:space="preserve"> </w:t>
      </w:r>
      <w:proofErr w:type="gramEnd"/>
    </w:p>
    <w:p w:rsidR="00571028" w:rsidRPr="008217F8" w:rsidRDefault="00EE004F" w:rsidP="00821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8217F8">
        <w:rPr>
          <w:szCs w:val="28"/>
        </w:rPr>
        <w:t xml:space="preserve">Для организации работы </w:t>
      </w:r>
      <w:r w:rsidR="00571028" w:rsidRPr="008217F8">
        <w:rPr>
          <w:szCs w:val="28"/>
        </w:rPr>
        <w:t>был разработан  план мероприятий по следующим направлениям:</w:t>
      </w:r>
    </w:p>
    <w:p w:rsidR="00571028" w:rsidRPr="008217F8" w:rsidRDefault="00571028" w:rsidP="0082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8217F8">
        <w:rPr>
          <w:szCs w:val="28"/>
        </w:rPr>
        <w:t xml:space="preserve"> - устранени</w:t>
      </w:r>
      <w:r w:rsidR="00EE004F" w:rsidRPr="008217F8">
        <w:rPr>
          <w:szCs w:val="28"/>
        </w:rPr>
        <w:t>е</w:t>
      </w:r>
      <w:r w:rsidRPr="008217F8">
        <w:rPr>
          <w:szCs w:val="28"/>
        </w:rPr>
        <w:t xml:space="preserve"> предписаний и представлений надзорных органов;</w:t>
      </w:r>
    </w:p>
    <w:p w:rsidR="00571028" w:rsidRPr="008217F8" w:rsidRDefault="00571028" w:rsidP="0082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8217F8">
        <w:rPr>
          <w:szCs w:val="28"/>
        </w:rPr>
        <w:t xml:space="preserve"> - выполнение перспективных планов </w:t>
      </w:r>
      <w:proofErr w:type="spellStart"/>
      <w:r w:rsidRPr="008217F8">
        <w:rPr>
          <w:szCs w:val="28"/>
        </w:rPr>
        <w:t>Роспотребнадзора</w:t>
      </w:r>
      <w:proofErr w:type="spellEnd"/>
      <w:r w:rsidRPr="008217F8">
        <w:rPr>
          <w:szCs w:val="28"/>
        </w:rPr>
        <w:t>;</w:t>
      </w:r>
    </w:p>
    <w:p w:rsidR="00571028" w:rsidRPr="008217F8" w:rsidRDefault="00571028" w:rsidP="0082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8217F8">
        <w:rPr>
          <w:szCs w:val="28"/>
        </w:rPr>
        <w:t xml:space="preserve"> - обеспечение противопожарной безопасности;</w:t>
      </w:r>
    </w:p>
    <w:p w:rsidR="00571028" w:rsidRPr="008217F8" w:rsidRDefault="00571028" w:rsidP="0082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8217F8">
        <w:rPr>
          <w:szCs w:val="28"/>
        </w:rPr>
        <w:t xml:space="preserve"> - проведение текущих и капитальных ремонтов;</w:t>
      </w:r>
    </w:p>
    <w:p w:rsidR="00571028" w:rsidRPr="008217F8" w:rsidRDefault="00571028" w:rsidP="0082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8217F8">
        <w:rPr>
          <w:szCs w:val="28"/>
        </w:rPr>
        <w:t xml:space="preserve"> - подготовка к отопительному сезону. </w:t>
      </w:r>
    </w:p>
    <w:p w:rsidR="006A42F6" w:rsidRPr="008217F8" w:rsidRDefault="00571028" w:rsidP="002738D7">
      <w:pPr>
        <w:shd w:val="clear" w:color="auto" w:fill="FFFFFF"/>
        <w:spacing w:after="0" w:line="240" w:lineRule="auto"/>
        <w:jc w:val="both"/>
        <w:rPr>
          <w:szCs w:val="28"/>
          <w:shd w:val="clear" w:color="auto" w:fill="FFFFFF"/>
        </w:rPr>
      </w:pPr>
      <w:r w:rsidRPr="008217F8">
        <w:rPr>
          <w:szCs w:val="28"/>
          <w:shd w:val="clear" w:color="auto" w:fill="FFFFFF"/>
        </w:rPr>
        <w:t xml:space="preserve">  </w:t>
      </w:r>
      <w:r w:rsidR="002738D7">
        <w:rPr>
          <w:szCs w:val="28"/>
          <w:shd w:val="clear" w:color="auto" w:fill="FFFFFF"/>
        </w:rPr>
        <w:t xml:space="preserve">В рамках исполнения </w:t>
      </w:r>
      <w:r w:rsidR="00B37994">
        <w:rPr>
          <w:szCs w:val="28"/>
          <w:shd w:val="clear" w:color="auto" w:fill="FFFFFF"/>
        </w:rPr>
        <w:t xml:space="preserve">плана мероприятий </w:t>
      </w:r>
      <w:r w:rsidR="002738D7">
        <w:rPr>
          <w:szCs w:val="28"/>
          <w:shd w:val="clear" w:color="auto" w:fill="FFFFFF"/>
        </w:rPr>
        <w:t xml:space="preserve"> п</w:t>
      </w:r>
      <w:r w:rsidR="00217336">
        <w:rPr>
          <w:szCs w:val="28"/>
          <w:shd w:val="clear" w:color="auto" w:fill="FFFFFF"/>
        </w:rPr>
        <w:t>риобретено технологическое оборудование, заменен линолеум   и оконные блоки, произведен ремо</w:t>
      </w:r>
      <w:r w:rsidR="002738D7">
        <w:rPr>
          <w:szCs w:val="28"/>
          <w:shd w:val="clear" w:color="auto" w:fill="FFFFFF"/>
        </w:rPr>
        <w:t>нт потолков в учебных кабинетах, а именно:</w:t>
      </w:r>
    </w:p>
    <w:p w:rsidR="00EE004F" w:rsidRPr="002738D7" w:rsidRDefault="00EE004F" w:rsidP="008217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8"/>
          <w:shd w:val="clear" w:color="auto" w:fill="FFFFFF"/>
        </w:rPr>
      </w:pPr>
      <w:r w:rsidRPr="002738D7">
        <w:rPr>
          <w:szCs w:val="28"/>
        </w:rPr>
        <w:t>П</w:t>
      </w:r>
      <w:r w:rsidR="00571028" w:rsidRPr="002738D7">
        <w:rPr>
          <w:szCs w:val="28"/>
        </w:rPr>
        <w:t>риобретение технологического оборудования</w:t>
      </w:r>
      <w:r w:rsidRPr="002738D7">
        <w:rPr>
          <w:szCs w:val="28"/>
        </w:rPr>
        <w:t xml:space="preserve"> для </w:t>
      </w:r>
      <w:r w:rsidR="00571028" w:rsidRPr="002738D7">
        <w:rPr>
          <w:szCs w:val="28"/>
          <w:shd w:val="clear" w:color="auto" w:fill="FFFFFF"/>
        </w:rPr>
        <w:t>МБОУ «</w:t>
      </w:r>
      <w:proofErr w:type="spellStart"/>
      <w:r w:rsidR="00571028" w:rsidRPr="002738D7">
        <w:rPr>
          <w:szCs w:val="28"/>
          <w:shd w:val="clear" w:color="auto" w:fill="FFFFFF"/>
        </w:rPr>
        <w:t>Кучеровская</w:t>
      </w:r>
      <w:proofErr w:type="spellEnd"/>
      <w:r w:rsidR="00571028" w:rsidRPr="002738D7">
        <w:rPr>
          <w:szCs w:val="28"/>
          <w:shd w:val="clear" w:color="auto" w:fill="FFFFFF"/>
        </w:rPr>
        <w:t xml:space="preserve"> СШ»</w:t>
      </w:r>
      <w:r w:rsidRPr="002738D7">
        <w:rPr>
          <w:szCs w:val="28"/>
          <w:shd w:val="clear" w:color="auto" w:fill="FFFFFF"/>
        </w:rPr>
        <w:t xml:space="preserve">, </w:t>
      </w:r>
      <w:r w:rsidR="00571028" w:rsidRPr="002738D7">
        <w:rPr>
          <w:szCs w:val="28"/>
        </w:rPr>
        <w:t xml:space="preserve"> МБОУ «</w:t>
      </w:r>
      <w:proofErr w:type="spellStart"/>
      <w:r w:rsidR="00571028" w:rsidRPr="002738D7">
        <w:rPr>
          <w:szCs w:val="28"/>
        </w:rPr>
        <w:t>Нижнеингашская</w:t>
      </w:r>
      <w:proofErr w:type="spellEnd"/>
      <w:r w:rsidR="00571028" w:rsidRPr="002738D7">
        <w:rPr>
          <w:szCs w:val="28"/>
        </w:rPr>
        <w:t xml:space="preserve"> СШ №2»</w:t>
      </w:r>
      <w:r w:rsidRPr="002738D7">
        <w:rPr>
          <w:szCs w:val="28"/>
        </w:rPr>
        <w:t xml:space="preserve">, </w:t>
      </w:r>
      <w:r w:rsidR="00571028" w:rsidRPr="002738D7">
        <w:rPr>
          <w:szCs w:val="28"/>
        </w:rPr>
        <w:t xml:space="preserve"> МБОУ "</w:t>
      </w:r>
      <w:proofErr w:type="spellStart"/>
      <w:r w:rsidR="00571028" w:rsidRPr="002738D7">
        <w:rPr>
          <w:szCs w:val="28"/>
        </w:rPr>
        <w:t>Тинская</w:t>
      </w:r>
      <w:proofErr w:type="spellEnd"/>
      <w:r w:rsidR="00571028" w:rsidRPr="002738D7">
        <w:rPr>
          <w:szCs w:val="28"/>
        </w:rPr>
        <w:t xml:space="preserve"> СШ № 3"им. В.Т. </w:t>
      </w:r>
      <w:proofErr w:type="spellStart"/>
      <w:r w:rsidR="00571028" w:rsidRPr="002738D7">
        <w:rPr>
          <w:szCs w:val="28"/>
        </w:rPr>
        <w:t>Комовича</w:t>
      </w:r>
      <w:proofErr w:type="spellEnd"/>
      <w:r w:rsidRPr="002738D7">
        <w:rPr>
          <w:szCs w:val="28"/>
        </w:rPr>
        <w:t>;</w:t>
      </w:r>
    </w:p>
    <w:p w:rsidR="00571028" w:rsidRPr="002738D7" w:rsidRDefault="00EE004F" w:rsidP="008217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8"/>
          <w:shd w:val="clear" w:color="auto" w:fill="FFFFFF"/>
        </w:rPr>
      </w:pPr>
      <w:r w:rsidRPr="002738D7">
        <w:rPr>
          <w:szCs w:val="28"/>
          <w:shd w:val="clear" w:color="auto" w:fill="FFFFFF"/>
        </w:rPr>
        <w:lastRenderedPageBreak/>
        <w:t>З</w:t>
      </w:r>
      <w:r w:rsidR="00571028" w:rsidRPr="002738D7">
        <w:rPr>
          <w:szCs w:val="28"/>
          <w:shd w:val="clear" w:color="auto" w:fill="FFFFFF"/>
        </w:rPr>
        <w:t xml:space="preserve">амена линолеума в </w:t>
      </w:r>
      <w:r w:rsidRPr="002738D7">
        <w:rPr>
          <w:szCs w:val="28"/>
          <w:shd w:val="clear" w:color="auto" w:fill="FFFFFF"/>
        </w:rPr>
        <w:t xml:space="preserve"> </w:t>
      </w:r>
      <w:r w:rsidR="00571028" w:rsidRPr="002738D7">
        <w:rPr>
          <w:szCs w:val="28"/>
          <w:shd w:val="clear" w:color="auto" w:fill="FFFFFF"/>
        </w:rPr>
        <w:t xml:space="preserve"> кабинетах</w:t>
      </w:r>
      <w:r w:rsidRPr="002738D7">
        <w:rPr>
          <w:szCs w:val="28"/>
          <w:shd w:val="clear" w:color="auto" w:fill="FFFFFF"/>
        </w:rPr>
        <w:t xml:space="preserve"> </w:t>
      </w:r>
      <w:r w:rsidR="00571028" w:rsidRPr="002738D7">
        <w:rPr>
          <w:szCs w:val="28"/>
          <w:shd w:val="clear" w:color="auto" w:fill="FFFFFF"/>
        </w:rPr>
        <w:t>МБОУ «Новоалександровская СШ»</w:t>
      </w:r>
    </w:p>
    <w:p w:rsidR="00571028" w:rsidRPr="002738D7" w:rsidRDefault="00571028" w:rsidP="008217F8">
      <w:pPr>
        <w:shd w:val="clear" w:color="auto" w:fill="FFFFFF"/>
        <w:spacing w:after="0" w:line="240" w:lineRule="auto"/>
        <w:jc w:val="both"/>
        <w:rPr>
          <w:szCs w:val="28"/>
          <w:shd w:val="clear" w:color="auto" w:fill="FFFFFF"/>
        </w:rPr>
      </w:pPr>
      <w:r w:rsidRPr="002738D7">
        <w:rPr>
          <w:szCs w:val="28"/>
          <w:shd w:val="clear" w:color="auto" w:fill="FFFFFF"/>
        </w:rPr>
        <w:t xml:space="preserve"> МБОУ «</w:t>
      </w:r>
      <w:proofErr w:type="spellStart"/>
      <w:r w:rsidRPr="002738D7">
        <w:rPr>
          <w:szCs w:val="28"/>
          <w:shd w:val="clear" w:color="auto" w:fill="FFFFFF"/>
        </w:rPr>
        <w:t>Верхнеингашская</w:t>
      </w:r>
      <w:proofErr w:type="spellEnd"/>
      <w:r w:rsidRPr="002738D7">
        <w:rPr>
          <w:szCs w:val="28"/>
          <w:shd w:val="clear" w:color="auto" w:fill="FFFFFF"/>
        </w:rPr>
        <w:t xml:space="preserve"> ОШ»</w:t>
      </w:r>
      <w:r w:rsidR="00EE004F" w:rsidRPr="002738D7">
        <w:rPr>
          <w:szCs w:val="28"/>
          <w:shd w:val="clear" w:color="auto" w:fill="FFFFFF"/>
        </w:rPr>
        <w:t xml:space="preserve">, </w:t>
      </w:r>
      <w:r w:rsidRPr="002738D7">
        <w:rPr>
          <w:szCs w:val="28"/>
          <w:shd w:val="clear" w:color="auto" w:fill="FFFFFF"/>
        </w:rPr>
        <w:t xml:space="preserve"> МБОУ «</w:t>
      </w:r>
      <w:proofErr w:type="spellStart"/>
      <w:r w:rsidRPr="002738D7">
        <w:rPr>
          <w:szCs w:val="28"/>
          <w:shd w:val="clear" w:color="auto" w:fill="FFFFFF"/>
        </w:rPr>
        <w:t>Поканаевская</w:t>
      </w:r>
      <w:proofErr w:type="spellEnd"/>
      <w:r w:rsidRPr="002738D7">
        <w:rPr>
          <w:szCs w:val="28"/>
          <w:shd w:val="clear" w:color="auto" w:fill="FFFFFF"/>
        </w:rPr>
        <w:t xml:space="preserve"> СШ»</w:t>
      </w:r>
      <w:r w:rsidR="00B37994" w:rsidRPr="002738D7">
        <w:rPr>
          <w:szCs w:val="28"/>
          <w:shd w:val="clear" w:color="auto" w:fill="FFFFFF"/>
        </w:rPr>
        <w:t>, МБОУ «</w:t>
      </w:r>
      <w:proofErr w:type="spellStart"/>
      <w:r w:rsidR="00B37994" w:rsidRPr="002738D7">
        <w:rPr>
          <w:szCs w:val="28"/>
          <w:shd w:val="clear" w:color="auto" w:fill="FFFFFF"/>
        </w:rPr>
        <w:t>Тинская</w:t>
      </w:r>
      <w:proofErr w:type="spellEnd"/>
      <w:r w:rsidR="00B37994" w:rsidRPr="002738D7">
        <w:rPr>
          <w:szCs w:val="28"/>
          <w:shd w:val="clear" w:color="auto" w:fill="FFFFFF"/>
        </w:rPr>
        <w:t xml:space="preserve"> СШ №2», МБОУ </w:t>
      </w:r>
      <w:proofErr w:type="spellStart"/>
      <w:r w:rsidR="00B37994" w:rsidRPr="002738D7">
        <w:rPr>
          <w:szCs w:val="28"/>
          <w:shd w:val="clear" w:color="auto" w:fill="FFFFFF"/>
        </w:rPr>
        <w:t>Нижнеингашская</w:t>
      </w:r>
      <w:proofErr w:type="spellEnd"/>
      <w:r w:rsidR="00B37994" w:rsidRPr="002738D7">
        <w:rPr>
          <w:szCs w:val="28"/>
          <w:shd w:val="clear" w:color="auto" w:fill="FFFFFF"/>
        </w:rPr>
        <w:t xml:space="preserve"> СОШ №1 имени кавалера ордена Славы трех степеней </w:t>
      </w:r>
      <w:proofErr w:type="spellStart"/>
      <w:r w:rsidR="00B37994" w:rsidRPr="002738D7">
        <w:rPr>
          <w:szCs w:val="28"/>
          <w:shd w:val="clear" w:color="auto" w:fill="FFFFFF"/>
        </w:rPr>
        <w:t>П.И.Шатова</w:t>
      </w:r>
      <w:proofErr w:type="spellEnd"/>
      <w:r w:rsidR="00EE004F" w:rsidRPr="002738D7">
        <w:rPr>
          <w:szCs w:val="28"/>
          <w:shd w:val="clear" w:color="auto" w:fill="FFFFFF"/>
        </w:rPr>
        <w:t>;</w:t>
      </w:r>
    </w:p>
    <w:p w:rsidR="00571028" w:rsidRPr="002738D7" w:rsidRDefault="00EE004F" w:rsidP="008217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8"/>
          <w:shd w:val="clear" w:color="auto" w:fill="FFFFFF"/>
        </w:rPr>
      </w:pPr>
      <w:r w:rsidRPr="002738D7">
        <w:rPr>
          <w:szCs w:val="28"/>
          <w:shd w:val="clear" w:color="auto" w:fill="FFFFFF"/>
        </w:rPr>
        <w:t>З</w:t>
      </w:r>
      <w:r w:rsidR="00571028" w:rsidRPr="002738D7">
        <w:rPr>
          <w:szCs w:val="28"/>
          <w:shd w:val="clear" w:color="auto" w:fill="FFFFFF"/>
        </w:rPr>
        <w:t>амена  оконных блоков</w:t>
      </w:r>
      <w:r w:rsidRPr="002738D7">
        <w:rPr>
          <w:szCs w:val="28"/>
          <w:shd w:val="clear" w:color="auto" w:fill="FFFFFF"/>
        </w:rPr>
        <w:t xml:space="preserve"> в </w:t>
      </w:r>
      <w:r w:rsidR="00571028" w:rsidRPr="002738D7">
        <w:rPr>
          <w:szCs w:val="28"/>
          <w:shd w:val="clear" w:color="auto" w:fill="FFFFFF"/>
        </w:rPr>
        <w:t>МБОУ «</w:t>
      </w:r>
      <w:proofErr w:type="spellStart"/>
      <w:r w:rsidR="00571028" w:rsidRPr="002738D7">
        <w:rPr>
          <w:szCs w:val="28"/>
          <w:shd w:val="clear" w:color="auto" w:fill="FFFFFF"/>
        </w:rPr>
        <w:t>Решотинская</w:t>
      </w:r>
      <w:proofErr w:type="spellEnd"/>
      <w:r w:rsidR="00571028" w:rsidRPr="002738D7">
        <w:rPr>
          <w:szCs w:val="28"/>
          <w:shd w:val="clear" w:color="auto" w:fill="FFFFFF"/>
        </w:rPr>
        <w:t xml:space="preserve"> ОШ»</w:t>
      </w:r>
      <w:r w:rsidRPr="002738D7">
        <w:rPr>
          <w:szCs w:val="28"/>
          <w:shd w:val="clear" w:color="auto" w:fill="FFFFFF"/>
        </w:rPr>
        <w:t xml:space="preserve">, </w:t>
      </w:r>
      <w:r w:rsidR="00571028" w:rsidRPr="002738D7">
        <w:rPr>
          <w:szCs w:val="28"/>
          <w:shd w:val="clear" w:color="auto" w:fill="FFFFFF"/>
        </w:rPr>
        <w:t>МБОУ «</w:t>
      </w:r>
      <w:proofErr w:type="spellStart"/>
      <w:r w:rsidR="00571028" w:rsidRPr="002738D7">
        <w:rPr>
          <w:szCs w:val="28"/>
          <w:shd w:val="clear" w:color="auto" w:fill="FFFFFF"/>
        </w:rPr>
        <w:t>Тинская</w:t>
      </w:r>
      <w:proofErr w:type="spellEnd"/>
      <w:r w:rsidR="00571028" w:rsidRPr="002738D7">
        <w:rPr>
          <w:szCs w:val="28"/>
          <w:shd w:val="clear" w:color="auto" w:fill="FFFFFF"/>
        </w:rPr>
        <w:t xml:space="preserve"> СШ №2»</w:t>
      </w:r>
      <w:r w:rsidRPr="002738D7">
        <w:rPr>
          <w:szCs w:val="28"/>
          <w:shd w:val="clear" w:color="auto" w:fill="FFFFFF"/>
        </w:rPr>
        <w:t xml:space="preserve">, </w:t>
      </w:r>
      <w:r w:rsidR="00571028" w:rsidRPr="002738D7">
        <w:rPr>
          <w:szCs w:val="28"/>
          <w:shd w:val="clear" w:color="auto" w:fill="FFFFFF"/>
        </w:rPr>
        <w:t>МБОУ «</w:t>
      </w:r>
      <w:proofErr w:type="spellStart"/>
      <w:r w:rsidR="00571028" w:rsidRPr="002738D7">
        <w:rPr>
          <w:szCs w:val="28"/>
          <w:shd w:val="clear" w:color="auto" w:fill="FFFFFF"/>
        </w:rPr>
        <w:t>Верхнеингашская</w:t>
      </w:r>
      <w:proofErr w:type="spellEnd"/>
      <w:r w:rsidR="00571028" w:rsidRPr="002738D7">
        <w:rPr>
          <w:szCs w:val="28"/>
          <w:shd w:val="clear" w:color="auto" w:fill="FFFFFF"/>
        </w:rPr>
        <w:t xml:space="preserve"> ОШ»</w:t>
      </w:r>
    </w:p>
    <w:p w:rsidR="00571028" w:rsidRPr="002738D7" w:rsidRDefault="00571028" w:rsidP="008217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Cs w:val="28"/>
          <w:shd w:val="clear" w:color="auto" w:fill="FFFFFF"/>
        </w:rPr>
      </w:pPr>
      <w:r w:rsidRPr="002738D7">
        <w:rPr>
          <w:szCs w:val="28"/>
          <w:shd w:val="clear" w:color="auto" w:fill="FFFFFF"/>
        </w:rPr>
        <w:t>Ремонт потолков в учебных кабинетах</w:t>
      </w:r>
      <w:r w:rsidR="00EE004F" w:rsidRPr="002738D7">
        <w:rPr>
          <w:szCs w:val="28"/>
          <w:shd w:val="clear" w:color="auto" w:fill="FFFFFF"/>
        </w:rPr>
        <w:t xml:space="preserve"> </w:t>
      </w:r>
      <w:r w:rsidRPr="002738D7">
        <w:rPr>
          <w:szCs w:val="28"/>
          <w:shd w:val="clear" w:color="auto" w:fill="FFFFFF"/>
        </w:rPr>
        <w:t>МБОУ «</w:t>
      </w:r>
      <w:proofErr w:type="spellStart"/>
      <w:r w:rsidRPr="002738D7">
        <w:rPr>
          <w:szCs w:val="28"/>
          <w:shd w:val="clear" w:color="auto" w:fill="FFFFFF"/>
        </w:rPr>
        <w:t>Верхнеингашская</w:t>
      </w:r>
      <w:proofErr w:type="spellEnd"/>
      <w:r w:rsidRPr="002738D7">
        <w:rPr>
          <w:szCs w:val="28"/>
          <w:shd w:val="clear" w:color="auto" w:fill="FFFFFF"/>
        </w:rPr>
        <w:t xml:space="preserve"> ОШ»</w:t>
      </w:r>
    </w:p>
    <w:p w:rsidR="00571028" w:rsidRPr="008217F8" w:rsidRDefault="00EE004F" w:rsidP="008217F8">
      <w:pPr>
        <w:shd w:val="clear" w:color="auto" w:fill="FFFFFF"/>
        <w:spacing w:after="0" w:line="240" w:lineRule="auto"/>
        <w:ind w:left="75" w:firstLine="708"/>
        <w:jc w:val="both"/>
        <w:rPr>
          <w:szCs w:val="28"/>
          <w:shd w:val="clear" w:color="auto" w:fill="FFFFFF"/>
        </w:rPr>
      </w:pPr>
      <w:r w:rsidRPr="008217F8">
        <w:rPr>
          <w:szCs w:val="28"/>
        </w:rPr>
        <w:t>С целью в</w:t>
      </w:r>
      <w:r w:rsidR="00571028" w:rsidRPr="008217F8">
        <w:rPr>
          <w:szCs w:val="28"/>
        </w:rPr>
        <w:t>ыполнени</w:t>
      </w:r>
      <w:r w:rsidRPr="008217F8">
        <w:rPr>
          <w:szCs w:val="28"/>
        </w:rPr>
        <w:t>я</w:t>
      </w:r>
      <w:r w:rsidR="00571028" w:rsidRPr="008217F8">
        <w:rPr>
          <w:szCs w:val="28"/>
        </w:rPr>
        <w:t xml:space="preserve"> перспективных планов </w:t>
      </w:r>
      <w:proofErr w:type="spellStart"/>
      <w:r w:rsidR="00571028" w:rsidRPr="008217F8">
        <w:rPr>
          <w:szCs w:val="28"/>
        </w:rPr>
        <w:t>Роспотребнадзора</w:t>
      </w:r>
      <w:proofErr w:type="spellEnd"/>
      <w:r w:rsidRPr="008217F8">
        <w:rPr>
          <w:szCs w:val="28"/>
        </w:rPr>
        <w:t xml:space="preserve"> </w:t>
      </w:r>
      <w:r w:rsidR="001E162B">
        <w:rPr>
          <w:szCs w:val="28"/>
        </w:rPr>
        <w:t xml:space="preserve">в </w:t>
      </w:r>
      <w:r w:rsidR="00847E6C">
        <w:rPr>
          <w:szCs w:val="28"/>
        </w:rPr>
        <w:t>3 -х</w:t>
      </w:r>
      <w:r w:rsidR="001E162B">
        <w:rPr>
          <w:szCs w:val="28"/>
        </w:rPr>
        <w:t xml:space="preserve"> образовательных учреждениях </w:t>
      </w:r>
      <w:r w:rsidR="00B37994">
        <w:rPr>
          <w:szCs w:val="28"/>
        </w:rPr>
        <w:t xml:space="preserve">заменено </w:t>
      </w:r>
      <w:r w:rsidR="00571028" w:rsidRPr="008217F8">
        <w:rPr>
          <w:szCs w:val="28"/>
          <w:shd w:val="clear" w:color="auto" w:fill="FFFFFF"/>
        </w:rPr>
        <w:t>искусственно</w:t>
      </w:r>
      <w:r w:rsidR="00B37994">
        <w:rPr>
          <w:szCs w:val="28"/>
          <w:shd w:val="clear" w:color="auto" w:fill="FFFFFF"/>
        </w:rPr>
        <w:t>е</w:t>
      </w:r>
      <w:r w:rsidR="00571028" w:rsidRPr="008217F8">
        <w:rPr>
          <w:szCs w:val="28"/>
          <w:shd w:val="clear" w:color="auto" w:fill="FFFFFF"/>
        </w:rPr>
        <w:t xml:space="preserve"> освещени</w:t>
      </w:r>
      <w:r w:rsidR="00B37994">
        <w:rPr>
          <w:szCs w:val="28"/>
          <w:shd w:val="clear" w:color="auto" w:fill="FFFFFF"/>
        </w:rPr>
        <w:t>е</w:t>
      </w:r>
      <w:r w:rsidR="001E162B">
        <w:rPr>
          <w:szCs w:val="28"/>
          <w:shd w:val="clear" w:color="auto" w:fill="FFFFFF"/>
        </w:rPr>
        <w:t xml:space="preserve">, </w:t>
      </w:r>
      <w:r w:rsidR="00847E6C">
        <w:rPr>
          <w:szCs w:val="28"/>
          <w:shd w:val="clear" w:color="auto" w:fill="FFFFFF"/>
        </w:rPr>
        <w:t xml:space="preserve"> в 17-ти </w:t>
      </w:r>
      <w:r w:rsidR="00B37994">
        <w:rPr>
          <w:szCs w:val="28"/>
          <w:shd w:val="clear" w:color="auto" w:fill="FFFFFF"/>
        </w:rPr>
        <w:t>–</w:t>
      </w:r>
      <w:r w:rsidR="00847E6C">
        <w:rPr>
          <w:szCs w:val="28"/>
          <w:shd w:val="clear" w:color="auto" w:fill="FFFFFF"/>
        </w:rPr>
        <w:t xml:space="preserve"> </w:t>
      </w:r>
      <w:r w:rsidR="00B37994">
        <w:rPr>
          <w:szCs w:val="28"/>
          <w:shd w:val="clear" w:color="auto" w:fill="FFFFFF"/>
        </w:rPr>
        <w:t xml:space="preserve">учреждениях установлены локтевые </w:t>
      </w:r>
      <w:r w:rsidR="00571028" w:rsidRPr="008217F8">
        <w:rPr>
          <w:szCs w:val="28"/>
          <w:shd w:val="clear" w:color="auto" w:fill="FFFFFF"/>
        </w:rPr>
        <w:t>смесител</w:t>
      </w:r>
      <w:r w:rsidRPr="008217F8">
        <w:rPr>
          <w:szCs w:val="28"/>
          <w:shd w:val="clear" w:color="auto" w:fill="FFFFFF"/>
        </w:rPr>
        <w:t>и</w:t>
      </w:r>
      <w:r w:rsidR="00847E6C">
        <w:rPr>
          <w:szCs w:val="28"/>
          <w:shd w:val="clear" w:color="auto" w:fill="FFFFFF"/>
        </w:rPr>
        <w:t xml:space="preserve"> на пищеблоках</w:t>
      </w:r>
      <w:r w:rsidRPr="008217F8">
        <w:rPr>
          <w:szCs w:val="28"/>
          <w:shd w:val="clear" w:color="auto" w:fill="FFFFFF"/>
        </w:rPr>
        <w:t>.</w:t>
      </w:r>
      <w:r w:rsidR="00571028" w:rsidRPr="008217F8">
        <w:rPr>
          <w:szCs w:val="28"/>
          <w:shd w:val="clear" w:color="auto" w:fill="FFFFFF"/>
        </w:rPr>
        <w:t xml:space="preserve"> </w:t>
      </w:r>
    </w:p>
    <w:p w:rsidR="00217336" w:rsidRDefault="00847E6C" w:rsidP="00847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Для</w:t>
      </w:r>
      <w:r w:rsidR="00EE004F" w:rsidRPr="008217F8">
        <w:rPr>
          <w:szCs w:val="28"/>
        </w:rPr>
        <w:t xml:space="preserve"> обеспечения </w:t>
      </w:r>
      <w:r w:rsidR="00571028" w:rsidRPr="008217F8">
        <w:rPr>
          <w:szCs w:val="28"/>
        </w:rPr>
        <w:t xml:space="preserve"> противопожарной</w:t>
      </w:r>
      <w:r w:rsidR="00B37994">
        <w:rPr>
          <w:szCs w:val="28"/>
        </w:rPr>
        <w:t xml:space="preserve"> и антитеррористической безопасности </w:t>
      </w:r>
      <w:r w:rsidR="00EE004F" w:rsidRPr="008217F8">
        <w:rPr>
          <w:szCs w:val="28"/>
        </w:rPr>
        <w:t>проведен</w:t>
      </w:r>
      <w:r>
        <w:rPr>
          <w:szCs w:val="28"/>
        </w:rPr>
        <w:t>ы мероприятия</w:t>
      </w:r>
      <w:r w:rsidR="00217336">
        <w:rPr>
          <w:szCs w:val="28"/>
        </w:rPr>
        <w:t xml:space="preserve">: </w:t>
      </w:r>
      <w:r w:rsidR="002738D7">
        <w:rPr>
          <w:szCs w:val="28"/>
        </w:rPr>
        <w:t xml:space="preserve"> </w:t>
      </w:r>
    </w:p>
    <w:p w:rsidR="00B37994" w:rsidRPr="002738D7" w:rsidRDefault="00B37994" w:rsidP="00B3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shd w:val="clear" w:color="auto" w:fill="FFFFFF"/>
        </w:rPr>
      </w:pPr>
      <w:r w:rsidRPr="002738D7">
        <w:rPr>
          <w:szCs w:val="28"/>
          <w:shd w:val="clear" w:color="auto" w:fill="FFFFFF"/>
        </w:rPr>
        <w:t>1.П</w:t>
      </w:r>
      <w:r w:rsidR="00571028" w:rsidRPr="002738D7">
        <w:rPr>
          <w:szCs w:val="28"/>
          <w:shd w:val="clear" w:color="auto" w:fill="FFFFFF"/>
        </w:rPr>
        <w:t>ерезарядка огнетушителей в 15-ти образовательных учреждениях</w:t>
      </w:r>
      <w:r w:rsidRPr="002738D7">
        <w:rPr>
          <w:szCs w:val="28"/>
          <w:shd w:val="clear" w:color="auto" w:fill="FFFFFF"/>
        </w:rPr>
        <w:t>;</w:t>
      </w:r>
    </w:p>
    <w:p w:rsidR="00B37994" w:rsidRPr="002738D7" w:rsidRDefault="00B37994" w:rsidP="00B3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shd w:val="clear" w:color="auto" w:fill="FFFFFF"/>
        </w:rPr>
      </w:pPr>
      <w:r w:rsidRPr="002738D7">
        <w:rPr>
          <w:szCs w:val="28"/>
          <w:shd w:val="clear" w:color="auto" w:fill="FFFFFF"/>
        </w:rPr>
        <w:t>2.</w:t>
      </w:r>
      <w:proofErr w:type="gramStart"/>
      <w:r w:rsidRPr="002738D7">
        <w:rPr>
          <w:szCs w:val="28"/>
          <w:shd w:val="clear" w:color="auto" w:fill="FFFFFF"/>
        </w:rPr>
        <w:t>З</w:t>
      </w:r>
      <w:r w:rsidR="00EE004F" w:rsidRPr="002738D7">
        <w:rPr>
          <w:szCs w:val="28"/>
          <w:shd w:val="clear" w:color="auto" w:fill="FFFFFF"/>
        </w:rPr>
        <w:t>аменен</w:t>
      </w:r>
      <w:r w:rsidRPr="002738D7">
        <w:rPr>
          <w:szCs w:val="28"/>
          <w:shd w:val="clear" w:color="auto" w:fill="FFFFFF"/>
        </w:rPr>
        <w:t>а</w:t>
      </w:r>
      <w:proofErr w:type="gramEnd"/>
      <w:r w:rsidR="00EE004F" w:rsidRPr="002738D7">
        <w:rPr>
          <w:szCs w:val="28"/>
          <w:shd w:val="clear" w:color="auto" w:fill="FFFFFF"/>
        </w:rPr>
        <w:t xml:space="preserve"> </w:t>
      </w:r>
      <w:r w:rsidR="00571028" w:rsidRPr="002738D7">
        <w:rPr>
          <w:szCs w:val="28"/>
          <w:shd w:val="clear" w:color="auto" w:fill="FFFFFF"/>
        </w:rPr>
        <w:t xml:space="preserve"> пожарны</w:t>
      </w:r>
      <w:r w:rsidRPr="002738D7">
        <w:rPr>
          <w:szCs w:val="28"/>
          <w:shd w:val="clear" w:color="auto" w:fill="FFFFFF"/>
        </w:rPr>
        <w:t>х</w:t>
      </w:r>
      <w:r w:rsidR="00571028" w:rsidRPr="002738D7">
        <w:rPr>
          <w:szCs w:val="28"/>
          <w:shd w:val="clear" w:color="auto" w:fill="FFFFFF"/>
        </w:rPr>
        <w:t xml:space="preserve"> </w:t>
      </w:r>
      <w:proofErr w:type="spellStart"/>
      <w:r w:rsidR="00571028" w:rsidRPr="002738D7">
        <w:rPr>
          <w:szCs w:val="28"/>
          <w:shd w:val="clear" w:color="auto" w:fill="FFFFFF"/>
        </w:rPr>
        <w:t>извещател</w:t>
      </w:r>
      <w:r w:rsidRPr="002738D7">
        <w:rPr>
          <w:szCs w:val="28"/>
          <w:shd w:val="clear" w:color="auto" w:fill="FFFFFF"/>
        </w:rPr>
        <w:t>ей</w:t>
      </w:r>
      <w:proofErr w:type="spellEnd"/>
      <w:r w:rsidR="00EE004F" w:rsidRPr="002738D7">
        <w:rPr>
          <w:szCs w:val="28"/>
          <w:shd w:val="clear" w:color="auto" w:fill="FFFFFF"/>
        </w:rPr>
        <w:t xml:space="preserve"> в </w:t>
      </w:r>
      <w:r w:rsidR="00571028" w:rsidRPr="002738D7">
        <w:rPr>
          <w:szCs w:val="28"/>
          <w:shd w:val="clear" w:color="auto" w:fill="FFFFFF"/>
        </w:rPr>
        <w:t>МБОУ «</w:t>
      </w:r>
      <w:proofErr w:type="spellStart"/>
      <w:r w:rsidR="00571028" w:rsidRPr="002738D7">
        <w:rPr>
          <w:szCs w:val="28"/>
          <w:shd w:val="clear" w:color="auto" w:fill="FFFFFF"/>
        </w:rPr>
        <w:t>Верхнеингашская</w:t>
      </w:r>
      <w:proofErr w:type="spellEnd"/>
      <w:r w:rsidR="00571028" w:rsidRPr="002738D7">
        <w:rPr>
          <w:szCs w:val="28"/>
          <w:shd w:val="clear" w:color="auto" w:fill="FFFFFF"/>
        </w:rPr>
        <w:t xml:space="preserve"> ОШ»</w:t>
      </w:r>
      <w:r w:rsidRPr="002738D7">
        <w:rPr>
          <w:szCs w:val="28"/>
          <w:shd w:val="clear" w:color="auto" w:fill="FFFFFF"/>
        </w:rPr>
        <w:t>, МБОУ «</w:t>
      </w:r>
      <w:proofErr w:type="spellStart"/>
      <w:r w:rsidRPr="002738D7">
        <w:rPr>
          <w:szCs w:val="28"/>
          <w:shd w:val="clear" w:color="auto" w:fill="FFFFFF"/>
        </w:rPr>
        <w:t>Нижнеингашская</w:t>
      </w:r>
      <w:proofErr w:type="spellEnd"/>
      <w:r w:rsidRPr="002738D7">
        <w:rPr>
          <w:szCs w:val="28"/>
          <w:shd w:val="clear" w:color="auto" w:fill="FFFFFF"/>
        </w:rPr>
        <w:t xml:space="preserve"> СШ №2</w:t>
      </w:r>
      <w:r w:rsidR="00EC4F74" w:rsidRPr="002738D7">
        <w:rPr>
          <w:szCs w:val="28"/>
          <w:shd w:val="clear" w:color="auto" w:fill="FFFFFF"/>
        </w:rPr>
        <w:t>»,  МБДОУ «Родничок</w:t>
      </w:r>
      <w:r w:rsidRPr="002738D7">
        <w:rPr>
          <w:szCs w:val="28"/>
          <w:shd w:val="clear" w:color="auto" w:fill="FFFFFF"/>
        </w:rPr>
        <w:t>»</w:t>
      </w:r>
      <w:r w:rsidR="00571028" w:rsidRPr="002738D7">
        <w:rPr>
          <w:szCs w:val="28"/>
          <w:shd w:val="clear" w:color="auto" w:fill="FFFFFF"/>
        </w:rPr>
        <w:t>;</w:t>
      </w:r>
    </w:p>
    <w:p w:rsidR="00EC4F74" w:rsidRPr="002738D7" w:rsidRDefault="00EC4F74" w:rsidP="00B3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shd w:val="clear" w:color="auto" w:fill="FFFFFF"/>
        </w:rPr>
      </w:pPr>
      <w:r w:rsidRPr="002738D7">
        <w:rPr>
          <w:szCs w:val="28"/>
          <w:shd w:val="clear" w:color="auto" w:fill="FFFFFF"/>
        </w:rPr>
        <w:t>3. П</w:t>
      </w:r>
      <w:r w:rsidR="00502F23" w:rsidRPr="002738D7">
        <w:rPr>
          <w:szCs w:val="28"/>
          <w:shd w:val="clear" w:color="auto" w:fill="FFFFFF"/>
        </w:rPr>
        <w:t>ропит</w:t>
      </w:r>
      <w:r w:rsidRPr="002738D7">
        <w:rPr>
          <w:szCs w:val="28"/>
          <w:shd w:val="clear" w:color="auto" w:fill="FFFFFF"/>
        </w:rPr>
        <w:t>ка</w:t>
      </w:r>
      <w:r w:rsidR="00502F23" w:rsidRPr="002738D7">
        <w:rPr>
          <w:szCs w:val="28"/>
          <w:shd w:val="clear" w:color="auto" w:fill="FFFFFF"/>
        </w:rPr>
        <w:t xml:space="preserve"> </w:t>
      </w:r>
      <w:r w:rsidR="00571028" w:rsidRPr="002738D7">
        <w:rPr>
          <w:szCs w:val="28"/>
          <w:shd w:val="clear" w:color="auto" w:fill="FFFFFF"/>
        </w:rPr>
        <w:t>кровл</w:t>
      </w:r>
      <w:r w:rsidRPr="002738D7">
        <w:rPr>
          <w:szCs w:val="28"/>
          <w:shd w:val="clear" w:color="auto" w:fill="FFFFFF"/>
        </w:rPr>
        <w:t>и</w:t>
      </w:r>
      <w:r w:rsidR="00571028" w:rsidRPr="002738D7">
        <w:rPr>
          <w:szCs w:val="28"/>
          <w:shd w:val="clear" w:color="auto" w:fill="FFFFFF"/>
        </w:rPr>
        <w:t xml:space="preserve">  МБДОУ «Берёзка»</w:t>
      </w:r>
    </w:p>
    <w:p w:rsidR="00571028" w:rsidRDefault="00EC4F74" w:rsidP="00B3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shd w:val="clear" w:color="auto" w:fill="FFFFFF"/>
        </w:rPr>
      </w:pPr>
      <w:r w:rsidRPr="002738D7">
        <w:rPr>
          <w:szCs w:val="28"/>
          <w:shd w:val="clear" w:color="auto" w:fill="FFFFFF"/>
        </w:rPr>
        <w:t xml:space="preserve">4. Установка </w:t>
      </w:r>
      <w:r w:rsidR="00571028" w:rsidRPr="002738D7">
        <w:rPr>
          <w:szCs w:val="28"/>
        </w:rPr>
        <w:t>противопожарн</w:t>
      </w:r>
      <w:r w:rsidRPr="002738D7">
        <w:rPr>
          <w:szCs w:val="28"/>
        </w:rPr>
        <w:t>ых дверей в МБОУ «Ивановская ОШ», МБОУ «</w:t>
      </w:r>
      <w:proofErr w:type="spellStart"/>
      <w:r w:rsidRPr="002738D7">
        <w:rPr>
          <w:szCs w:val="28"/>
        </w:rPr>
        <w:t>Нижнеингашская</w:t>
      </w:r>
      <w:proofErr w:type="spellEnd"/>
      <w:r w:rsidRPr="002738D7">
        <w:rPr>
          <w:szCs w:val="28"/>
        </w:rPr>
        <w:t xml:space="preserve"> СШ №2».</w:t>
      </w:r>
    </w:p>
    <w:p w:rsidR="00847E6C" w:rsidRPr="002738D7" w:rsidRDefault="00502F23" w:rsidP="008217F8">
      <w:pPr>
        <w:shd w:val="clear" w:color="auto" w:fill="FFFFFF"/>
        <w:spacing w:after="0" w:line="240" w:lineRule="auto"/>
        <w:jc w:val="both"/>
        <w:rPr>
          <w:szCs w:val="28"/>
        </w:rPr>
      </w:pPr>
      <w:r w:rsidRPr="008217F8">
        <w:rPr>
          <w:szCs w:val="28"/>
        </w:rPr>
        <w:tab/>
      </w:r>
      <w:r w:rsidRPr="002738D7">
        <w:rPr>
          <w:szCs w:val="28"/>
        </w:rPr>
        <w:t>В рамках подготовки образовательных организаций к новому учебному году п</w:t>
      </w:r>
      <w:r w:rsidR="00571028" w:rsidRPr="002738D7">
        <w:rPr>
          <w:szCs w:val="28"/>
        </w:rPr>
        <w:t>роведен</w:t>
      </w:r>
      <w:r w:rsidRPr="002738D7">
        <w:rPr>
          <w:szCs w:val="28"/>
        </w:rPr>
        <w:t>ы</w:t>
      </w:r>
      <w:r w:rsidR="00571028" w:rsidRPr="002738D7">
        <w:rPr>
          <w:szCs w:val="28"/>
        </w:rPr>
        <w:t xml:space="preserve"> текущи</w:t>
      </w:r>
      <w:r w:rsidRPr="002738D7">
        <w:rPr>
          <w:szCs w:val="28"/>
        </w:rPr>
        <w:t>е</w:t>
      </w:r>
      <w:r w:rsidR="00571028" w:rsidRPr="002738D7">
        <w:rPr>
          <w:szCs w:val="28"/>
        </w:rPr>
        <w:t xml:space="preserve"> и капитальны</w:t>
      </w:r>
      <w:r w:rsidRPr="002738D7">
        <w:rPr>
          <w:szCs w:val="28"/>
        </w:rPr>
        <w:t>е</w:t>
      </w:r>
      <w:r w:rsidR="00571028" w:rsidRPr="002738D7">
        <w:rPr>
          <w:szCs w:val="28"/>
        </w:rPr>
        <w:t xml:space="preserve"> ремонт</w:t>
      </w:r>
      <w:r w:rsidR="002738D7" w:rsidRPr="002738D7">
        <w:rPr>
          <w:szCs w:val="28"/>
        </w:rPr>
        <w:t>ы:</w:t>
      </w:r>
    </w:p>
    <w:p w:rsidR="00847E6C" w:rsidRPr="002738D7" w:rsidRDefault="00847E6C" w:rsidP="008217F8">
      <w:pPr>
        <w:shd w:val="clear" w:color="auto" w:fill="FFFFFF"/>
        <w:spacing w:after="0" w:line="240" w:lineRule="auto"/>
        <w:jc w:val="both"/>
        <w:rPr>
          <w:szCs w:val="28"/>
          <w:shd w:val="clear" w:color="auto" w:fill="FFFFFF"/>
        </w:rPr>
      </w:pPr>
      <w:r w:rsidRPr="002738D7">
        <w:rPr>
          <w:szCs w:val="28"/>
        </w:rPr>
        <w:t>-</w:t>
      </w:r>
      <w:r w:rsidR="00EC4F74" w:rsidRPr="002738D7">
        <w:rPr>
          <w:szCs w:val="28"/>
        </w:rPr>
        <w:t xml:space="preserve"> ремонт кровл</w:t>
      </w:r>
      <w:r w:rsidR="00502F23" w:rsidRPr="002738D7">
        <w:rPr>
          <w:szCs w:val="28"/>
        </w:rPr>
        <w:t xml:space="preserve">и </w:t>
      </w:r>
      <w:r w:rsidR="00571028" w:rsidRPr="002738D7">
        <w:rPr>
          <w:szCs w:val="28"/>
        </w:rPr>
        <w:t xml:space="preserve"> </w:t>
      </w:r>
      <w:r w:rsidR="00EC4F74" w:rsidRPr="002738D7">
        <w:rPr>
          <w:szCs w:val="28"/>
        </w:rPr>
        <w:t xml:space="preserve"> </w:t>
      </w:r>
      <w:r w:rsidR="00502F23" w:rsidRPr="002738D7">
        <w:rPr>
          <w:szCs w:val="28"/>
          <w:shd w:val="clear" w:color="auto" w:fill="FFFFFF"/>
        </w:rPr>
        <w:t xml:space="preserve"> </w:t>
      </w:r>
      <w:r w:rsidR="00571028" w:rsidRPr="002738D7">
        <w:rPr>
          <w:szCs w:val="28"/>
        </w:rPr>
        <w:t>интерната</w:t>
      </w:r>
      <w:r w:rsidR="00571028" w:rsidRPr="002738D7">
        <w:rPr>
          <w:szCs w:val="28"/>
          <w:shd w:val="clear" w:color="auto" w:fill="FFFFFF"/>
        </w:rPr>
        <w:t xml:space="preserve"> МБОУ «</w:t>
      </w:r>
      <w:proofErr w:type="spellStart"/>
      <w:r w:rsidR="00571028" w:rsidRPr="002738D7">
        <w:rPr>
          <w:szCs w:val="28"/>
          <w:shd w:val="clear" w:color="auto" w:fill="FFFFFF"/>
        </w:rPr>
        <w:t>Поканаевская</w:t>
      </w:r>
      <w:proofErr w:type="spellEnd"/>
      <w:r w:rsidR="00571028" w:rsidRPr="002738D7">
        <w:rPr>
          <w:szCs w:val="28"/>
          <w:shd w:val="clear" w:color="auto" w:fill="FFFFFF"/>
        </w:rPr>
        <w:t xml:space="preserve"> СШ»</w:t>
      </w:r>
      <w:r w:rsidR="00502F23" w:rsidRPr="002738D7">
        <w:rPr>
          <w:szCs w:val="28"/>
          <w:shd w:val="clear" w:color="auto" w:fill="FFFFFF"/>
        </w:rPr>
        <w:t xml:space="preserve">, </w:t>
      </w:r>
      <w:r w:rsidR="00571028" w:rsidRPr="002738D7">
        <w:rPr>
          <w:szCs w:val="28"/>
          <w:shd w:val="clear" w:color="auto" w:fill="FFFFFF"/>
        </w:rPr>
        <w:t>МБДОУ «Сказка»</w:t>
      </w:r>
      <w:r w:rsidR="00502F23" w:rsidRPr="002738D7">
        <w:rPr>
          <w:szCs w:val="28"/>
          <w:shd w:val="clear" w:color="auto" w:fill="FFFFFF"/>
        </w:rPr>
        <w:t xml:space="preserve">; </w:t>
      </w:r>
    </w:p>
    <w:p w:rsidR="00847E6C" w:rsidRPr="002738D7" w:rsidRDefault="00847E6C" w:rsidP="008217F8">
      <w:pPr>
        <w:shd w:val="clear" w:color="auto" w:fill="FFFFFF"/>
        <w:spacing w:after="0" w:line="240" w:lineRule="auto"/>
        <w:jc w:val="both"/>
        <w:rPr>
          <w:szCs w:val="28"/>
          <w:shd w:val="clear" w:color="auto" w:fill="FFFFFF"/>
        </w:rPr>
      </w:pPr>
      <w:r w:rsidRPr="002738D7">
        <w:rPr>
          <w:szCs w:val="28"/>
          <w:shd w:val="clear" w:color="auto" w:fill="FFFFFF"/>
        </w:rPr>
        <w:t xml:space="preserve">- </w:t>
      </w:r>
      <w:r w:rsidR="00EC4F74" w:rsidRPr="002738D7">
        <w:rPr>
          <w:szCs w:val="28"/>
          <w:shd w:val="clear" w:color="auto" w:fill="FFFFFF"/>
        </w:rPr>
        <w:t>оборудование склада для хранения овощей в</w:t>
      </w:r>
      <w:r w:rsidR="00502F23" w:rsidRPr="002738D7">
        <w:rPr>
          <w:szCs w:val="28"/>
        </w:rPr>
        <w:t xml:space="preserve"> </w:t>
      </w:r>
      <w:r w:rsidR="00571028" w:rsidRPr="002738D7">
        <w:rPr>
          <w:szCs w:val="28"/>
        </w:rPr>
        <w:t xml:space="preserve"> </w:t>
      </w:r>
      <w:r w:rsidR="00502F23" w:rsidRPr="002738D7">
        <w:rPr>
          <w:szCs w:val="28"/>
          <w:shd w:val="clear" w:color="auto" w:fill="FFFFFF"/>
        </w:rPr>
        <w:t>МБОУ «</w:t>
      </w:r>
      <w:proofErr w:type="spellStart"/>
      <w:r w:rsidR="00571028" w:rsidRPr="002738D7">
        <w:rPr>
          <w:szCs w:val="28"/>
          <w:shd w:val="clear" w:color="auto" w:fill="FFFFFF"/>
        </w:rPr>
        <w:t>Тинская</w:t>
      </w:r>
      <w:proofErr w:type="spellEnd"/>
      <w:r w:rsidR="00571028" w:rsidRPr="002738D7">
        <w:rPr>
          <w:szCs w:val="28"/>
          <w:shd w:val="clear" w:color="auto" w:fill="FFFFFF"/>
        </w:rPr>
        <w:t xml:space="preserve"> СШ № 3</w:t>
      </w:r>
      <w:r w:rsidR="00502F23" w:rsidRPr="002738D7">
        <w:rPr>
          <w:szCs w:val="28"/>
          <w:shd w:val="clear" w:color="auto" w:fill="FFFFFF"/>
        </w:rPr>
        <w:t xml:space="preserve"> </w:t>
      </w:r>
      <w:r w:rsidR="00571028" w:rsidRPr="002738D7">
        <w:rPr>
          <w:szCs w:val="28"/>
          <w:shd w:val="clear" w:color="auto" w:fill="FFFFFF"/>
        </w:rPr>
        <w:t xml:space="preserve">им. В.Т. </w:t>
      </w:r>
      <w:proofErr w:type="spellStart"/>
      <w:r w:rsidR="00571028" w:rsidRPr="002738D7">
        <w:rPr>
          <w:szCs w:val="28"/>
          <w:shd w:val="clear" w:color="auto" w:fill="FFFFFF"/>
        </w:rPr>
        <w:t>Комовича</w:t>
      </w:r>
      <w:proofErr w:type="spellEnd"/>
      <w:r w:rsidR="00502F23" w:rsidRPr="002738D7">
        <w:rPr>
          <w:szCs w:val="28"/>
          <w:shd w:val="clear" w:color="auto" w:fill="FFFFFF"/>
        </w:rPr>
        <w:t xml:space="preserve">»; </w:t>
      </w:r>
    </w:p>
    <w:p w:rsidR="00847E6C" w:rsidRPr="002738D7" w:rsidRDefault="00847E6C" w:rsidP="008217F8">
      <w:pPr>
        <w:shd w:val="clear" w:color="auto" w:fill="FFFFFF"/>
        <w:spacing w:after="0" w:line="240" w:lineRule="auto"/>
        <w:jc w:val="both"/>
        <w:rPr>
          <w:szCs w:val="28"/>
        </w:rPr>
      </w:pPr>
      <w:r w:rsidRPr="002738D7">
        <w:rPr>
          <w:szCs w:val="28"/>
          <w:shd w:val="clear" w:color="auto" w:fill="FFFFFF"/>
        </w:rPr>
        <w:t xml:space="preserve">- </w:t>
      </w:r>
      <w:r w:rsidR="00EC4F74" w:rsidRPr="002738D7">
        <w:rPr>
          <w:szCs w:val="28"/>
          <w:shd w:val="clear" w:color="auto" w:fill="FFFFFF"/>
        </w:rPr>
        <w:t xml:space="preserve"> </w:t>
      </w:r>
      <w:r w:rsidR="00571028" w:rsidRPr="002738D7">
        <w:rPr>
          <w:szCs w:val="28"/>
        </w:rPr>
        <w:t>капитальный ремонт системы канализации и водоснабжения МБДОУ «Колокольчик»</w:t>
      </w:r>
      <w:r w:rsidR="00502F23" w:rsidRPr="002738D7">
        <w:rPr>
          <w:szCs w:val="28"/>
        </w:rPr>
        <w:t xml:space="preserve">; </w:t>
      </w:r>
    </w:p>
    <w:p w:rsidR="00EC4F74" w:rsidRPr="002738D7" w:rsidRDefault="00EC4F74" w:rsidP="00EC4F74">
      <w:pPr>
        <w:shd w:val="clear" w:color="auto" w:fill="FFFFFF"/>
        <w:spacing w:after="0" w:line="240" w:lineRule="auto"/>
        <w:jc w:val="both"/>
        <w:rPr>
          <w:szCs w:val="28"/>
          <w:shd w:val="clear" w:color="auto" w:fill="FFFFFF"/>
        </w:rPr>
      </w:pPr>
      <w:r w:rsidRPr="002738D7">
        <w:rPr>
          <w:szCs w:val="28"/>
          <w:shd w:val="clear" w:color="auto" w:fill="FFFFFF"/>
        </w:rPr>
        <w:t xml:space="preserve">-  </w:t>
      </w:r>
      <w:r w:rsidRPr="002738D7">
        <w:rPr>
          <w:szCs w:val="28"/>
        </w:rPr>
        <w:t xml:space="preserve">частичный ремонт систем  канализации </w:t>
      </w:r>
      <w:r w:rsidRPr="002738D7">
        <w:rPr>
          <w:szCs w:val="28"/>
          <w:shd w:val="clear" w:color="auto" w:fill="FFFFFF"/>
        </w:rPr>
        <w:t>МБОУ «Новоалександровская СШ» и  МБОУ «</w:t>
      </w:r>
      <w:proofErr w:type="spellStart"/>
      <w:r w:rsidRPr="002738D7">
        <w:rPr>
          <w:szCs w:val="28"/>
          <w:shd w:val="clear" w:color="auto" w:fill="FFFFFF"/>
        </w:rPr>
        <w:t>Тинская</w:t>
      </w:r>
      <w:proofErr w:type="spellEnd"/>
      <w:r w:rsidRPr="002738D7">
        <w:rPr>
          <w:szCs w:val="28"/>
          <w:shd w:val="clear" w:color="auto" w:fill="FFFFFF"/>
        </w:rPr>
        <w:t xml:space="preserve"> СШ № 3 им. В.Т. </w:t>
      </w:r>
      <w:proofErr w:type="spellStart"/>
      <w:r w:rsidRPr="002738D7">
        <w:rPr>
          <w:szCs w:val="28"/>
          <w:shd w:val="clear" w:color="auto" w:fill="FFFFFF"/>
        </w:rPr>
        <w:t>Комовича</w:t>
      </w:r>
      <w:proofErr w:type="spellEnd"/>
      <w:r w:rsidRPr="002738D7">
        <w:rPr>
          <w:szCs w:val="28"/>
          <w:shd w:val="clear" w:color="auto" w:fill="FFFFFF"/>
        </w:rPr>
        <w:t>»;</w:t>
      </w:r>
    </w:p>
    <w:p w:rsidR="00847E6C" w:rsidRDefault="00847E6C" w:rsidP="008217F8">
      <w:pPr>
        <w:shd w:val="clear" w:color="auto" w:fill="FFFFFF"/>
        <w:spacing w:after="0" w:line="240" w:lineRule="auto"/>
        <w:jc w:val="both"/>
        <w:rPr>
          <w:szCs w:val="28"/>
          <w:shd w:val="clear" w:color="auto" w:fill="FFFFFF"/>
        </w:rPr>
      </w:pPr>
      <w:r w:rsidRPr="002738D7">
        <w:rPr>
          <w:szCs w:val="28"/>
        </w:rPr>
        <w:t xml:space="preserve">- </w:t>
      </w:r>
      <w:r w:rsidR="00EC4F74" w:rsidRPr="002738D7">
        <w:rPr>
          <w:szCs w:val="28"/>
        </w:rPr>
        <w:t xml:space="preserve">в настоящее время ведется </w:t>
      </w:r>
      <w:r w:rsidR="00571028" w:rsidRPr="002738D7">
        <w:rPr>
          <w:szCs w:val="28"/>
        </w:rPr>
        <w:t>ремонт спортивн</w:t>
      </w:r>
      <w:r w:rsidR="00502F23" w:rsidRPr="002738D7">
        <w:rPr>
          <w:szCs w:val="28"/>
        </w:rPr>
        <w:t xml:space="preserve">ого </w:t>
      </w:r>
      <w:r w:rsidR="00571028" w:rsidRPr="002738D7">
        <w:rPr>
          <w:szCs w:val="28"/>
        </w:rPr>
        <w:t>зал</w:t>
      </w:r>
      <w:r w:rsidR="00502F23" w:rsidRPr="002738D7">
        <w:rPr>
          <w:szCs w:val="28"/>
        </w:rPr>
        <w:t xml:space="preserve">а </w:t>
      </w:r>
      <w:r w:rsidR="00571028" w:rsidRPr="002738D7">
        <w:rPr>
          <w:szCs w:val="28"/>
          <w:shd w:val="clear" w:color="auto" w:fill="FFFFFF"/>
        </w:rPr>
        <w:t xml:space="preserve"> </w:t>
      </w:r>
      <w:r w:rsidR="00502F23" w:rsidRPr="002738D7">
        <w:rPr>
          <w:szCs w:val="28"/>
          <w:shd w:val="clear" w:color="auto" w:fill="FFFFFF"/>
        </w:rPr>
        <w:t>МБОУ «</w:t>
      </w:r>
      <w:proofErr w:type="spellStart"/>
      <w:r w:rsidR="00571028" w:rsidRPr="002738D7">
        <w:rPr>
          <w:szCs w:val="28"/>
          <w:shd w:val="clear" w:color="auto" w:fill="FFFFFF"/>
        </w:rPr>
        <w:t>Решотинская</w:t>
      </w:r>
      <w:proofErr w:type="spellEnd"/>
      <w:r w:rsidR="00571028" w:rsidRPr="008217F8">
        <w:rPr>
          <w:szCs w:val="28"/>
          <w:shd w:val="clear" w:color="auto" w:fill="FFFFFF"/>
        </w:rPr>
        <w:t xml:space="preserve"> СШ № 10 им. </w:t>
      </w:r>
      <w:proofErr w:type="spellStart"/>
      <w:r w:rsidR="00571028" w:rsidRPr="008217F8">
        <w:rPr>
          <w:szCs w:val="28"/>
          <w:shd w:val="clear" w:color="auto" w:fill="FFFFFF"/>
        </w:rPr>
        <w:t>В.В.Женченко</w:t>
      </w:r>
      <w:proofErr w:type="spellEnd"/>
      <w:r w:rsidR="00502F23" w:rsidRPr="008217F8">
        <w:rPr>
          <w:szCs w:val="28"/>
          <w:shd w:val="clear" w:color="auto" w:fill="FFFFFF"/>
        </w:rPr>
        <w:t xml:space="preserve">»,  </w:t>
      </w:r>
    </w:p>
    <w:p w:rsidR="00571028" w:rsidRPr="008217F8" w:rsidRDefault="00502F23" w:rsidP="002738D7">
      <w:pPr>
        <w:shd w:val="clear" w:color="auto" w:fill="FFFFFF"/>
        <w:spacing w:after="0" w:line="240" w:lineRule="auto"/>
        <w:jc w:val="both"/>
        <w:rPr>
          <w:szCs w:val="28"/>
          <w:shd w:val="clear" w:color="auto" w:fill="FFFFFF"/>
        </w:rPr>
      </w:pPr>
      <w:r w:rsidRPr="008217F8">
        <w:rPr>
          <w:szCs w:val="28"/>
        </w:rPr>
        <w:tab/>
        <w:t xml:space="preserve">В рамках подготовки к </w:t>
      </w:r>
      <w:r w:rsidR="00571028" w:rsidRPr="008217F8">
        <w:rPr>
          <w:szCs w:val="28"/>
        </w:rPr>
        <w:t xml:space="preserve"> отопительному сезону </w:t>
      </w:r>
      <w:r w:rsidRPr="008217F8">
        <w:rPr>
          <w:szCs w:val="28"/>
        </w:rPr>
        <w:t>про</w:t>
      </w:r>
      <w:r w:rsidR="00EC4F74">
        <w:rPr>
          <w:szCs w:val="28"/>
        </w:rPr>
        <w:t>из</w:t>
      </w:r>
      <w:r w:rsidRPr="008217F8">
        <w:rPr>
          <w:szCs w:val="28"/>
        </w:rPr>
        <w:t xml:space="preserve">веден </w:t>
      </w:r>
      <w:r w:rsidR="00571028" w:rsidRPr="008217F8">
        <w:rPr>
          <w:szCs w:val="28"/>
        </w:rPr>
        <w:t xml:space="preserve">частичный ремонт системы отопления в </w:t>
      </w:r>
      <w:r w:rsidR="00847E6C">
        <w:rPr>
          <w:szCs w:val="28"/>
        </w:rPr>
        <w:t xml:space="preserve">4-х </w:t>
      </w:r>
      <w:r w:rsidR="00847E6C" w:rsidRPr="002738D7">
        <w:rPr>
          <w:szCs w:val="28"/>
        </w:rPr>
        <w:t>учреждениях (</w:t>
      </w:r>
      <w:r w:rsidR="00571028" w:rsidRPr="002738D7">
        <w:rPr>
          <w:szCs w:val="28"/>
        </w:rPr>
        <w:t>МБОУ «</w:t>
      </w:r>
      <w:proofErr w:type="spellStart"/>
      <w:r w:rsidR="00571028" w:rsidRPr="002738D7">
        <w:rPr>
          <w:szCs w:val="28"/>
        </w:rPr>
        <w:t>Берёзовская</w:t>
      </w:r>
      <w:proofErr w:type="spellEnd"/>
      <w:r w:rsidR="00571028" w:rsidRPr="002738D7">
        <w:rPr>
          <w:szCs w:val="28"/>
        </w:rPr>
        <w:t xml:space="preserve"> СОШ»</w:t>
      </w:r>
      <w:r w:rsidRPr="002738D7">
        <w:rPr>
          <w:szCs w:val="28"/>
        </w:rPr>
        <w:t xml:space="preserve">, </w:t>
      </w:r>
      <w:r w:rsidR="00571028" w:rsidRPr="002738D7">
        <w:rPr>
          <w:szCs w:val="28"/>
          <w:shd w:val="clear" w:color="auto" w:fill="FFFFFF"/>
        </w:rPr>
        <w:t>МБОУ «Новоалександровская СШ»</w:t>
      </w:r>
      <w:r w:rsidRPr="002738D7">
        <w:rPr>
          <w:szCs w:val="28"/>
          <w:shd w:val="clear" w:color="auto" w:fill="FFFFFF"/>
        </w:rPr>
        <w:t>,</w:t>
      </w:r>
      <w:r w:rsidR="00571028" w:rsidRPr="002738D7">
        <w:rPr>
          <w:szCs w:val="28"/>
        </w:rPr>
        <w:t xml:space="preserve"> МБОУ «Павловская СОШ»</w:t>
      </w:r>
      <w:r w:rsidRPr="002738D7">
        <w:rPr>
          <w:szCs w:val="28"/>
        </w:rPr>
        <w:t>, МБОУ «</w:t>
      </w:r>
      <w:proofErr w:type="spellStart"/>
      <w:r w:rsidR="00571028" w:rsidRPr="002738D7">
        <w:rPr>
          <w:szCs w:val="28"/>
        </w:rPr>
        <w:t>Решотинская</w:t>
      </w:r>
      <w:proofErr w:type="spellEnd"/>
      <w:r w:rsidR="00571028" w:rsidRPr="002738D7">
        <w:rPr>
          <w:szCs w:val="28"/>
        </w:rPr>
        <w:t xml:space="preserve"> СШ № 1 им </w:t>
      </w:r>
      <w:proofErr w:type="spellStart"/>
      <w:r w:rsidR="00571028" w:rsidRPr="002738D7">
        <w:rPr>
          <w:szCs w:val="28"/>
        </w:rPr>
        <w:t>В.П.Лаптева</w:t>
      </w:r>
      <w:proofErr w:type="spellEnd"/>
      <w:r w:rsidRPr="002738D7">
        <w:rPr>
          <w:szCs w:val="28"/>
        </w:rPr>
        <w:t>»</w:t>
      </w:r>
      <w:r w:rsidR="00847E6C" w:rsidRPr="002738D7">
        <w:rPr>
          <w:szCs w:val="28"/>
        </w:rPr>
        <w:t>)</w:t>
      </w:r>
      <w:r w:rsidRPr="002738D7">
        <w:rPr>
          <w:szCs w:val="28"/>
        </w:rPr>
        <w:t>, заменен</w:t>
      </w:r>
      <w:r w:rsidR="00EC4F74" w:rsidRPr="002738D7">
        <w:rPr>
          <w:szCs w:val="28"/>
        </w:rPr>
        <w:t>ы</w:t>
      </w:r>
      <w:r w:rsidRPr="002738D7">
        <w:rPr>
          <w:szCs w:val="28"/>
        </w:rPr>
        <w:t xml:space="preserve"> котл</w:t>
      </w:r>
      <w:r w:rsidR="00EC4F74" w:rsidRPr="002738D7">
        <w:rPr>
          <w:szCs w:val="28"/>
        </w:rPr>
        <w:t>ы</w:t>
      </w:r>
      <w:r w:rsidRPr="002738D7">
        <w:rPr>
          <w:szCs w:val="28"/>
        </w:rPr>
        <w:t xml:space="preserve"> </w:t>
      </w:r>
      <w:r w:rsidR="00571028" w:rsidRPr="002738D7">
        <w:rPr>
          <w:szCs w:val="28"/>
        </w:rPr>
        <w:t xml:space="preserve">в </w:t>
      </w:r>
      <w:r w:rsidR="00EC4F74" w:rsidRPr="002738D7">
        <w:rPr>
          <w:szCs w:val="28"/>
        </w:rPr>
        <w:t xml:space="preserve"> </w:t>
      </w:r>
      <w:r w:rsidR="00571028" w:rsidRPr="002738D7">
        <w:rPr>
          <w:szCs w:val="28"/>
        </w:rPr>
        <w:t>МБДОУ «Улыбка»</w:t>
      </w:r>
      <w:r w:rsidRPr="002738D7">
        <w:rPr>
          <w:szCs w:val="28"/>
        </w:rPr>
        <w:t xml:space="preserve"> и </w:t>
      </w:r>
      <w:r w:rsidR="00571028" w:rsidRPr="002738D7">
        <w:rPr>
          <w:szCs w:val="28"/>
          <w:shd w:val="clear" w:color="auto" w:fill="FFFFFF"/>
        </w:rPr>
        <w:t xml:space="preserve"> </w:t>
      </w:r>
      <w:r w:rsidR="00EC4F74" w:rsidRPr="002738D7">
        <w:rPr>
          <w:szCs w:val="28"/>
          <w:shd w:val="clear" w:color="auto" w:fill="FFFFFF"/>
        </w:rPr>
        <w:t xml:space="preserve"> </w:t>
      </w:r>
      <w:r w:rsidR="00571028" w:rsidRPr="002738D7">
        <w:rPr>
          <w:szCs w:val="28"/>
          <w:shd w:val="clear" w:color="auto" w:fill="FFFFFF"/>
        </w:rPr>
        <w:t xml:space="preserve"> МБОУ «</w:t>
      </w:r>
      <w:proofErr w:type="spellStart"/>
      <w:r w:rsidR="00571028" w:rsidRPr="002738D7">
        <w:rPr>
          <w:szCs w:val="28"/>
          <w:shd w:val="clear" w:color="auto" w:fill="FFFFFF"/>
        </w:rPr>
        <w:t>Решотинская</w:t>
      </w:r>
      <w:proofErr w:type="spellEnd"/>
      <w:r w:rsidR="00571028" w:rsidRPr="002738D7">
        <w:rPr>
          <w:szCs w:val="28"/>
          <w:shd w:val="clear" w:color="auto" w:fill="FFFFFF"/>
        </w:rPr>
        <w:t xml:space="preserve"> ОШ»</w:t>
      </w:r>
      <w:r w:rsidRPr="002738D7">
        <w:rPr>
          <w:szCs w:val="28"/>
          <w:shd w:val="clear" w:color="auto" w:fill="FFFFFF"/>
        </w:rPr>
        <w:t>.</w:t>
      </w:r>
    </w:p>
    <w:p w:rsidR="00D22C47" w:rsidRPr="008217F8" w:rsidRDefault="00502F23" w:rsidP="00847E6C">
      <w:pPr>
        <w:shd w:val="clear" w:color="auto" w:fill="FFFFFF"/>
        <w:spacing w:after="0" w:line="240" w:lineRule="auto"/>
        <w:jc w:val="both"/>
        <w:rPr>
          <w:szCs w:val="28"/>
        </w:rPr>
      </w:pPr>
      <w:r w:rsidRPr="008217F8">
        <w:rPr>
          <w:szCs w:val="28"/>
          <w:shd w:val="clear" w:color="auto" w:fill="FFFFFF"/>
        </w:rPr>
        <w:tab/>
      </w:r>
      <w:r w:rsidR="00EA67C7" w:rsidRPr="008217F8">
        <w:rPr>
          <w:szCs w:val="28"/>
        </w:rPr>
        <w:t xml:space="preserve">Программой «Развитие образования </w:t>
      </w:r>
      <w:proofErr w:type="spellStart"/>
      <w:r w:rsidR="00EA67C7" w:rsidRPr="008217F8">
        <w:rPr>
          <w:szCs w:val="28"/>
        </w:rPr>
        <w:t>Нижнеингашского</w:t>
      </w:r>
      <w:proofErr w:type="spellEnd"/>
      <w:r w:rsidR="00EA67C7" w:rsidRPr="008217F8">
        <w:rPr>
          <w:szCs w:val="28"/>
        </w:rPr>
        <w:t xml:space="preserve"> района</w:t>
      </w:r>
      <w:r w:rsidR="002738D7">
        <w:rPr>
          <w:szCs w:val="28"/>
        </w:rPr>
        <w:t>»</w:t>
      </w:r>
      <w:r w:rsidR="00EA67C7" w:rsidRPr="008217F8">
        <w:rPr>
          <w:szCs w:val="28"/>
        </w:rPr>
        <w:t xml:space="preserve"> на 2018-2020 годы предусмотрены мероприятия, направленные на дальнейшее улучшение материально-технической базы образовательных организаций</w:t>
      </w:r>
      <w:r w:rsidR="00EC4F74">
        <w:rPr>
          <w:szCs w:val="28"/>
        </w:rPr>
        <w:t>, способствующие п</w:t>
      </w:r>
      <w:r w:rsidR="00CB5CF1" w:rsidRPr="008217F8">
        <w:rPr>
          <w:szCs w:val="28"/>
        </w:rPr>
        <w:t>овышени</w:t>
      </w:r>
      <w:r w:rsidR="00EC4F74">
        <w:rPr>
          <w:szCs w:val="28"/>
        </w:rPr>
        <w:t>ю</w:t>
      </w:r>
      <w:r w:rsidR="00CB5CF1" w:rsidRPr="008217F8">
        <w:rPr>
          <w:szCs w:val="28"/>
        </w:rPr>
        <w:t xml:space="preserve"> качества образования, а именно: ремонт</w:t>
      </w:r>
      <w:r w:rsidR="00215B51" w:rsidRPr="008217F8">
        <w:rPr>
          <w:szCs w:val="28"/>
        </w:rPr>
        <w:t xml:space="preserve"> спортивных залов, кровли, замена </w:t>
      </w:r>
      <w:r w:rsidR="009E5B44" w:rsidRPr="008217F8">
        <w:rPr>
          <w:szCs w:val="28"/>
        </w:rPr>
        <w:t xml:space="preserve">полов </w:t>
      </w:r>
      <w:r w:rsidR="009E5B44">
        <w:rPr>
          <w:szCs w:val="28"/>
        </w:rPr>
        <w:t xml:space="preserve">и </w:t>
      </w:r>
      <w:r w:rsidR="00215B51" w:rsidRPr="008217F8">
        <w:rPr>
          <w:szCs w:val="28"/>
        </w:rPr>
        <w:t>окон</w:t>
      </w:r>
      <w:r w:rsidR="009E5B44">
        <w:rPr>
          <w:szCs w:val="28"/>
        </w:rPr>
        <w:t>ных блоков</w:t>
      </w:r>
      <w:r w:rsidR="002738D7">
        <w:rPr>
          <w:szCs w:val="28"/>
        </w:rPr>
        <w:t xml:space="preserve"> и др</w:t>
      </w:r>
      <w:proofErr w:type="gramStart"/>
      <w:r w:rsidR="002738D7">
        <w:rPr>
          <w:szCs w:val="28"/>
        </w:rPr>
        <w:t>.</w:t>
      </w:r>
      <w:r w:rsidR="00D22C47" w:rsidRPr="008217F8">
        <w:rPr>
          <w:szCs w:val="28"/>
        </w:rPr>
        <w:t xml:space="preserve">. </w:t>
      </w:r>
      <w:proofErr w:type="gramEnd"/>
    </w:p>
    <w:p w:rsidR="00215B51" w:rsidRPr="002738D7" w:rsidRDefault="00215B51" w:rsidP="002738D7">
      <w:pPr>
        <w:shd w:val="clear" w:color="auto" w:fill="FFFFFF"/>
        <w:spacing w:after="0" w:line="240" w:lineRule="auto"/>
        <w:jc w:val="both"/>
        <w:rPr>
          <w:bCs/>
          <w:szCs w:val="28"/>
        </w:rPr>
      </w:pPr>
      <w:r w:rsidRPr="008217F8">
        <w:rPr>
          <w:szCs w:val="28"/>
        </w:rPr>
        <w:tab/>
        <w:t xml:space="preserve">Несмотря на большую работу, проводимую для создания безопасных условий, в образовательных организациях имеют место </w:t>
      </w:r>
      <w:r w:rsidRPr="00B00B9A">
        <w:rPr>
          <w:b/>
          <w:szCs w:val="28"/>
        </w:rPr>
        <w:t>несчастные случаи</w:t>
      </w:r>
      <w:r w:rsidRPr="008217F8">
        <w:rPr>
          <w:szCs w:val="28"/>
        </w:rPr>
        <w:t xml:space="preserve"> </w:t>
      </w:r>
      <w:r w:rsidRPr="002738D7">
        <w:rPr>
          <w:szCs w:val="28"/>
        </w:rPr>
        <w:t>с детьми, хотя их к</w:t>
      </w:r>
      <w:r w:rsidRPr="002738D7">
        <w:rPr>
          <w:bCs/>
          <w:szCs w:val="28"/>
        </w:rPr>
        <w:t>оличество  снижается в сравнении за 3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5B51" w:rsidRPr="002738D7" w:rsidTr="00215B51">
        <w:tc>
          <w:tcPr>
            <w:tcW w:w="3190" w:type="dxa"/>
          </w:tcPr>
          <w:p w:rsidR="00215B51" w:rsidRPr="002738D7" w:rsidRDefault="00215B51" w:rsidP="008217F8">
            <w:pPr>
              <w:jc w:val="center"/>
              <w:rPr>
                <w:szCs w:val="28"/>
              </w:rPr>
            </w:pPr>
            <w:r w:rsidRPr="002738D7">
              <w:rPr>
                <w:szCs w:val="28"/>
              </w:rPr>
              <w:t xml:space="preserve">2015год </w:t>
            </w:r>
          </w:p>
        </w:tc>
        <w:tc>
          <w:tcPr>
            <w:tcW w:w="3190" w:type="dxa"/>
          </w:tcPr>
          <w:p w:rsidR="00215B51" w:rsidRPr="002738D7" w:rsidRDefault="00215B51" w:rsidP="008217F8">
            <w:pPr>
              <w:jc w:val="center"/>
              <w:rPr>
                <w:szCs w:val="28"/>
              </w:rPr>
            </w:pPr>
            <w:r w:rsidRPr="002738D7">
              <w:rPr>
                <w:szCs w:val="28"/>
              </w:rPr>
              <w:t>2016 год</w:t>
            </w:r>
          </w:p>
        </w:tc>
        <w:tc>
          <w:tcPr>
            <w:tcW w:w="3191" w:type="dxa"/>
          </w:tcPr>
          <w:p w:rsidR="00215B51" w:rsidRPr="002738D7" w:rsidRDefault="00215B51" w:rsidP="008217F8">
            <w:pPr>
              <w:jc w:val="center"/>
              <w:rPr>
                <w:szCs w:val="28"/>
              </w:rPr>
            </w:pPr>
            <w:r w:rsidRPr="002738D7">
              <w:rPr>
                <w:szCs w:val="28"/>
              </w:rPr>
              <w:t>2017год</w:t>
            </w:r>
          </w:p>
        </w:tc>
      </w:tr>
      <w:tr w:rsidR="00215B51" w:rsidRPr="008217F8" w:rsidTr="00215B51">
        <w:tc>
          <w:tcPr>
            <w:tcW w:w="3190" w:type="dxa"/>
          </w:tcPr>
          <w:p w:rsidR="00215B51" w:rsidRPr="002738D7" w:rsidRDefault="00215B51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14 случаев</w:t>
            </w:r>
          </w:p>
        </w:tc>
        <w:tc>
          <w:tcPr>
            <w:tcW w:w="3190" w:type="dxa"/>
          </w:tcPr>
          <w:p w:rsidR="00215B51" w:rsidRPr="002738D7" w:rsidRDefault="00215B51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16 случаев</w:t>
            </w:r>
          </w:p>
        </w:tc>
        <w:tc>
          <w:tcPr>
            <w:tcW w:w="3191" w:type="dxa"/>
          </w:tcPr>
          <w:p w:rsidR="00215B51" w:rsidRPr="008217F8" w:rsidRDefault="00215B51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7 случаев</w:t>
            </w:r>
          </w:p>
        </w:tc>
      </w:tr>
    </w:tbl>
    <w:p w:rsidR="00215B51" w:rsidRPr="008217F8" w:rsidRDefault="00215B51" w:rsidP="008217F8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17F8">
        <w:rPr>
          <w:rStyle w:val="c1"/>
          <w:sz w:val="28"/>
          <w:szCs w:val="28"/>
        </w:rPr>
        <w:lastRenderedPageBreak/>
        <w:t xml:space="preserve">     Анализ особенностей школьного травматизма позволил установить, что дети получают травмы в школе в основном (до 38% случаев) на переменах, около 30% школьных травм происходят на уроках физкультуры, 32% травм получены в быту и  на улице.</w:t>
      </w:r>
    </w:p>
    <w:p w:rsidR="00215B51" w:rsidRPr="008217F8" w:rsidRDefault="00215B51" w:rsidP="008217F8">
      <w:pPr>
        <w:spacing w:after="0" w:line="240" w:lineRule="auto"/>
        <w:jc w:val="both"/>
        <w:rPr>
          <w:szCs w:val="28"/>
        </w:rPr>
      </w:pPr>
      <w:r w:rsidRPr="008217F8">
        <w:rPr>
          <w:szCs w:val="28"/>
          <w:shd w:val="clear" w:color="auto" w:fill="FFFFFF"/>
        </w:rPr>
        <w:t xml:space="preserve">     Работа по профилактике травматизма в образовательных учреждениях ведется ежедневно и систематически на основе разработанной системы планирования, в результате чего наблюдается снижение случаев травматизма.</w:t>
      </w:r>
      <w:r w:rsidR="00D22C47" w:rsidRPr="008217F8">
        <w:rPr>
          <w:szCs w:val="28"/>
          <w:shd w:val="clear" w:color="auto" w:fill="FFFFFF"/>
        </w:rPr>
        <w:t xml:space="preserve"> В перспективе  работа по профилактике будет продолжена. </w:t>
      </w:r>
    </w:p>
    <w:p w:rsidR="00CB5CF1" w:rsidRPr="008217F8" w:rsidRDefault="00CB5CF1" w:rsidP="008217F8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proofErr w:type="gramStart"/>
      <w:r w:rsidRPr="008217F8">
        <w:rPr>
          <w:szCs w:val="28"/>
        </w:rPr>
        <w:t>Наша с</w:t>
      </w:r>
      <w:r w:rsidR="00F64CAA">
        <w:rPr>
          <w:szCs w:val="28"/>
        </w:rPr>
        <w:t>истема образования насчитывает 34</w:t>
      </w:r>
      <w:r w:rsidRPr="008217F8">
        <w:rPr>
          <w:szCs w:val="28"/>
        </w:rPr>
        <w:t xml:space="preserve">  муниципальных образовательных организаци</w:t>
      </w:r>
      <w:r w:rsidR="00F64CAA">
        <w:rPr>
          <w:szCs w:val="28"/>
        </w:rPr>
        <w:t>и</w:t>
      </w:r>
      <w:r w:rsidRPr="008217F8">
        <w:rPr>
          <w:szCs w:val="28"/>
        </w:rPr>
        <w:t xml:space="preserve"> </w:t>
      </w:r>
      <w:r w:rsidRPr="002738D7">
        <w:rPr>
          <w:szCs w:val="28"/>
        </w:rPr>
        <w:t>(19 школ, 11 детских садов</w:t>
      </w:r>
      <w:r w:rsidR="00F64CAA" w:rsidRPr="002738D7">
        <w:rPr>
          <w:szCs w:val="28"/>
        </w:rPr>
        <w:t>,</w:t>
      </w:r>
      <w:r w:rsidRPr="002738D7">
        <w:rPr>
          <w:szCs w:val="28"/>
        </w:rPr>
        <w:t xml:space="preserve"> 1 учреждение дополнительного образования) и 3 краевых учреждения (учреждение СПО, детский дом и краевая основная школа – интернат), в которых в общей сложности обучается </w:t>
      </w:r>
      <w:r w:rsidR="006C4AE4" w:rsidRPr="002738D7">
        <w:rPr>
          <w:szCs w:val="28"/>
        </w:rPr>
        <w:t xml:space="preserve">5970 детей, в том числе 1073 – в детских садах, 3244 – в </w:t>
      </w:r>
      <w:r w:rsidR="0043735F" w:rsidRPr="002738D7">
        <w:rPr>
          <w:szCs w:val="28"/>
        </w:rPr>
        <w:t>школах (31</w:t>
      </w:r>
      <w:r w:rsidR="006C4AE4" w:rsidRPr="002738D7">
        <w:rPr>
          <w:szCs w:val="28"/>
        </w:rPr>
        <w:t xml:space="preserve"> проживает в </w:t>
      </w:r>
      <w:r w:rsidR="0043735F" w:rsidRPr="002738D7">
        <w:rPr>
          <w:szCs w:val="28"/>
        </w:rPr>
        <w:t xml:space="preserve">КГКОУ «Павловский детский дом»), </w:t>
      </w:r>
      <w:r w:rsidR="006C4AE4" w:rsidRPr="002738D7">
        <w:rPr>
          <w:szCs w:val="28"/>
        </w:rPr>
        <w:t xml:space="preserve">43 – в </w:t>
      </w:r>
      <w:proofErr w:type="spellStart"/>
      <w:r w:rsidR="006C4AE4" w:rsidRPr="002738D7">
        <w:rPr>
          <w:szCs w:val="28"/>
        </w:rPr>
        <w:t>Нижнепойменском</w:t>
      </w:r>
      <w:proofErr w:type="spellEnd"/>
      <w:r w:rsidR="006C4AE4" w:rsidRPr="002738D7">
        <w:rPr>
          <w:szCs w:val="28"/>
        </w:rPr>
        <w:t xml:space="preserve"> филиале КГБПОУ</w:t>
      </w:r>
      <w:proofErr w:type="gramEnd"/>
      <w:r w:rsidR="006C4AE4" w:rsidRPr="002738D7">
        <w:rPr>
          <w:szCs w:val="28"/>
        </w:rPr>
        <w:t xml:space="preserve"> «</w:t>
      </w:r>
      <w:proofErr w:type="spellStart"/>
      <w:r w:rsidR="006C4AE4" w:rsidRPr="002738D7">
        <w:rPr>
          <w:szCs w:val="28"/>
        </w:rPr>
        <w:t>Канский</w:t>
      </w:r>
      <w:proofErr w:type="spellEnd"/>
      <w:r w:rsidR="006C4AE4" w:rsidRPr="002738D7">
        <w:rPr>
          <w:szCs w:val="28"/>
        </w:rPr>
        <w:t xml:space="preserve"> технологический колледж», 1610 – в МБУ ДО «Радуга». </w:t>
      </w:r>
      <w:r w:rsidR="0043735F" w:rsidRPr="002738D7">
        <w:rPr>
          <w:szCs w:val="28"/>
        </w:rPr>
        <w:t xml:space="preserve"> Образовательное пространство района предоставляет возможности для получения образования на всех уровнях образования </w:t>
      </w:r>
      <w:r w:rsidR="006C4AE4" w:rsidRPr="002738D7">
        <w:rPr>
          <w:szCs w:val="28"/>
        </w:rPr>
        <w:t xml:space="preserve"> </w:t>
      </w:r>
      <w:r w:rsidR="0043735F" w:rsidRPr="002738D7">
        <w:rPr>
          <w:szCs w:val="28"/>
        </w:rPr>
        <w:t xml:space="preserve"> и определяет нашу с вами ответственность за обеспечение современных условий и качественного образования подрастающего поколения.</w:t>
      </w:r>
      <w:r w:rsidR="0043735F" w:rsidRPr="008217F8">
        <w:rPr>
          <w:szCs w:val="28"/>
        </w:rPr>
        <w:t xml:space="preserve"> </w:t>
      </w:r>
    </w:p>
    <w:p w:rsidR="00DD0C7B" w:rsidRPr="002738D7" w:rsidRDefault="0043735F" w:rsidP="008217F8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 w:rsidRPr="002738D7">
        <w:rPr>
          <w:b/>
          <w:i/>
          <w:szCs w:val="28"/>
        </w:rPr>
        <w:t>Дошкольное образование</w:t>
      </w:r>
      <w:r w:rsidRPr="002738D7">
        <w:rPr>
          <w:szCs w:val="28"/>
        </w:rPr>
        <w:t xml:space="preserve"> </w:t>
      </w:r>
      <w:r w:rsidR="00841EA6" w:rsidRPr="002738D7">
        <w:rPr>
          <w:szCs w:val="28"/>
        </w:rPr>
        <w:t xml:space="preserve">было и остается в фокусе </w:t>
      </w:r>
      <w:proofErr w:type="gramStart"/>
      <w:r w:rsidR="00841EA6" w:rsidRPr="002738D7">
        <w:rPr>
          <w:szCs w:val="28"/>
        </w:rPr>
        <w:t>внимания</w:t>
      </w:r>
      <w:proofErr w:type="gramEnd"/>
      <w:r w:rsidR="00841EA6" w:rsidRPr="002738D7">
        <w:rPr>
          <w:szCs w:val="28"/>
        </w:rPr>
        <w:t xml:space="preserve"> как со стороны власти всех уровней, так и общественности. В первую очередь это касается обеспечения детей местами в детских садах. </w:t>
      </w:r>
    </w:p>
    <w:p w:rsidR="00DD0C7B" w:rsidRPr="002738D7" w:rsidRDefault="002738D7" w:rsidP="00847E6C">
      <w:pPr>
        <w:spacing w:after="0" w:line="240" w:lineRule="auto"/>
        <w:ind w:firstLine="708"/>
        <w:jc w:val="both"/>
        <w:rPr>
          <w:rFonts w:eastAsia="Calibri"/>
          <w:i/>
          <w:szCs w:val="28"/>
        </w:rPr>
      </w:pPr>
      <w:r w:rsidRPr="002738D7">
        <w:rPr>
          <w:rFonts w:eastAsia="Calibri"/>
          <w:szCs w:val="28"/>
        </w:rPr>
        <w:t xml:space="preserve"> Ч</w:t>
      </w:r>
      <w:r w:rsidR="00DD0C7B" w:rsidRPr="002738D7">
        <w:rPr>
          <w:rFonts w:eastAsia="Calibri"/>
          <w:szCs w:val="28"/>
        </w:rPr>
        <w:t xml:space="preserve">исленность детей, охваченных дошкольным образованием, </w:t>
      </w:r>
      <w:r w:rsidR="00847E6C" w:rsidRPr="002738D7">
        <w:rPr>
          <w:rFonts w:eastAsia="Calibri"/>
          <w:szCs w:val="28"/>
        </w:rPr>
        <w:t>по годам</w:t>
      </w:r>
      <w:proofErr w:type="gramStart"/>
      <w:r w:rsidR="00847E6C" w:rsidRPr="002738D7">
        <w:rPr>
          <w:rFonts w:eastAsia="Calibri"/>
          <w:szCs w:val="28"/>
        </w:rPr>
        <w:t>.</w:t>
      </w:r>
      <w:r w:rsidR="00DD0C7B" w:rsidRPr="002738D7">
        <w:rPr>
          <w:rFonts w:eastAsia="Calibri"/>
          <w:i/>
          <w:szCs w:val="28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087"/>
        <w:gridCol w:w="1023"/>
        <w:gridCol w:w="1038"/>
        <w:gridCol w:w="1024"/>
        <w:gridCol w:w="1174"/>
        <w:gridCol w:w="1174"/>
        <w:gridCol w:w="1043"/>
        <w:gridCol w:w="1049"/>
      </w:tblGrid>
      <w:tr w:rsidR="00DD0C7B" w:rsidRPr="002738D7" w:rsidTr="00215B51">
        <w:tc>
          <w:tcPr>
            <w:tcW w:w="959" w:type="dxa"/>
            <w:vMerge w:val="restart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год</w:t>
            </w:r>
          </w:p>
        </w:tc>
        <w:tc>
          <w:tcPr>
            <w:tcW w:w="2110" w:type="dxa"/>
            <w:gridSpan w:val="2"/>
            <w:vMerge w:val="restart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Всего детей в районе</w:t>
            </w:r>
          </w:p>
        </w:tc>
        <w:tc>
          <w:tcPr>
            <w:tcW w:w="4410" w:type="dxa"/>
            <w:gridSpan w:val="4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proofErr w:type="gramStart"/>
            <w:r w:rsidRPr="002738D7">
              <w:rPr>
                <w:szCs w:val="28"/>
              </w:rPr>
              <w:t xml:space="preserve">Из них не заняты </w:t>
            </w:r>
            <w:proofErr w:type="spellStart"/>
            <w:r w:rsidRPr="002738D7">
              <w:rPr>
                <w:szCs w:val="28"/>
              </w:rPr>
              <w:t>дошк</w:t>
            </w:r>
            <w:proofErr w:type="spellEnd"/>
            <w:r w:rsidRPr="002738D7">
              <w:rPr>
                <w:szCs w:val="28"/>
              </w:rPr>
              <w:t>. образованием</w:t>
            </w:r>
            <w:proofErr w:type="gramEnd"/>
          </w:p>
        </w:tc>
        <w:tc>
          <w:tcPr>
            <w:tcW w:w="2092" w:type="dxa"/>
            <w:gridSpan w:val="2"/>
            <w:vMerge w:val="restart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proofErr w:type="gramStart"/>
            <w:r w:rsidRPr="002738D7">
              <w:rPr>
                <w:szCs w:val="28"/>
              </w:rPr>
              <w:t>Заняты</w:t>
            </w:r>
            <w:proofErr w:type="gramEnd"/>
            <w:r w:rsidRPr="002738D7">
              <w:rPr>
                <w:szCs w:val="28"/>
              </w:rPr>
              <w:t xml:space="preserve"> дошкольным образованием</w:t>
            </w:r>
          </w:p>
        </w:tc>
      </w:tr>
      <w:tr w:rsidR="00DD0C7B" w:rsidRPr="002738D7" w:rsidTr="00215B51">
        <w:tc>
          <w:tcPr>
            <w:tcW w:w="959" w:type="dxa"/>
            <w:vMerge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</w:p>
        </w:tc>
        <w:tc>
          <w:tcPr>
            <w:tcW w:w="2062" w:type="dxa"/>
            <w:gridSpan w:val="2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 xml:space="preserve">Всего не </w:t>
            </w:r>
            <w:proofErr w:type="gramStart"/>
            <w:r w:rsidRPr="002738D7">
              <w:rPr>
                <w:szCs w:val="28"/>
              </w:rPr>
              <w:t>заняты</w:t>
            </w:r>
            <w:proofErr w:type="gramEnd"/>
            <w:r w:rsidRPr="002738D7">
              <w:rPr>
                <w:szCs w:val="28"/>
              </w:rPr>
              <w:t xml:space="preserve"> </w:t>
            </w:r>
          </w:p>
        </w:tc>
        <w:tc>
          <w:tcPr>
            <w:tcW w:w="2348" w:type="dxa"/>
            <w:gridSpan w:val="2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 xml:space="preserve">В </w:t>
            </w:r>
            <w:proofErr w:type="spellStart"/>
            <w:r w:rsidRPr="002738D7">
              <w:rPr>
                <w:szCs w:val="28"/>
              </w:rPr>
              <w:t>т.ч</w:t>
            </w:r>
            <w:proofErr w:type="spellEnd"/>
            <w:r w:rsidRPr="002738D7">
              <w:rPr>
                <w:szCs w:val="28"/>
              </w:rPr>
              <w:t xml:space="preserve">. </w:t>
            </w:r>
            <w:proofErr w:type="gramStart"/>
            <w:r w:rsidRPr="002738D7">
              <w:rPr>
                <w:szCs w:val="28"/>
              </w:rPr>
              <w:t>проживающие</w:t>
            </w:r>
            <w:proofErr w:type="gramEnd"/>
            <w:r w:rsidRPr="002738D7">
              <w:rPr>
                <w:szCs w:val="28"/>
              </w:rPr>
              <w:t xml:space="preserve"> на территориях, где нет детских садов</w:t>
            </w:r>
          </w:p>
        </w:tc>
        <w:tc>
          <w:tcPr>
            <w:tcW w:w="2092" w:type="dxa"/>
            <w:gridSpan w:val="2"/>
            <w:vMerge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</w:p>
        </w:tc>
      </w:tr>
      <w:tr w:rsidR="00DD0C7B" w:rsidRPr="002738D7" w:rsidTr="00215B51">
        <w:tc>
          <w:tcPr>
            <w:tcW w:w="959" w:type="dxa"/>
            <w:vMerge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</w:p>
        </w:tc>
        <w:tc>
          <w:tcPr>
            <w:tcW w:w="1087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0-3 лет</w:t>
            </w:r>
          </w:p>
        </w:tc>
        <w:tc>
          <w:tcPr>
            <w:tcW w:w="1023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3-7 лет</w:t>
            </w:r>
          </w:p>
        </w:tc>
        <w:tc>
          <w:tcPr>
            <w:tcW w:w="1038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0-3 лет</w:t>
            </w:r>
          </w:p>
        </w:tc>
        <w:tc>
          <w:tcPr>
            <w:tcW w:w="1024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3-7 лет</w:t>
            </w:r>
          </w:p>
        </w:tc>
        <w:tc>
          <w:tcPr>
            <w:tcW w:w="1174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0-3 лет</w:t>
            </w:r>
          </w:p>
        </w:tc>
        <w:tc>
          <w:tcPr>
            <w:tcW w:w="1174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3-7 лет</w:t>
            </w:r>
          </w:p>
        </w:tc>
        <w:tc>
          <w:tcPr>
            <w:tcW w:w="1043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0-3 лет</w:t>
            </w:r>
          </w:p>
        </w:tc>
        <w:tc>
          <w:tcPr>
            <w:tcW w:w="1049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3-7 лет</w:t>
            </w:r>
          </w:p>
        </w:tc>
      </w:tr>
      <w:tr w:rsidR="00DD0C7B" w:rsidRPr="002738D7" w:rsidTr="00215B51">
        <w:tc>
          <w:tcPr>
            <w:tcW w:w="959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2014</w:t>
            </w:r>
          </w:p>
        </w:tc>
        <w:tc>
          <w:tcPr>
            <w:tcW w:w="1087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992</w:t>
            </w:r>
          </w:p>
        </w:tc>
        <w:tc>
          <w:tcPr>
            <w:tcW w:w="1023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1460</w:t>
            </w:r>
          </w:p>
        </w:tc>
        <w:tc>
          <w:tcPr>
            <w:tcW w:w="1038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833</w:t>
            </w:r>
          </w:p>
        </w:tc>
        <w:tc>
          <w:tcPr>
            <w:tcW w:w="1024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336</w:t>
            </w:r>
          </w:p>
        </w:tc>
        <w:tc>
          <w:tcPr>
            <w:tcW w:w="1174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131</w:t>
            </w:r>
          </w:p>
        </w:tc>
        <w:tc>
          <w:tcPr>
            <w:tcW w:w="1174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198</w:t>
            </w:r>
          </w:p>
        </w:tc>
        <w:tc>
          <w:tcPr>
            <w:tcW w:w="1043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159</w:t>
            </w:r>
          </w:p>
        </w:tc>
        <w:tc>
          <w:tcPr>
            <w:tcW w:w="1049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1124</w:t>
            </w:r>
          </w:p>
        </w:tc>
      </w:tr>
      <w:tr w:rsidR="00DD0C7B" w:rsidRPr="002738D7" w:rsidTr="00215B51">
        <w:tc>
          <w:tcPr>
            <w:tcW w:w="959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2015</w:t>
            </w:r>
          </w:p>
        </w:tc>
        <w:tc>
          <w:tcPr>
            <w:tcW w:w="1087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1110</w:t>
            </w:r>
          </w:p>
        </w:tc>
        <w:tc>
          <w:tcPr>
            <w:tcW w:w="1023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1464</w:t>
            </w:r>
          </w:p>
        </w:tc>
        <w:tc>
          <w:tcPr>
            <w:tcW w:w="1038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940</w:t>
            </w:r>
          </w:p>
        </w:tc>
        <w:tc>
          <w:tcPr>
            <w:tcW w:w="1024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338</w:t>
            </w:r>
          </w:p>
        </w:tc>
        <w:tc>
          <w:tcPr>
            <w:tcW w:w="1174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128</w:t>
            </w:r>
          </w:p>
        </w:tc>
        <w:tc>
          <w:tcPr>
            <w:tcW w:w="1174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186</w:t>
            </w:r>
          </w:p>
        </w:tc>
        <w:tc>
          <w:tcPr>
            <w:tcW w:w="1043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170</w:t>
            </w:r>
          </w:p>
        </w:tc>
        <w:tc>
          <w:tcPr>
            <w:tcW w:w="1049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1126</w:t>
            </w:r>
          </w:p>
        </w:tc>
      </w:tr>
      <w:tr w:rsidR="00DD0C7B" w:rsidRPr="008217F8" w:rsidTr="00215B51">
        <w:tc>
          <w:tcPr>
            <w:tcW w:w="959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2016</w:t>
            </w:r>
          </w:p>
        </w:tc>
        <w:tc>
          <w:tcPr>
            <w:tcW w:w="1087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979</w:t>
            </w:r>
          </w:p>
        </w:tc>
        <w:tc>
          <w:tcPr>
            <w:tcW w:w="1023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1567</w:t>
            </w:r>
          </w:p>
        </w:tc>
        <w:tc>
          <w:tcPr>
            <w:tcW w:w="1038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827</w:t>
            </w:r>
          </w:p>
        </w:tc>
        <w:tc>
          <w:tcPr>
            <w:tcW w:w="1024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427</w:t>
            </w:r>
          </w:p>
        </w:tc>
        <w:tc>
          <w:tcPr>
            <w:tcW w:w="1174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108</w:t>
            </w:r>
          </w:p>
        </w:tc>
        <w:tc>
          <w:tcPr>
            <w:tcW w:w="1174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213</w:t>
            </w:r>
          </w:p>
        </w:tc>
        <w:tc>
          <w:tcPr>
            <w:tcW w:w="1043" w:type="dxa"/>
          </w:tcPr>
          <w:p w:rsidR="00DD0C7B" w:rsidRPr="002738D7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152</w:t>
            </w:r>
          </w:p>
        </w:tc>
        <w:tc>
          <w:tcPr>
            <w:tcW w:w="1049" w:type="dxa"/>
          </w:tcPr>
          <w:p w:rsidR="00DD0C7B" w:rsidRPr="008217F8" w:rsidRDefault="00DD0C7B" w:rsidP="008217F8">
            <w:pPr>
              <w:jc w:val="both"/>
              <w:rPr>
                <w:szCs w:val="28"/>
              </w:rPr>
            </w:pPr>
            <w:r w:rsidRPr="002738D7">
              <w:rPr>
                <w:szCs w:val="28"/>
              </w:rPr>
              <w:t>1140</w:t>
            </w:r>
          </w:p>
        </w:tc>
      </w:tr>
    </w:tbl>
    <w:p w:rsidR="003373F0" w:rsidRDefault="003373F0" w:rsidP="008217F8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 w:rsidRPr="008217F8">
        <w:rPr>
          <w:szCs w:val="28"/>
        </w:rPr>
        <w:t>В районе, как и в регионе в целом, проводится большая работа по созданию условий для получения доступного и качественного дошкольного образования. Средняя стоимость содержания ребенка в детском саду обхо</w:t>
      </w:r>
      <w:r w:rsidR="00F64CAA">
        <w:rPr>
          <w:szCs w:val="28"/>
        </w:rPr>
        <w:t xml:space="preserve">дится краю и муниципалитету  в 69,1 </w:t>
      </w:r>
      <w:proofErr w:type="spellStart"/>
      <w:r w:rsidR="00F64CAA">
        <w:rPr>
          <w:szCs w:val="28"/>
        </w:rPr>
        <w:t>тыс</w:t>
      </w:r>
      <w:proofErr w:type="gramStart"/>
      <w:r w:rsidR="00F64CAA">
        <w:rPr>
          <w:szCs w:val="28"/>
        </w:rPr>
        <w:t>.р</w:t>
      </w:r>
      <w:proofErr w:type="gramEnd"/>
      <w:r w:rsidR="00F64CAA">
        <w:rPr>
          <w:szCs w:val="28"/>
        </w:rPr>
        <w:t>уб</w:t>
      </w:r>
      <w:proofErr w:type="spellEnd"/>
      <w:r w:rsidRPr="008217F8">
        <w:rPr>
          <w:szCs w:val="28"/>
        </w:rPr>
        <w:t xml:space="preserve">. </w:t>
      </w:r>
      <w:r w:rsidR="00D01677">
        <w:rPr>
          <w:szCs w:val="28"/>
        </w:rPr>
        <w:t>в год.</w:t>
      </w:r>
    </w:p>
    <w:p w:rsidR="003373F0" w:rsidRPr="008217F8" w:rsidRDefault="003373F0" w:rsidP="008217F8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 w:rsidRPr="008217F8">
        <w:rPr>
          <w:szCs w:val="28"/>
        </w:rPr>
        <w:t xml:space="preserve">Для организации доступности дошкольного образования организован  подвоз детей в </w:t>
      </w:r>
      <w:proofErr w:type="spellStart"/>
      <w:r w:rsidRPr="008217F8">
        <w:rPr>
          <w:szCs w:val="28"/>
        </w:rPr>
        <w:t>Максаковский</w:t>
      </w:r>
      <w:proofErr w:type="spellEnd"/>
      <w:r w:rsidRPr="008217F8">
        <w:rPr>
          <w:szCs w:val="28"/>
        </w:rPr>
        <w:t xml:space="preserve"> детский сад «Родничок» из </w:t>
      </w:r>
      <w:proofErr w:type="spellStart"/>
      <w:r w:rsidRPr="008217F8">
        <w:rPr>
          <w:szCs w:val="28"/>
        </w:rPr>
        <w:t>п</w:t>
      </w:r>
      <w:proofErr w:type="gramStart"/>
      <w:r w:rsidRPr="008217F8">
        <w:rPr>
          <w:szCs w:val="28"/>
        </w:rPr>
        <w:t>.Н</w:t>
      </w:r>
      <w:proofErr w:type="gramEnd"/>
      <w:r w:rsidRPr="008217F8">
        <w:rPr>
          <w:szCs w:val="28"/>
        </w:rPr>
        <w:t>ижний</w:t>
      </w:r>
      <w:proofErr w:type="spellEnd"/>
      <w:r w:rsidRPr="008217F8">
        <w:rPr>
          <w:szCs w:val="28"/>
        </w:rPr>
        <w:t xml:space="preserve"> Ингаш, в детские сады </w:t>
      </w:r>
      <w:proofErr w:type="spellStart"/>
      <w:r w:rsidRPr="008217F8">
        <w:rPr>
          <w:szCs w:val="28"/>
        </w:rPr>
        <w:t>п.Нижняя</w:t>
      </w:r>
      <w:proofErr w:type="spellEnd"/>
      <w:r w:rsidRPr="008217F8">
        <w:rPr>
          <w:szCs w:val="28"/>
        </w:rPr>
        <w:t xml:space="preserve"> Пойма из </w:t>
      </w:r>
      <w:proofErr w:type="spellStart"/>
      <w:r w:rsidRPr="008217F8">
        <w:rPr>
          <w:szCs w:val="28"/>
        </w:rPr>
        <w:t>п.Курдояки</w:t>
      </w:r>
      <w:proofErr w:type="spellEnd"/>
      <w:r w:rsidRPr="008217F8">
        <w:rPr>
          <w:szCs w:val="28"/>
        </w:rPr>
        <w:t>.</w:t>
      </w:r>
    </w:p>
    <w:p w:rsidR="00D01677" w:rsidRDefault="00D01677" w:rsidP="008217F8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</w:p>
    <w:p w:rsidR="00465544" w:rsidRPr="008217F8" w:rsidRDefault="002738D7" w:rsidP="008217F8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О</w:t>
      </w:r>
      <w:r w:rsidR="00841EA6" w:rsidRPr="008217F8">
        <w:rPr>
          <w:szCs w:val="28"/>
        </w:rPr>
        <w:t xml:space="preserve">чередность в детские сады для детей </w:t>
      </w:r>
      <w:r w:rsidR="00DD0C7B" w:rsidRPr="008217F8">
        <w:rPr>
          <w:szCs w:val="28"/>
        </w:rPr>
        <w:t xml:space="preserve">в возрасте с </w:t>
      </w:r>
      <w:r w:rsidR="00841EA6" w:rsidRPr="008217F8">
        <w:rPr>
          <w:szCs w:val="28"/>
        </w:rPr>
        <w:t xml:space="preserve">3 </w:t>
      </w:r>
      <w:r w:rsidR="00DD0C7B" w:rsidRPr="008217F8">
        <w:rPr>
          <w:szCs w:val="28"/>
        </w:rPr>
        <w:t xml:space="preserve">до 7 лет </w:t>
      </w:r>
      <w:r>
        <w:rPr>
          <w:szCs w:val="28"/>
        </w:rPr>
        <w:t>отсутствует на протяжении трех последних лет</w:t>
      </w:r>
      <w:r w:rsidR="00841EA6" w:rsidRPr="008217F8">
        <w:rPr>
          <w:szCs w:val="28"/>
        </w:rPr>
        <w:t xml:space="preserve">. </w:t>
      </w:r>
      <w:r w:rsidR="00B00B9A">
        <w:rPr>
          <w:szCs w:val="28"/>
        </w:rPr>
        <w:t>О</w:t>
      </w:r>
      <w:r>
        <w:rPr>
          <w:szCs w:val="28"/>
        </w:rPr>
        <w:t xml:space="preserve">на сохраняется только </w:t>
      </w:r>
      <w:r w:rsidR="00B00B9A">
        <w:rPr>
          <w:szCs w:val="28"/>
        </w:rPr>
        <w:t xml:space="preserve"> для детей в возрасте до 3 лет, и </w:t>
      </w:r>
      <w:r w:rsidR="00465544" w:rsidRPr="008217F8">
        <w:rPr>
          <w:szCs w:val="28"/>
        </w:rPr>
        <w:t>с</w:t>
      </w:r>
      <w:r w:rsidR="00B00B9A">
        <w:rPr>
          <w:szCs w:val="28"/>
        </w:rPr>
        <w:t>ос</w:t>
      </w:r>
      <w:r w:rsidR="00465544" w:rsidRPr="008217F8">
        <w:rPr>
          <w:szCs w:val="28"/>
        </w:rPr>
        <w:t>тавляет 309 детей</w:t>
      </w:r>
      <w:r w:rsidR="00B00B9A">
        <w:rPr>
          <w:szCs w:val="28"/>
        </w:rPr>
        <w:t>.</w:t>
      </w:r>
      <w:r w:rsidR="00465544" w:rsidRPr="008217F8">
        <w:rPr>
          <w:szCs w:val="28"/>
        </w:rPr>
        <w:t xml:space="preserve"> </w:t>
      </w:r>
    </w:p>
    <w:p w:rsidR="00DD0C7B" w:rsidRPr="008217F8" w:rsidRDefault="0079276C" w:rsidP="008217F8">
      <w:pPr>
        <w:shd w:val="clear" w:color="auto" w:fill="FFFFFF"/>
        <w:spacing w:after="0" w:line="240" w:lineRule="auto"/>
        <w:jc w:val="both"/>
        <w:rPr>
          <w:noProof/>
          <w:szCs w:val="28"/>
        </w:rPr>
      </w:pPr>
      <w:r w:rsidRPr="008217F8">
        <w:rPr>
          <w:szCs w:val="28"/>
        </w:rPr>
        <w:tab/>
        <w:t>Нашей з</w:t>
      </w:r>
      <w:r w:rsidR="00DD0C7B" w:rsidRPr="008217F8">
        <w:rPr>
          <w:szCs w:val="28"/>
        </w:rPr>
        <w:t>адачей</w:t>
      </w:r>
      <w:r w:rsidR="008316AA">
        <w:rPr>
          <w:szCs w:val="28"/>
        </w:rPr>
        <w:t xml:space="preserve"> на ближайшие 3 года является ввод новых мест  для детей младшего возраста за счет открытия дополнительных групп </w:t>
      </w:r>
      <w:r w:rsidR="00DD0C7B" w:rsidRPr="008217F8">
        <w:rPr>
          <w:rFonts w:eastAsia="Calibri"/>
          <w:szCs w:val="28"/>
        </w:rPr>
        <w:t xml:space="preserve">в </w:t>
      </w:r>
      <w:r w:rsidR="00D01677">
        <w:rPr>
          <w:rFonts w:eastAsia="Calibri"/>
          <w:szCs w:val="28"/>
        </w:rPr>
        <w:t>образовательных организациях</w:t>
      </w:r>
      <w:r w:rsidR="00DD0C7B" w:rsidRPr="008217F8">
        <w:rPr>
          <w:rFonts w:eastAsia="Calibri"/>
          <w:szCs w:val="28"/>
        </w:rPr>
        <w:t>.</w:t>
      </w:r>
    </w:p>
    <w:p w:rsidR="003C7665" w:rsidRPr="008217F8" w:rsidRDefault="003C7665" w:rsidP="008217F8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 w:rsidRPr="008217F8">
        <w:rPr>
          <w:szCs w:val="28"/>
        </w:rPr>
        <w:t xml:space="preserve">В дошкольном образовании есть проблемы, связанные с эффективностью функционирования детских садов. Одна из таких проблем – посещаемость. По итогам 1 полугодия 2017 года детские сады в среднем посещают 58,9%. Самая высокая посещаемость (71,1%) в детском саду «Золотой ключик». Анализ показал, что в среднем ежедневно в детских садах отсутствует 41,1% детей.  С чем связаны такие результаты  - с болезнью детей, нежеланием родителей водить ребенка ежедневно, оплатой за сад или иными причинами – понять сложно.  Но руководителям дошкольных образовательных организаций следует обратить внимание на своевременность уточнения причин отсутствия детей, проведение индивидуальной работы с родителями и своевременное принятие управленческих решений. Наша задача – не содержание и уход за детьми, а предоставление </w:t>
      </w:r>
      <w:r w:rsidR="003373F0" w:rsidRPr="008217F8">
        <w:rPr>
          <w:szCs w:val="28"/>
        </w:rPr>
        <w:t xml:space="preserve">качественного </w:t>
      </w:r>
      <w:r w:rsidRPr="008217F8">
        <w:rPr>
          <w:szCs w:val="28"/>
        </w:rPr>
        <w:t xml:space="preserve">дошкольного образования. </w:t>
      </w:r>
    </w:p>
    <w:p w:rsidR="00FF4E32" w:rsidRPr="008217F8" w:rsidRDefault="003373F0" w:rsidP="008217F8">
      <w:pPr>
        <w:spacing w:after="0" w:line="240" w:lineRule="auto"/>
        <w:ind w:firstLine="708"/>
        <w:jc w:val="both"/>
        <w:rPr>
          <w:szCs w:val="28"/>
        </w:rPr>
      </w:pPr>
      <w:r w:rsidRPr="008217F8">
        <w:rPr>
          <w:szCs w:val="28"/>
        </w:rPr>
        <w:t>В рамках введения ФГОС дошкольного образования главн</w:t>
      </w:r>
      <w:r w:rsidR="00784957">
        <w:rPr>
          <w:szCs w:val="28"/>
        </w:rPr>
        <w:t xml:space="preserve">ой </w:t>
      </w:r>
      <w:r w:rsidRPr="008217F8">
        <w:rPr>
          <w:szCs w:val="28"/>
        </w:rPr>
        <w:t xml:space="preserve"> задач</w:t>
      </w:r>
      <w:r w:rsidR="00784957">
        <w:rPr>
          <w:szCs w:val="28"/>
        </w:rPr>
        <w:t>ей</w:t>
      </w:r>
      <w:r w:rsidRPr="008217F8">
        <w:rPr>
          <w:szCs w:val="28"/>
        </w:rPr>
        <w:t xml:space="preserve"> для педагогов </w:t>
      </w:r>
      <w:r w:rsidR="00784957">
        <w:rPr>
          <w:szCs w:val="28"/>
        </w:rPr>
        <w:t xml:space="preserve">является </w:t>
      </w:r>
      <w:r w:rsidRPr="008217F8">
        <w:rPr>
          <w:szCs w:val="28"/>
        </w:rPr>
        <w:t>не общая подготовка ребенка к школе, а его индивидуальное развитие, учет его индивидуальных особенностей. Родители высказывают заинтересованность в  развитии дополнительн</w:t>
      </w:r>
      <w:r w:rsidR="00FF4E32" w:rsidRPr="008217F8">
        <w:rPr>
          <w:szCs w:val="28"/>
        </w:rPr>
        <w:t xml:space="preserve">ого образования в детских садах, в том числе и на платной основе.  Мы в своей работе должны учитывать интересы родителей и предоставление такой услуги, как дополнительное образование, становится в перспективе нашей задачей. </w:t>
      </w:r>
    </w:p>
    <w:p w:rsidR="00850D10" w:rsidRPr="008217F8" w:rsidRDefault="00663CFB" w:rsidP="008217F8">
      <w:pPr>
        <w:spacing w:after="0" w:line="240" w:lineRule="auto"/>
        <w:ind w:firstLine="708"/>
        <w:jc w:val="both"/>
        <w:rPr>
          <w:bCs/>
          <w:szCs w:val="28"/>
        </w:rPr>
      </w:pPr>
      <w:r w:rsidRPr="008217F8">
        <w:rPr>
          <w:szCs w:val="28"/>
        </w:rPr>
        <w:t xml:space="preserve">В соответствии с </w:t>
      </w:r>
      <w:r w:rsidR="003C7665" w:rsidRPr="008217F8">
        <w:rPr>
          <w:szCs w:val="28"/>
        </w:rPr>
        <w:t>Указ</w:t>
      </w:r>
      <w:r w:rsidRPr="008217F8">
        <w:rPr>
          <w:szCs w:val="28"/>
        </w:rPr>
        <w:t>ом</w:t>
      </w:r>
      <w:r w:rsidR="003C7665" w:rsidRPr="008217F8">
        <w:rPr>
          <w:szCs w:val="28"/>
        </w:rPr>
        <w:t xml:space="preserve"> Президента РФ </w:t>
      </w:r>
      <w:r w:rsidR="009E5B44">
        <w:rPr>
          <w:szCs w:val="28"/>
        </w:rPr>
        <w:t xml:space="preserve"> </w:t>
      </w:r>
      <w:r w:rsidRPr="008217F8">
        <w:rPr>
          <w:bCs/>
          <w:szCs w:val="28"/>
        </w:rPr>
        <w:t xml:space="preserve"> «</w:t>
      </w:r>
      <w:r w:rsidRPr="008217F8">
        <w:rPr>
          <w:szCs w:val="28"/>
        </w:rPr>
        <w:t xml:space="preserve">В Российской Федерации должна быть сформирована система, обеспечивающая реагирование на нарушение прав </w:t>
      </w:r>
      <w:r w:rsidRPr="00B00B9A">
        <w:rPr>
          <w:b/>
          <w:i/>
          <w:szCs w:val="28"/>
        </w:rPr>
        <w:t>каждого</w:t>
      </w:r>
      <w:r w:rsidRPr="008217F8">
        <w:rPr>
          <w:szCs w:val="28"/>
        </w:rPr>
        <w:t xml:space="preserve"> ребенка без какой-либо дискриминации, включая диагностику ситуации».  </w:t>
      </w:r>
      <w:r w:rsidRPr="00B00B9A">
        <w:rPr>
          <w:b/>
          <w:szCs w:val="28"/>
        </w:rPr>
        <w:t>Дети-инвалиды</w:t>
      </w:r>
      <w:r w:rsidRPr="008217F8">
        <w:rPr>
          <w:szCs w:val="28"/>
        </w:rPr>
        <w:t xml:space="preserve"> получают образовательные и коррекционные услуги в детских садах нашего района, но</w:t>
      </w:r>
      <w:r w:rsidR="00850D10" w:rsidRPr="008217F8">
        <w:rPr>
          <w:szCs w:val="28"/>
        </w:rPr>
        <w:t xml:space="preserve">, </w:t>
      </w:r>
      <w:r w:rsidRPr="008217F8">
        <w:rPr>
          <w:szCs w:val="28"/>
        </w:rPr>
        <w:t xml:space="preserve">к сожалению, в этом направлении работа </w:t>
      </w:r>
      <w:r w:rsidR="00850D10" w:rsidRPr="008217F8">
        <w:rPr>
          <w:szCs w:val="28"/>
        </w:rPr>
        <w:t xml:space="preserve"> идет </w:t>
      </w:r>
      <w:r w:rsidRPr="008217F8">
        <w:rPr>
          <w:szCs w:val="28"/>
        </w:rPr>
        <w:t>слабо: из 19 детей-инвалидов дошкольного возраста только 3 ребенка посещают детские сады</w:t>
      </w:r>
      <w:r w:rsidR="00850D10" w:rsidRPr="008217F8">
        <w:rPr>
          <w:szCs w:val="28"/>
        </w:rPr>
        <w:t xml:space="preserve">. И наша задача – обеспечить условия для получения  образовательных услуг каждому ребенку.  «Необходимо разрабатывать и внедрять формы работы с такими детьми, позволяющие преодолевать их </w:t>
      </w:r>
      <w:proofErr w:type="gramStart"/>
      <w:r w:rsidR="00850D10" w:rsidRPr="008217F8">
        <w:rPr>
          <w:szCs w:val="28"/>
        </w:rPr>
        <w:t>социальную</w:t>
      </w:r>
      <w:proofErr w:type="gramEnd"/>
      <w:r w:rsidR="00850D10" w:rsidRPr="008217F8">
        <w:rPr>
          <w:szCs w:val="28"/>
        </w:rPr>
        <w:t xml:space="preserve"> </w:t>
      </w:r>
      <w:proofErr w:type="spellStart"/>
      <w:r w:rsidR="00850D10" w:rsidRPr="008217F8">
        <w:rPr>
          <w:szCs w:val="28"/>
        </w:rPr>
        <w:t>исключенность</w:t>
      </w:r>
      <w:proofErr w:type="spellEnd"/>
      <w:r w:rsidR="00850D10" w:rsidRPr="008217F8">
        <w:rPr>
          <w:szCs w:val="28"/>
        </w:rPr>
        <w:t xml:space="preserve"> и способствующие реабилитации и полноценной интеграции в общество.» </w:t>
      </w:r>
      <w:r w:rsidR="009E5B44">
        <w:rPr>
          <w:szCs w:val="28"/>
        </w:rPr>
        <w:t xml:space="preserve"> </w:t>
      </w:r>
    </w:p>
    <w:p w:rsidR="009E5B44" w:rsidRDefault="00473A64" w:rsidP="008217F8">
      <w:pPr>
        <w:tabs>
          <w:tab w:val="left" w:pos="540"/>
        </w:tabs>
        <w:spacing w:after="0" w:line="240" w:lineRule="auto"/>
        <w:ind w:firstLine="708"/>
        <w:jc w:val="both"/>
        <w:rPr>
          <w:szCs w:val="28"/>
        </w:rPr>
      </w:pPr>
      <w:r w:rsidRPr="008217F8">
        <w:rPr>
          <w:szCs w:val="28"/>
        </w:rPr>
        <w:t xml:space="preserve">С февраля по июнь 2017 года проводилось обследование старших дошкольников на </w:t>
      </w:r>
      <w:r w:rsidRPr="008217F8">
        <w:rPr>
          <w:b/>
          <w:szCs w:val="28"/>
        </w:rPr>
        <w:t>готовность к обучению в школе.</w:t>
      </w:r>
      <w:r w:rsidRPr="008217F8">
        <w:rPr>
          <w:szCs w:val="28"/>
        </w:rPr>
        <w:t xml:space="preserve"> </w:t>
      </w:r>
      <w:r w:rsidR="009E5B44">
        <w:rPr>
          <w:szCs w:val="28"/>
        </w:rPr>
        <w:t xml:space="preserve">Результаты обследования вы можете увидеть на слайде. </w:t>
      </w:r>
    </w:p>
    <w:p w:rsidR="00473A64" w:rsidRPr="008217F8" w:rsidRDefault="00CF7A41" w:rsidP="008217F8">
      <w:pPr>
        <w:tabs>
          <w:tab w:val="left" w:pos="540"/>
        </w:tabs>
        <w:spacing w:after="0" w:line="240" w:lineRule="auto"/>
        <w:ind w:firstLine="708"/>
        <w:jc w:val="both"/>
        <w:rPr>
          <w:szCs w:val="28"/>
        </w:rPr>
      </w:pPr>
      <w:r w:rsidRPr="00B00B9A">
        <w:rPr>
          <w:szCs w:val="28"/>
        </w:rPr>
        <w:t>В</w:t>
      </w:r>
      <w:r w:rsidR="00473A64" w:rsidRPr="00B00B9A">
        <w:rPr>
          <w:szCs w:val="28"/>
        </w:rPr>
        <w:t xml:space="preserve">сего обследовано  207 </w:t>
      </w:r>
      <w:r w:rsidRPr="00B00B9A">
        <w:rPr>
          <w:szCs w:val="28"/>
        </w:rPr>
        <w:t>детей</w:t>
      </w:r>
      <w:r w:rsidR="00473A64" w:rsidRPr="00B00B9A">
        <w:rPr>
          <w:szCs w:val="28"/>
        </w:rPr>
        <w:t xml:space="preserve">, из них готовых к школьному обучению – 74,4 %. </w:t>
      </w:r>
      <w:r w:rsidRPr="00B00B9A">
        <w:rPr>
          <w:szCs w:val="28"/>
        </w:rPr>
        <w:t xml:space="preserve"> </w:t>
      </w:r>
      <w:r w:rsidR="00473A64" w:rsidRPr="00B00B9A">
        <w:rPr>
          <w:szCs w:val="28"/>
        </w:rPr>
        <w:t xml:space="preserve">   </w:t>
      </w:r>
      <w:r w:rsidR="009E5B44" w:rsidRPr="00B00B9A">
        <w:rPr>
          <w:szCs w:val="28"/>
        </w:rPr>
        <w:t xml:space="preserve"> В</w:t>
      </w:r>
      <w:r w:rsidRPr="00B00B9A">
        <w:rPr>
          <w:szCs w:val="28"/>
        </w:rPr>
        <w:t xml:space="preserve">ысокий процент готовности  выпускников к обучению в школе   в </w:t>
      </w:r>
      <w:r w:rsidR="00473A64" w:rsidRPr="00B00B9A">
        <w:rPr>
          <w:szCs w:val="28"/>
        </w:rPr>
        <w:t xml:space="preserve"> </w:t>
      </w:r>
      <w:r w:rsidRPr="00B00B9A">
        <w:rPr>
          <w:szCs w:val="28"/>
        </w:rPr>
        <w:t xml:space="preserve"> детских садах: </w:t>
      </w:r>
      <w:r w:rsidR="00473A64" w:rsidRPr="00B00B9A">
        <w:rPr>
          <w:szCs w:val="28"/>
        </w:rPr>
        <w:t xml:space="preserve">  «Колокольчик», «Ромашка», </w:t>
      </w:r>
      <w:r w:rsidR="00866907" w:rsidRPr="00B00B9A">
        <w:rPr>
          <w:szCs w:val="28"/>
        </w:rPr>
        <w:t xml:space="preserve">Солнышко» п. </w:t>
      </w:r>
      <w:proofErr w:type="spellStart"/>
      <w:r w:rsidR="00866907" w:rsidRPr="00B00B9A">
        <w:rPr>
          <w:szCs w:val="28"/>
        </w:rPr>
        <w:t>Тинской</w:t>
      </w:r>
      <w:proofErr w:type="spellEnd"/>
      <w:r w:rsidR="00866907" w:rsidRPr="00B00B9A">
        <w:rPr>
          <w:szCs w:val="28"/>
        </w:rPr>
        <w:t>, «Березка»</w:t>
      </w:r>
      <w:r w:rsidR="00473A64" w:rsidRPr="00B00B9A">
        <w:rPr>
          <w:szCs w:val="28"/>
        </w:rPr>
        <w:t>, «</w:t>
      </w:r>
      <w:proofErr w:type="spellStart"/>
      <w:r w:rsidR="00473A64" w:rsidRPr="00B00B9A">
        <w:rPr>
          <w:szCs w:val="28"/>
        </w:rPr>
        <w:t>Топтыжка</w:t>
      </w:r>
      <w:proofErr w:type="spellEnd"/>
      <w:r w:rsidR="00473A64" w:rsidRPr="00B00B9A">
        <w:rPr>
          <w:szCs w:val="28"/>
        </w:rPr>
        <w:t>»</w:t>
      </w:r>
      <w:r w:rsidRPr="00B00B9A">
        <w:rPr>
          <w:szCs w:val="28"/>
        </w:rPr>
        <w:t>.</w:t>
      </w:r>
      <w:r>
        <w:rPr>
          <w:szCs w:val="28"/>
        </w:rPr>
        <w:t xml:space="preserve"> </w:t>
      </w:r>
    </w:p>
    <w:p w:rsidR="009E5B44" w:rsidRDefault="00473A64" w:rsidP="008217F8">
      <w:pPr>
        <w:spacing w:after="0" w:line="240" w:lineRule="auto"/>
        <w:ind w:firstLine="708"/>
        <w:jc w:val="both"/>
        <w:rPr>
          <w:szCs w:val="28"/>
        </w:rPr>
      </w:pPr>
      <w:r w:rsidRPr="00784957">
        <w:rPr>
          <w:szCs w:val="28"/>
        </w:rPr>
        <w:lastRenderedPageBreak/>
        <w:t>Не готовы к школьн</w:t>
      </w:r>
      <w:r w:rsidR="00CF7A41" w:rsidRPr="00784957">
        <w:rPr>
          <w:szCs w:val="28"/>
        </w:rPr>
        <w:t xml:space="preserve">ому обучению 53 чел. (25,6 %), из которых </w:t>
      </w:r>
      <w:r w:rsidRPr="00784957">
        <w:rPr>
          <w:szCs w:val="28"/>
        </w:rPr>
        <w:t xml:space="preserve"> 23 чел. (43,4 %) выявлены с задержкой </w:t>
      </w:r>
      <w:proofErr w:type="spellStart"/>
      <w:r w:rsidRPr="00784957">
        <w:rPr>
          <w:szCs w:val="28"/>
        </w:rPr>
        <w:t>психоречевого</w:t>
      </w:r>
      <w:proofErr w:type="spellEnd"/>
      <w:r w:rsidRPr="00784957">
        <w:rPr>
          <w:szCs w:val="28"/>
        </w:rPr>
        <w:t xml:space="preserve"> развития, 3 чел. (5,7 %) – с легкой умственной отсталостью, 3 чел. (5,7 %) </w:t>
      </w:r>
      <w:r w:rsidR="00CF7A41" w:rsidRPr="00784957">
        <w:rPr>
          <w:szCs w:val="28"/>
        </w:rPr>
        <w:t xml:space="preserve">- </w:t>
      </w:r>
      <w:r w:rsidRPr="00784957">
        <w:rPr>
          <w:szCs w:val="28"/>
        </w:rPr>
        <w:t xml:space="preserve"> дети 6-летнего возраста </w:t>
      </w:r>
      <w:r w:rsidR="00CF7A41" w:rsidRPr="00784957">
        <w:rPr>
          <w:szCs w:val="28"/>
        </w:rPr>
        <w:t xml:space="preserve">(на 1 сентября им нет 6,6 лет). </w:t>
      </w:r>
      <w:r w:rsidRPr="00784957">
        <w:rPr>
          <w:szCs w:val="28"/>
        </w:rPr>
        <w:t xml:space="preserve">  24 чел. (45,3 %)–  группа детей, которые  редко посещают детский сад</w:t>
      </w:r>
      <w:r w:rsidR="009E5B44" w:rsidRPr="00784957">
        <w:rPr>
          <w:szCs w:val="28"/>
        </w:rPr>
        <w:t>.</w:t>
      </w:r>
    </w:p>
    <w:p w:rsidR="00473A64" w:rsidRDefault="009E5B44" w:rsidP="008217F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По результатам обследования р</w:t>
      </w:r>
      <w:r w:rsidR="00473A64" w:rsidRPr="008217F8">
        <w:rPr>
          <w:szCs w:val="28"/>
        </w:rPr>
        <w:t xml:space="preserve">одителям и воспитателям были даны рекомендации по развитию и подготовке детей к школе. </w:t>
      </w:r>
      <w:r>
        <w:rPr>
          <w:szCs w:val="28"/>
        </w:rPr>
        <w:t>Двенадцати  детям рекомендовано о</w:t>
      </w:r>
      <w:r w:rsidR="00473A64" w:rsidRPr="008217F8">
        <w:rPr>
          <w:szCs w:val="28"/>
        </w:rPr>
        <w:t>тсрочить обучение</w:t>
      </w:r>
      <w:r w:rsidR="00784957">
        <w:rPr>
          <w:szCs w:val="28"/>
        </w:rPr>
        <w:t xml:space="preserve"> на 1 год</w:t>
      </w:r>
      <w:r>
        <w:rPr>
          <w:szCs w:val="28"/>
        </w:rPr>
        <w:t>.</w:t>
      </w:r>
    </w:p>
    <w:p w:rsidR="009E5B44" w:rsidRPr="008217F8" w:rsidRDefault="00784957" w:rsidP="008217F8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Результаты </w:t>
      </w:r>
      <w:r w:rsidR="005B08E3">
        <w:rPr>
          <w:szCs w:val="28"/>
        </w:rPr>
        <w:t xml:space="preserve">обследования </w:t>
      </w:r>
      <w:r>
        <w:rPr>
          <w:szCs w:val="28"/>
        </w:rPr>
        <w:t>показывают, что руководителям дош</w:t>
      </w:r>
      <w:r w:rsidR="00353D0C">
        <w:rPr>
          <w:szCs w:val="28"/>
        </w:rPr>
        <w:t xml:space="preserve">кольных </w:t>
      </w:r>
      <w:r w:rsidR="009E5B44">
        <w:rPr>
          <w:szCs w:val="28"/>
        </w:rPr>
        <w:t>образовательных организаций</w:t>
      </w:r>
      <w:r w:rsidR="00353D0C">
        <w:rPr>
          <w:szCs w:val="28"/>
        </w:rPr>
        <w:t xml:space="preserve">  следует </w:t>
      </w:r>
      <w:r w:rsidR="005B08E3">
        <w:rPr>
          <w:szCs w:val="28"/>
        </w:rPr>
        <w:t xml:space="preserve"> </w:t>
      </w:r>
      <w:r w:rsidR="00353D0C">
        <w:rPr>
          <w:szCs w:val="28"/>
        </w:rPr>
        <w:t>более тесно работать с родителями детей</w:t>
      </w:r>
      <w:r>
        <w:rPr>
          <w:szCs w:val="28"/>
        </w:rPr>
        <w:t xml:space="preserve"> по подготовке детей к школе. </w:t>
      </w:r>
      <w:r w:rsidR="00353D0C">
        <w:rPr>
          <w:szCs w:val="28"/>
        </w:rPr>
        <w:t xml:space="preserve"> </w:t>
      </w:r>
    </w:p>
    <w:p w:rsidR="000514A7" w:rsidRPr="000514A7" w:rsidRDefault="000514A7" w:rsidP="000514A7">
      <w:pPr>
        <w:spacing w:after="0" w:line="240" w:lineRule="auto"/>
        <w:ind w:firstLine="567"/>
        <w:jc w:val="both"/>
        <w:rPr>
          <w:szCs w:val="28"/>
        </w:rPr>
      </w:pPr>
      <w:r w:rsidRPr="000514A7">
        <w:rPr>
          <w:bCs/>
          <w:szCs w:val="28"/>
        </w:rPr>
        <w:t xml:space="preserve">Таким образом, </w:t>
      </w:r>
      <w:r>
        <w:rPr>
          <w:szCs w:val="28"/>
        </w:rPr>
        <w:t xml:space="preserve"> </w:t>
      </w:r>
      <w:r w:rsidR="00791F38">
        <w:rPr>
          <w:szCs w:val="28"/>
        </w:rPr>
        <w:t xml:space="preserve">главная  задача педагогических коллективов – обеспечить реализацию программ дошкольного образования в соответствии с ФГОС, а задача управленческого аппарата дошкольных учреждений – создать соответствующие условия для реализации стандарта.  </w:t>
      </w:r>
    </w:p>
    <w:p w:rsidR="00FF4E32" w:rsidRPr="008217F8" w:rsidRDefault="000514A7" w:rsidP="008217F8">
      <w:pPr>
        <w:spacing w:after="0" w:line="240" w:lineRule="auto"/>
        <w:ind w:firstLine="708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="00EE045D" w:rsidRPr="00F64CAA">
        <w:rPr>
          <w:b/>
          <w:szCs w:val="28"/>
        </w:rPr>
        <w:t>Общее образование</w:t>
      </w:r>
      <w:r w:rsidR="00EE045D" w:rsidRPr="008217F8">
        <w:rPr>
          <w:szCs w:val="28"/>
        </w:rPr>
        <w:t xml:space="preserve">. </w:t>
      </w:r>
      <w:r w:rsidR="00026211" w:rsidRPr="008217F8">
        <w:rPr>
          <w:szCs w:val="28"/>
        </w:rPr>
        <w:t xml:space="preserve"> </w:t>
      </w:r>
      <w:r w:rsidR="00AF61FF">
        <w:rPr>
          <w:szCs w:val="28"/>
        </w:rPr>
        <w:t xml:space="preserve"> </w:t>
      </w:r>
    </w:p>
    <w:p w:rsidR="00F75853" w:rsidRPr="008217F8" w:rsidRDefault="00F75853" w:rsidP="008217F8">
      <w:pPr>
        <w:spacing w:after="0" w:line="240" w:lineRule="auto"/>
        <w:ind w:firstLine="708"/>
        <w:jc w:val="both"/>
        <w:rPr>
          <w:szCs w:val="28"/>
        </w:rPr>
      </w:pPr>
      <w:r w:rsidRPr="008217F8">
        <w:rPr>
          <w:szCs w:val="28"/>
        </w:rPr>
        <w:t xml:space="preserve">Школа – это жизненная ступень, благодаря которой должно снижаться социальное неравенство, и каждый учащийся должен повысить свои шансы на успех в жизни, независимо от семейных условий, места жительства  и стартовых возможностей. </w:t>
      </w:r>
      <w:proofErr w:type="gramStart"/>
      <w:r w:rsidRPr="008217F8">
        <w:rPr>
          <w:szCs w:val="28"/>
        </w:rPr>
        <w:t>Для этого нужна школа с современными кабинетами по химии, биологии, физике, с выходом в Интернет</w:t>
      </w:r>
      <w:r w:rsidR="00AF61FF">
        <w:rPr>
          <w:szCs w:val="28"/>
        </w:rPr>
        <w:t>;</w:t>
      </w:r>
      <w:r w:rsidRPr="008217F8">
        <w:rPr>
          <w:szCs w:val="28"/>
        </w:rPr>
        <w:t xml:space="preserve"> </w:t>
      </w:r>
      <w:r w:rsidR="00AF61FF">
        <w:rPr>
          <w:szCs w:val="28"/>
        </w:rPr>
        <w:t xml:space="preserve">школа, </w:t>
      </w:r>
      <w:r w:rsidRPr="008217F8">
        <w:rPr>
          <w:szCs w:val="28"/>
        </w:rPr>
        <w:t xml:space="preserve">где у детей есть возможность проводить лабораторные и практические работы с использованием современного оборудования, </w:t>
      </w:r>
      <w:r w:rsidR="00D65003" w:rsidRPr="008217F8">
        <w:rPr>
          <w:szCs w:val="28"/>
        </w:rPr>
        <w:t xml:space="preserve">где ребенок может реализовать свои индивидуальные возможности и способности не только на уроках, но и во внеурочной деятельности через программы дополнительного образования. </w:t>
      </w:r>
      <w:proofErr w:type="gramEnd"/>
    </w:p>
    <w:p w:rsidR="00D65003" w:rsidRDefault="00D65003" w:rsidP="008217F8">
      <w:pPr>
        <w:spacing w:after="0" w:line="240" w:lineRule="auto"/>
        <w:ind w:firstLine="708"/>
        <w:jc w:val="both"/>
        <w:rPr>
          <w:szCs w:val="28"/>
        </w:rPr>
      </w:pPr>
      <w:r w:rsidRPr="00C5107B">
        <w:rPr>
          <w:szCs w:val="28"/>
        </w:rPr>
        <w:t>В последние два года в районе растет количество школьников (2014 год</w:t>
      </w:r>
      <w:r w:rsidR="006A0660" w:rsidRPr="00C5107B">
        <w:rPr>
          <w:szCs w:val="28"/>
        </w:rPr>
        <w:t xml:space="preserve"> - </w:t>
      </w:r>
      <w:r w:rsidRPr="00C5107B">
        <w:rPr>
          <w:szCs w:val="28"/>
        </w:rPr>
        <w:t xml:space="preserve"> </w:t>
      </w:r>
      <w:r w:rsidR="006A0660" w:rsidRPr="00C5107B">
        <w:rPr>
          <w:szCs w:val="28"/>
        </w:rPr>
        <w:t xml:space="preserve">3117, </w:t>
      </w:r>
      <w:r w:rsidRPr="00C5107B">
        <w:rPr>
          <w:szCs w:val="28"/>
        </w:rPr>
        <w:t xml:space="preserve"> 2015 год – 3</w:t>
      </w:r>
      <w:r w:rsidR="006A0660" w:rsidRPr="00C5107B">
        <w:rPr>
          <w:szCs w:val="28"/>
        </w:rPr>
        <w:t>1</w:t>
      </w:r>
      <w:r w:rsidRPr="00C5107B">
        <w:rPr>
          <w:szCs w:val="28"/>
        </w:rPr>
        <w:t>5</w:t>
      </w:r>
      <w:r w:rsidR="006A0660" w:rsidRPr="00C5107B">
        <w:rPr>
          <w:szCs w:val="28"/>
        </w:rPr>
        <w:t>0</w:t>
      </w:r>
      <w:r w:rsidRPr="00C5107B">
        <w:rPr>
          <w:szCs w:val="28"/>
        </w:rPr>
        <w:t>, 2016 год –</w:t>
      </w:r>
      <w:r w:rsidR="006A0660" w:rsidRPr="00C5107B">
        <w:rPr>
          <w:szCs w:val="28"/>
        </w:rPr>
        <w:t xml:space="preserve"> 31</w:t>
      </w:r>
      <w:r w:rsidRPr="00C5107B">
        <w:rPr>
          <w:szCs w:val="28"/>
        </w:rPr>
        <w:t xml:space="preserve">64). </w:t>
      </w:r>
      <w:r w:rsidR="006A0660" w:rsidRPr="00C5107B">
        <w:rPr>
          <w:szCs w:val="28"/>
        </w:rPr>
        <w:t>Для обеспечения доступного и качественного образования на всей территории района создаются равные базовые условия, но, к сожалению</w:t>
      </w:r>
      <w:r w:rsidR="006A0660" w:rsidRPr="008217F8">
        <w:rPr>
          <w:szCs w:val="28"/>
        </w:rPr>
        <w:t>, не  все школы о</w:t>
      </w:r>
      <w:r w:rsidR="00AF61FF">
        <w:rPr>
          <w:szCs w:val="28"/>
        </w:rPr>
        <w:t xml:space="preserve">твечают современным требованиям: есть </w:t>
      </w:r>
      <w:r w:rsidR="006A0660" w:rsidRPr="008217F8">
        <w:rPr>
          <w:szCs w:val="28"/>
        </w:rPr>
        <w:t>школы</w:t>
      </w:r>
      <w:r w:rsidR="00AF61FF">
        <w:rPr>
          <w:szCs w:val="28"/>
        </w:rPr>
        <w:t>, имеющие вторую смену</w:t>
      </w:r>
      <w:r w:rsidR="006A0660" w:rsidRPr="008217F8">
        <w:rPr>
          <w:szCs w:val="28"/>
        </w:rPr>
        <w:t xml:space="preserve">, </w:t>
      </w:r>
      <w:r w:rsidR="00AF61FF">
        <w:rPr>
          <w:szCs w:val="28"/>
        </w:rPr>
        <w:t>имеющие в</w:t>
      </w:r>
      <w:r w:rsidR="006A0660" w:rsidRPr="008217F8">
        <w:rPr>
          <w:szCs w:val="28"/>
        </w:rPr>
        <w:t>ысок</w:t>
      </w:r>
      <w:r w:rsidR="00AF61FF">
        <w:rPr>
          <w:szCs w:val="28"/>
        </w:rPr>
        <w:t>ий</w:t>
      </w:r>
      <w:r w:rsidR="006A0660" w:rsidRPr="008217F8">
        <w:rPr>
          <w:szCs w:val="28"/>
        </w:rPr>
        <w:t xml:space="preserve"> амортизационный износ зданий и, следовательно, </w:t>
      </w:r>
      <w:r w:rsidR="00AF61FF">
        <w:rPr>
          <w:szCs w:val="28"/>
        </w:rPr>
        <w:t xml:space="preserve"> </w:t>
      </w:r>
      <w:r w:rsidR="006A0660" w:rsidRPr="008217F8">
        <w:rPr>
          <w:szCs w:val="28"/>
        </w:rPr>
        <w:t>периодически требую</w:t>
      </w:r>
      <w:r w:rsidR="00AF61FF">
        <w:rPr>
          <w:szCs w:val="28"/>
        </w:rPr>
        <w:t>щие</w:t>
      </w:r>
      <w:r w:rsidR="006A0660" w:rsidRPr="008217F8">
        <w:rPr>
          <w:szCs w:val="28"/>
        </w:rPr>
        <w:t xml:space="preserve"> ремонт</w:t>
      </w:r>
      <w:r w:rsidR="00AF61FF">
        <w:rPr>
          <w:szCs w:val="28"/>
        </w:rPr>
        <w:t>а</w:t>
      </w:r>
      <w:r w:rsidR="006A0660" w:rsidRPr="008217F8">
        <w:rPr>
          <w:szCs w:val="28"/>
        </w:rPr>
        <w:t xml:space="preserve">. </w:t>
      </w:r>
      <w:r w:rsidR="00214529" w:rsidRPr="008217F8">
        <w:rPr>
          <w:szCs w:val="28"/>
        </w:rPr>
        <w:t>В МБОУ «</w:t>
      </w:r>
      <w:proofErr w:type="spellStart"/>
      <w:r w:rsidR="00214529" w:rsidRPr="008217F8">
        <w:rPr>
          <w:szCs w:val="28"/>
        </w:rPr>
        <w:t>Тиличетская</w:t>
      </w:r>
      <w:proofErr w:type="spellEnd"/>
      <w:r w:rsidR="00214529" w:rsidRPr="008217F8">
        <w:rPr>
          <w:szCs w:val="28"/>
        </w:rPr>
        <w:t xml:space="preserve"> СОШ» в 2015 году  был сделан капитальный ремонт, но в результате пожара в мае 2017 года два здания, принадлежащие школе (пищеблок и спортивный зал)</w:t>
      </w:r>
      <w:r w:rsidR="00D36D80" w:rsidRPr="008217F8">
        <w:rPr>
          <w:szCs w:val="28"/>
        </w:rPr>
        <w:t>,</w:t>
      </w:r>
      <w:r w:rsidR="00214529" w:rsidRPr="008217F8">
        <w:rPr>
          <w:szCs w:val="28"/>
        </w:rPr>
        <w:t xml:space="preserve"> были уничтожены пожаром. Летом для школы за средства муниципального бюджета (9,2 </w:t>
      </w:r>
      <w:proofErr w:type="spellStart"/>
      <w:r w:rsidR="00F5400F" w:rsidRPr="008217F8">
        <w:rPr>
          <w:szCs w:val="28"/>
        </w:rPr>
        <w:t>млн</w:t>
      </w:r>
      <w:proofErr w:type="gramStart"/>
      <w:r w:rsidR="00214529" w:rsidRPr="008217F8">
        <w:rPr>
          <w:szCs w:val="28"/>
        </w:rPr>
        <w:t>.р</w:t>
      </w:r>
      <w:proofErr w:type="gramEnd"/>
      <w:r w:rsidR="00214529" w:rsidRPr="008217F8">
        <w:rPr>
          <w:szCs w:val="28"/>
        </w:rPr>
        <w:t>уб</w:t>
      </w:r>
      <w:proofErr w:type="spellEnd"/>
      <w:r w:rsidR="00214529" w:rsidRPr="008217F8">
        <w:rPr>
          <w:szCs w:val="28"/>
        </w:rPr>
        <w:t>.)</w:t>
      </w:r>
      <w:r w:rsidR="00F5400F" w:rsidRPr="008217F8">
        <w:rPr>
          <w:szCs w:val="28"/>
        </w:rPr>
        <w:t xml:space="preserve"> </w:t>
      </w:r>
      <w:r w:rsidR="00214529" w:rsidRPr="008217F8">
        <w:rPr>
          <w:szCs w:val="28"/>
        </w:rPr>
        <w:t xml:space="preserve"> </w:t>
      </w:r>
      <w:r w:rsidR="005B08E3">
        <w:rPr>
          <w:szCs w:val="28"/>
        </w:rPr>
        <w:t xml:space="preserve">было </w:t>
      </w:r>
      <w:r w:rsidR="00214529" w:rsidRPr="008217F8">
        <w:rPr>
          <w:szCs w:val="28"/>
        </w:rPr>
        <w:t xml:space="preserve">приобретено </w:t>
      </w:r>
      <w:r w:rsidR="00F5400F" w:rsidRPr="008217F8">
        <w:rPr>
          <w:szCs w:val="28"/>
        </w:rPr>
        <w:t>модульное здание пищеблока и спортивного зала с полн</w:t>
      </w:r>
      <w:r w:rsidR="005B08E3">
        <w:rPr>
          <w:szCs w:val="28"/>
        </w:rPr>
        <w:t>ым</w:t>
      </w:r>
      <w:r w:rsidR="00F5400F" w:rsidRPr="008217F8">
        <w:rPr>
          <w:szCs w:val="28"/>
        </w:rPr>
        <w:t xml:space="preserve"> комплект</w:t>
      </w:r>
      <w:r w:rsidR="005B08E3">
        <w:rPr>
          <w:szCs w:val="28"/>
        </w:rPr>
        <w:t>ом мебели, оборудования и посуды</w:t>
      </w:r>
      <w:r w:rsidR="00F5400F" w:rsidRPr="008217F8">
        <w:rPr>
          <w:szCs w:val="28"/>
        </w:rPr>
        <w:t xml:space="preserve">. </w:t>
      </w:r>
    </w:p>
    <w:p w:rsidR="00BA1134" w:rsidRDefault="00F5400F" w:rsidP="00BA1134">
      <w:pPr>
        <w:tabs>
          <w:tab w:val="left" w:pos="284"/>
        </w:tabs>
        <w:spacing w:after="0" w:line="240" w:lineRule="auto"/>
        <w:jc w:val="both"/>
        <w:rPr>
          <w:rStyle w:val="FontStyle42"/>
          <w:sz w:val="28"/>
          <w:szCs w:val="28"/>
        </w:rPr>
      </w:pPr>
      <w:r w:rsidRPr="008217F8">
        <w:rPr>
          <w:szCs w:val="28"/>
        </w:rPr>
        <w:t xml:space="preserve"> </w:t>
      </w:r>
      <w:r w:rsidR="00F64CAA">
        <w:rPr>
          <w:szCs w:val="28"/>
        </w:rPr>
        <w:tab/>
      </w:r>
      <w:r w:rsidR="00791F38">
        <w:rPr>
          <w:szCs w:val="28"/>
        </w:rPr>
        <w:tab/>
      </w:r>
      <w:r w:rsidR="00D36D80" w:rsidRPr="00F64CAA">
        <w:rPr>
          <w:b/>
          <w:szCs w:val="28"/>
        </w:rPr>
        <w:t>Подвоз</w:t>
      </w:r>
      <w:r w:rsidR="00D36D80" w:rsidRPr="008217F8">
        <w:rPr>
          <w:szCs w:val="28"/>
        </w:rPr>
        <w:t xml:space="preserve">  учащихся к школам – является важным аспектом организации доступности качественного образования. Подвоз на 2017-2018 учебный год будет организован по 36 направлениям. В сравнении с прошлым годом произойдёт  увеличение протяжённости одного маршрута в связи с приездом детей в </w:t>
      </w:r>
      <w:proofErr w:type="spellStart"/>
      <w:r w:rsidR="00D36D80" w:rsidRPr="008217F8">
        <w:rPr>
          <w:szCs w:val="28"/>
        </w:rPr>
        <w:t>д</w:t>
      </w:r>
      <w:proofErr w:type="gramStart"/>
      <w:r w:rsidR="00D36D80" w:rsidRPr="008217F8">
        <w:rPr>
          <w:szCs w:val="28"/>
        </w:rPr>
        <w:t>.П</w:t>
      </w:r>
      <w:proofErr w:type="gramEnd"/>
      <w:r w:rsidR="00D36D80" w:rsidRPr="008217F8">
        <w:rPr>
          <w:szCs w:val="28"/>
        </w:rPr>
        <w:t>ерьмяково</w:t>
      </w:r>
      <w:proofErr w:type="spellEnd"/>
      <w:r w:rsidR="00D36D80" w:rsidRPr="008217F8">
        <w:rPr>
          <w:szCs w:val="28"/>
        </w:rPr>
        <w:t xml:space="preserve">. </w:t>
      </w:r>
      <w:r w:rsidR="00BA1134" w:rsidRPr="008217F8">
        <w:rPr>
          <w:rStyle w:val="FontStyle42"/>
          <w:sz w:val="28"/>
          <w:szCs w:val="28"/>
        </w:rPr>
        <w:t xml:space="preserve">Ежемесячно на осуществление подвоза из районного бюджета выделяется около 50 </w:t>
      </w:r>
      <w:proofErr w:type="spellStart"/>
      <w:r w:rsidR="00BA1134" w:rsidRPr="008217F8">
        <w:rPr>
          <w:rStyle w:val="FontStyle42"/>
          <w:sz w:val="28"/>
          <w:szCs w:val="28"/>
        </w:rPr>
        <w:t>тыс</w:t>
      </w:r>
      <w:proofErr w:type="gramStart"/>
      <w:r w:rsidR="00BA1134" w:rsidRPr="008217F8">
        <w:rPr>
          <w:rStyle w:val="FontStyle42"/>
          <w:sz w:val="28"/>
          <w:szCs w:val="28"/>
        </w:rPr>
        <w:t>.р</w:t>
      </w:r>
      <w:proofErr w:type="gramEnd"/>
      <w:r w:rsidR="00BA1134" w:rsidRPr="008217F8">
        <w:rPr>
          <w:rStyle w:val="FontStyle42"/>
          <w:sz w:val="28"/>
          <w:szCs w:val="28"/>
        </w:rPr>
        <w:t>уб</w:t>
      </w:r>
      <w:proofErr w:type="spellEnd"/>
      <w:r w:rsidR="00BA1134" w:rsidRPr="008217F8">
        <w:rPr>
          <w:rStyle w:val="FontStyle42"/>
          <w:sz w:val="28"/>
          <w:szCs w:val="28"/>
        </w:rPr>
        <w:t xml:space="preserve">.  </w:t>
      </w:r>
      <w:r w:rsidR="00BA1134" w:rsidRPr="008217F8">
        <w:rPr>
          <w:szCs w:val="28"/>
        </w:rPr>
        <w:t xml:space="preserve">Для приведения транспортных средств в соответствие с требованиями в рамках подготовки к новому </w:t>
      </w:r>
      <w:r w:rsidR="00791F38">
        <w:rPr>
          <w:szCs w:val="28"/>
        </w:rPr>
        <w:t xml:space="preserve"> </w:t>
      </w:r>
      <w:r w:rsidR="00BA1134" w:rsidRPr="008217F8">
        <w:rPr>
          <w:szCs w:val="28"/>
        </w:rPr>
        <w:t xml:space="preserve">учебному году  выделено 355,6 </w:t>
      </w:r>
      <w:proofErr w:type="spellStart"/>
      <w:r w:rsidR="00BA1134" w:rsidRPr="008217F8">
        <w:rPr>
          <w:szCs w:val="28"/>
        </w:rPr>
        <w:t>тыс.руб</w:t>
      </w:r>
      <w:proofErr w:type="spellEnd"/>
      <w:r w:rsidR="00BA1134" w:rsidRPr="008217F8">
        <w:rPr>
          <w:szCs w:val="28"/>
        </w:rPr>
        <w:t xml:space="preserve">. </w:t>
      </w:r>
      <w:r w:rsidR="00BA1134" w:rsidRPr="008217F8">
        <w:rPr>
          <w:rStyle w:val="FontStyle42"/>
          <w:sz w:val="28"/>
          <w:szCs w:val="28"/>
        </w:rPr>
        <w:t xml:space="preserve">Автотранспортные средства </w:t>
      </w:r>
      <w:r w:rsidR="00BA1134" w:rsidRPr="008217F8">
        <w:rPr>
          <w:rStyle w:val="FontStyle42"/>
          <w:sz w:val="28"/>
          <w:szCs w:val="28"/>
        </w:rPr>
        <w:lastRenderedPageBreak/>
        <w:t>ежегодно обновляются за счет участия в ГП  Красноярског</w:t>
      </w:r>
      <w:r w:rsidR="00BA1134">
        <w:rPr>
          <w:rStyle w:val="FontStyle42"/>
          <w:sz w:val="28"/>
          <w:szCs w:val="28"/>
        </w:rPr>
        <w:t>о края «Развитие образования».</w:t>
      </w:r>
    </w:p>
    <w:p w:rsidR="00C16056" w:rsidRDefault="00F1171F" w:rsidP="00C5107B">
      <w:pPr>
        <w:tabs>
          <w:tab w:val="left" w:pos="284"/>
        </w:tabs>
        <w:spacing w:after="0" w:line="240" w:lineRule="auto"/>
        <w:jc w:val="both"/>
        <w:rPr>
          <w:szCs w:val="28"/>
        </w:rPr>
      </w:pPr>
      <w:r>
        <w:rPr>
          <w:b/>
          <w:szCs w:val="28"/>
          <w:shd w:val="clear" w:color="auto" w:fill="FFFFFF"/>
        </w:rPr>
        <w:t xml:space="preserve"> </w:t>
      </w:r>
      <w:r w:rsidR="00C5107B">
        <w:rPr>
          <w:b/>
          <w:szCs w:val="28"/>
          <w:shd w:val="clear" w:color="auto" w:fill="FFFFFF"/>
        </w:rPr>
        <w:tab/>
      </w:r>
      <w:r w:rsidR="00C5107B">
        <w:rPr>
          <w:b/>
          <w:szCs w:val="28"/>
          <w:shd w:val="clear" w:color="auto" w:fill="FFFFFF"/>
        </w:rPr>
        <w:tab/>
      </w:r>
      <w:r w:rsidR="003A5C2A" w:rsidRPr="008217F8">
        <w:rPr>
          <w:szCs w:val="28"/>
        </w:rPr>
        <w:t xml:space="preserve">Особого внимания требует организация работы по обеспечению равного доступа к образованию </w:t>
      </w:r>
      <w:r w:rsidR="003A5C2A" w:rsidRPr="00791F38">
        <w:rPr>
          <w:b/>
          <w:szCs w:val="28"/>
        </w:rPr>
        <w:t>детям с ограниченными возможностями здоровья</w:t>
      </w:r>
      <w:r w:rsidR="003A5C2A" w:rsidRPr="008217F8">
        <w:rPr>
          <w:szCs w:val="28"/>
        </w:rPr>
        <w:t xml:space="preserve">. </w:t>
      </w:r>
      <w:r w:rsidR="00473A64" w:rsidRPr="008217F8">
        <w:rPr>
          <w:szCs w:val="28"/>
        </w:rPr>
        <w:t>В районе на постоянной основе работает ПМПК.   В течение   2016-2017 учебн</w:t>
      </w:r>
      <w:r w:rsidR="00C16056">
        <w:rPr>
          <w:szCs w:val="28"/>
        </w:rPr>
        <w:t>ого</w:t>
      </w:r>
      <w:r w:rsidR="00473A64" w:rsidRPr="008217F8">
        <w:rPr>
          <w:szCs w:val="28"/>
        </w:rPr>
        <w:t xml:space="preserve"> год</w:t>
      </w:r>
      <w:r w:rsidR="00C16056">
        <w:rPr>
          <w:szCs w:val="28"/>
        </w:rPr>
        <w:t>а</w:t>
      </w:r>
      <w:r w:rsidR="00473A64" w:rsidRPr="008217F8">
        <w:rPr>
          <w:szCs w:val="28"/>
        </w:rPr>
        <w:t xml:space="preserve"> </w:t>
      </w:r>
      <w:r w:rsidR="00C16056">
        <w:rPr>
          <w:szCs w:val="28"/>
        </w:rPr>
        <w:t xml:space="preserve"> </w:t>
      </w:r>
      <w:r w:rsidR="00473A64" w:rsidRPr="008217F8">
        <w:rPr>
          <w:szCs w:val="28"/>
        </w:rPr>
        <w:t xml:space="preserve">проведено  15 заседаний комиссии, осмотрено 157 детей.  154 </w:t>
      </w:r>
      <w:r w:rsidR="00791F38">
        <w:rPr>
          <w:szCs w:val="28"/>
        </w:rPr>
        <w:t xml:space="preserve">из них </w:t>
      </w:r>
      <w:r w:rsidR="00473A64" w:rsidRPr="008217F8">
        <w:rPr>
          <w:szCs w:val="28"/>
        </w:rPr>
        <w:t>определена адаптированная образовательная программа</w:t>
      </w:r>
      <w:r w:rsidR="00791F38">
        <w:rPr>
          <w:szCs w:val="28"/>
        </w:rPr>
        <w:t>.</w:t>
      </w:r>
      <w:r w:rsidR="00473A64" w:rsidRPr="008217F8">
        <w:rPr>
          <w:szCs w:val="28"/>
        </w:rPr>
        <w:t xml:space="preserve"> </w:t>
      </w:r>
      <w:r w:rsidR="00C16056">
        <w:rPr>
          <w:szCs w:val="28"/>
        </w:rPr>
        <w:t xml:space="preserve"> </w:t>
      </w:r>
    </w:p>
    <w:p w:rsidR="00473A64" w:rsidRPr="008217F8" w:rsidRDefault="00473A64" w:rsidP="008217F8">
      <w:pPr>
        <w:spacing w:after="0" w:line="240" w:lineRule="auto"/>
        <w:ind w:firstLine="540"/>
        <w:jc w:val="both"/>
        <w:rPr>
          <w:szCs w:val="28"/>
        </w:rPr>
      </w:pPr>
      <w:r w:rsidRPr="008217F8">
        <w:rPr>
          <w:szCs w:val="28"/>
        </w:rPr>
        <w:t>Основн</w:t>
      </w:r>
      <w:r w:rsidR="00791F38">
        <w:rPr>
          <w:szCs w:val="28"/>
        </w:rPr>
        <w:t>ая р</w:t>
      </w:r>
      <w:r w:rsidRPr="008217F8">
        <w:rPr>
          <w:szCs w:val="28"/>
        </w:rPr>
        <w:t>екомендаци</w:t>
      </w:r>
      <w:r w:rsidR="00791F38">
        <w:rPr>
          <w:szCs w:val="28"/>
        </w:rPr>
        <w:t>я</w:t>
      </w:r>
      <w:r w:rsidRPr="008217F8">
        <w:rPr>
          <w:szCs w:val="28"/>
        </w:rPr>
        <w:t xml:space="preserve"> для администрации образовательных учреждений  на следующий год </w:t>
      </w:r>
      <w:r w:rsidR="00791F38">
        <w:rPr>
          <w:szCs w:val="28"/>
        </w:rPr>
        <w:t xml:space="preserve">- </w:t>
      </w:r>
      <w:r w:rsidRPr="008217F8">
        <w:rPr>
          <w:szCs w:val="28"/>
        </w:rPr>
        <w:t xml:space="preserve"> внимательно отслеживать «проблемных детей» и вовремя направлять их на комиссию, так как с возрастом у детей с особыми возможностями снижаются способности к обучению,  и появляется большой объем пробелов в знаниях. </w:t>
      </w:r>
    </w:p>
    <w:p w:rsidR="003A5C2A" w:rsidRPr="008217F8" w:rsidRDefault="003A5C2A" w:rsidP="008217F8">
      <w:pPr>
        <w:tabs>
          <w:tab w:val="left" w:pos="540"/>
        </w:tabs>
        <w:spacing w:after="0" w:line="240" w:lineRule="auto"/>
        <w:ind w:firstLine="708"/>
        <w:jc w:val="both"/>
        <w:rPr>
          <w:szCs w:val="28"/>
        </w:rPr>
      </w:pPr>
      <w:r w:rsidRPr="008217F8">
        <w:rPr>
          <w:szCs w:val="28"/>
        </w:rPr>
        <w:t xml:space="preserve">В 2016-2017 учебном году </w:t>
      </w:r>
      <w:r w:rsidR="008B42A0" w:rsidRPr="008217F8">
        <w:rPr>
          <w:szCs w:val="28"/>
        </w:rPr>
        <w:t>103 ребенка с ограниченными возможностями здоровья имели возможность обучаться в соответствии с их потребностями</w:t>
      </w:r>
      <w:r w:rsidR="00791F38">
        <w:rPr>
          <w:szCs w:val="28"/>
        </w:rPr>
        <w:t xml:space="preserve">. </w:t>
      </w:r>
      <w:r w:rsidR="008B42A0" w:rsidRPr="008217F8">
        <w:rPr>
          <w:szCs w:val="28"/>
        </w:rPr>
        <w:t xml:space="preserve"> </w:t>
      </w:r>
      <w:r w:rsidR="00791F38">
        <w:rPr>
          <w:szCs w:val="28"/>
        </w:rPr>
        <w:t xml:space="preserve"> </w:t>
      </w:r>
      <w:r w:rsidRPr="008217F8">
        <w:rPr>
          <w:szCs w:val="28"/>
        </w:rPr>
        <w:t xml:space="preserve"> </w:t>
      </w:r>
      <w:r w:rsidR="00446353">
        <w:rPr>
          <w:szCs w:val="28"/>
        </w:rPr>
        <w:t xml:space="preserve">Как видно из таблицы, количество детей увеличивается.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4"/>
        <w:gridCol w:w="2366"/>
        <w:gridCol w:w="2107"/>
        <w:gridCol w:w="2256"/>
        <w:gridCol w:w="1758"/>
      </w:tblGrid>
      <w:tr w:rsidR="001D3BDF" w:rsidRPr="00C5107B" w:rsidTr="00C5107B">
        <w:tc>
          <w:tcPr>
            <w:tcW w:w="1084" w:type="dxa"/>
          </w:tcPr>
          <w:p w:rsidR="001D3BDF" w:rsidRPr="008217F8" w:rsidRDefault="001D3BDF" w:rsidP="0082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1D3BDF" w:rsidRPr="00C5107B" w:rsidRDefault="001D3BDF" w:rsidP="0082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sz w:val="28"/>
                <w:szCs w:val="28"/>
              </w:rPr>
              <w:t>В классах-комплектах</w:t>
            </w:r>
          </w:p>
        </w:tc>
        <w:tc>
          <w:tcPr>
            <w:tcW w:w="2107" w:type="dxa"/>
          </w:tcPr>
          <w:p w:rsidR="001D3BDF" w:rsidRPr="00C5107B" w:rsidRDefault="001D3BDF" w:rsidP="0082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2256" w:type="dxa"/>
          </w:tcPr>
          <w:p w:rsidR="001D3BDF" w:rsidRPr="00C5107B" w:rsidRDefault="001D3BDF" w:rsidP="0082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sz w:val="28"/>
                <w:szCs w:val="28"/>
              </w:rPr>
              <w:t>Интегрирован</w:t>
            </w:r>
            <w:r w:rsidR="00E147F7" w:rsidRPr="00C510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58" w:type="dxa"/>
          </w:tcPr>
          <w:p w:rsidR="001D3BDF" w:rsidRPr="00C5107B" w:rsidRDefault="001D3BDF" w:rsidP="0082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D3BDF" w:rsidRPr="00C5107B" w:rsidTr="00C5107B">
        <w:tc>
          <w:tcPr>
            <w:tcW w:w="1084" w:type="dxa"/>
          </w:tcPr>
          <w:p w:rsidR="001D3BDF" w:rsidRPr="00C5107B" w:rsidRDefault="001D3BDF" w:rsidP="0082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66" w:type="dxa"/>
          </w:tcPr>
          <w:p w:rsidR="001D3BDF" w:rsidRPr="00C5107B" w:rsidRDefault="001D3BDF" w:rsidP="0082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7" w:type="dxa"/>
          </w:tcPr>
          <w:p w:rsidR="001D3BDF" w:rsidRPr="00C5107B" w:rsidRDefault="00E147F7" w:rsidP="0082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6" w:type="dxa"/>
          </w:tcPr>
          <w:p w:rsidR="001D3BDF" w:rsidRPr="00C5107B" w:rsidRDefault="00E147F7" w:rsidP="0082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58" w:type="dxa"/>
          </w:tcPr>
          <w:p w:rsidR="001D3BDF" w:rsidRPr="00C5107B" w:rsidRDefault="00E147F7" w:rsidP="0082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D3BDF" w:rsidRPr="00C5107B" w:rsidTr="00C5107B">
        <w:tc>
          <w:tcPr>
            <w:tcW w:w="1084" w:type="dxa"/>
          </w:tcPr>
          <w:p w:rsidR="001D3BDF" w:rsidRPr="00C5107B" w:rsidRDefault="001D3BDF" w:rsidP="0082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66" w:type="dxa"/>
          </w:tcPr>
          <w:p w:rsidR="001D3BDF" w:rsidRPr="00C5107B" w:rsidRDefault="001D3BDF" w:rsidP="0082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07" w:type="dxa"/>
          </w:tcPr>
          <w:p w:rsidR="001D3BDF" w:rsidRPr="00C5107B" w:rsidRDefault="001D3BDF" w:rsidP="0082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6" w:type="dxa"/>
          </w:tcPr>
          <w:p w:rsidR="001D3BDF" w:rsidRPr="00C5107B" w:rsidRDefault="001D3BDF" w:rsidP="0082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58" w:type="dxa"/>
          </w:tcPr>
          <w:p w:rsidR="001D3BDF" w:rsidRPr="00C5107B" w:rsidRDefault="001D3BDF" w:rsidP="00821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3A5C2A" w:rsidRPr="008217F8" w:rsidRDefault="00E147F7" w:rsidP="00821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07B">
        <w:rPr>
          <w:rFonts w:ascii="Times New Roman" w:hAnsi="Times New Roman" w:cs="Times New Roman"/>
          <w:sz w:val="28"/>
          <w:szCs w:val="28"/>
        </w:rPr>
        <w:t>По предварительному анализу в 2017-2018 учебном году, детей,</w:t>
      </w:r>
      <w:r w:rsidRPr="008217F8">
        <w:rPr>
          <w:rFonts w:ascii="Times New Roman" w:hAnsi="Times New Roman" w:cs="Times New Roman"/>
          <w:sz w:val="28"/>
          <w:szCs w:val="28"/>
        </w:rPr>
        <w:t xml:space="preserve"> нуждающихся в </w:t>
      </w:r>
      <w:proofErr w:type="gramStart"/>
      <w:r w:rsidRPr="008217F8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8217F8">
        <w:rPr>
          <w:rFonts w:ascii="Times New Roman" w:hAnsi="Times New Roman" w:cs="Times New Roman"/>
          <w:sz w:val="28"/>
          <w:szCs w:val="28"/>
        </w:rPr>
        <w:t xml:space="preserve"> по  адаптированным образовательным программам</w:t>
      </w:r>
      <w:r w:rsidR="005A37A0">
        <w:rPr>
          <w:rFonts w:ascii="Times New Roman" w:hAnsi="Times New Roman" w:cs="Times New Roman"/>
          <w:sz w:val="28"/>
          <w:szCs w:val="28"/>
        </w:rPr>
        <w:t>,</w:t>
      </w:r>
      <w:r w:rsidRPr="008217F8">
        <w:rPr>
          <w:rFonts w:ascii="Times New Roman" w:hAnsi="Times New Roman" w:cs="Times New Roman"/>
          <w:sz w:val="28"/>
          <w:szCs w:val="28"/>
        </w:rPr>
        <w:t xml:space="preserve"> будет больше – 129 человек. Эти дети нуждаются в особых условиях и сопровождении. </w:t>
      </w:r>
      <w:r w:rsidR="003A5C2A" w:rsidRPr="008217F8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217F8">
        <w:rPr>
          <w:rFonts w:ascii="Times New Roman" w:hAnsi="Times New Roman" w:cs="Times New Roman"/>
          <w:sz w:val="28"/>
          <w:szCs w:val="28"/>
        </w:rPr>
        <w:t xml:space="preserve"> </w:t>
      </w:r>
      <w:r w:rsidR="003A5C2A" w:rsidRPr="008217F8">
        <w:rPr>
          <w:rFonts w:ascii="Times New Roman" w:hAnsi="Times New Roman" w:cs="Times New Roman"/>
          <w:sz w:val="28"/>
          <w:szCs w:val="28"/>
        </w:rPr>
        <w:t xml:space="preserve"> показывает, что не везде созданы условия для качественного образования детей с ограниченными возможностями здоровья. В </w:t>
      </w:r>
      <w:r w:rsidRPr="008217F8">
        <w:rPr>
          <w:rFonts w:ascii="Times New Roman" w:hAnsi="Times New Roman" w:cs="Times New Roman"/>
          <w:sz w:val="28"/>
          <w:szCs w:val="28"/>
        </w:rPr>
        <w:t>первую очередь из-за отсутствия узких специалистов. Выход из положения мы видим в том, чтобы управленческий аппарат школ направлял на получение дополнительной специализации педагогов, работающих в образовательных организациях.</w:t>
      </w:r>
    </w:p>
    <w:p w:rsidR="005A37A0" w:rsidRPr="00C5107B" w:rsidRDefault="00E147F7" w:rsidP="00C5107B">
      <w:pPr>
        <w:spacing w:after="0" w:line="240" w:lineRule="auto"/>
        <w:jc w:val="both"/>
        <w:rPr>
          <w:szCs w:val="28"/>
        </w:rPr>
      </w:pPr>
      <w:r w:rsidRPr="008217F8">
        <w:rPr>
          <w:szCs w:val="28"/>
        </w:rPr>
        <w:t xml:space="preserve"> </w:t>
      </w:r>
      <w:r w:rsidRPr="008217F8">
        <w:rPr>
          <w:szCs w:val="28"/>
        </w:rPr>
        <w:tab/>
      </w:r>
      <w:r w:rsidR="001B542E" w:rsidRPr="008217F8">
        <w:rPr>
          <w:bCs/>
          <w:szCs w:val="28"/>
        </w:rPr>
        <w:t xml:space="preserve">Еще одной уязвимой категорией детей являются </w:t>
      </w:r>
      <w:r w:rsidR="001B542E" w:rsidRPr="00446353">
        <w:rPr>
          <w:b/>
          <w:bCs/>
          <w:szCs w:val="28"/>
        </w:rPr>
        <w:t xml:space="preserve">дети, оставшиеся без попечения родителей. </w:t>
      </w:r>
      <w:r w:rsidR="005A37A0" w:rsidRPr="005A37A0">
        <w:rPr>
          <w:szCs w:val="28"/>
        </w:rPr>
        <w:t xml:space="preserve">В таблице представлена численность выявленных </w:t>
      </w:r>
      <w:r w:rsidR="005A37A0" w:rsidRPr="00C5107B">
        <w:rPr>
          <w:bCs/>
          <w:szCs w:val="28"/>
        </w:rPr>
        <w:t>детей-сирот и детей, оставшихся без попечения родителей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276"/>
        <w:gridCol w:w="1417"/>
      </w:tblGrid>
      <w:tr w:rsidR="005A37A0" w:rsidRPr="00C5107B" w:rsidTr="006961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 xml:space="preserve">2016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 xml:space="preserve">  2017 год </w:t>
            </w:r>
          </w:p>
        </w:tc>
      </w:tr>
      <w:tr w:rsidR="005A37A0" w:rsidRPr="00C5107B" w:rsidTr="006961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Численность детей, выявленных и учтенных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19</w:t>
            </w:r>
          </w:p>
        </w:tc>
      </w:tr>
      <w:tr w:rsidR="005A37A0" w:rsidRPr="00C5107B" w:rsidTr="006961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Численность родителей лишенных родительских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4</w:t>
            </w:r>
          </w:p>
        </w:tc>
      </w:tr>
      <w:tr w:rsidR="005A37A0" w:rsidRPr="00C5107B" w:rsidTr="006961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Численность родителей ограниченных в родительских правах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2</w:t>
            </w:r>
          </w:p>
        </w:tc>
      </w:tr>
      <w:tr w:rsidR="005A37A0" w:rsidRPr="00C5107B" w:rsidTr="006961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Численность родителей восстановленных в родительских правах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1</w:t>
            </w:r>
          </w:p>
        </w:tc>
      </w:tr>
      <w:tr w:rsidR="005A37A0" w:rsidRPr="00C5107B" w:rsidTr="006961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Численность детей, отобранных у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0" w:rsidRPr="00C5107B" w:rsidRDefault="005A37A0" w:rsidP="0069614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-</w:t>
            </w:r>
          </w:p>
        </w:tc>
      </w:tr>
    </w:tbl>
    <w:p w:rsidR="005A37A0" w:rsidRPr="00C5107B" w:rsidRDefault="005A37A0" w:rsidP="008217F8">
      <w:pPr>
        <w:spacing w:after="0" w:line="240" w:lineRule="auto"/>
        <w:ind w:firstLine="708"/>
        <w:jc w:val="both"/>
        <w:rPr>
          <w:bCs/>
          <w:szCs w:val="28"/>
        </w:rPr>
      </w:pPr>
    </w:p>
    <w:p w:rsidR="001B542E" w:rsidRPr="00C5107B" w:rsidRDefault="001B542E" w:rsidP="008217F8">
      <w:pPr>
        <w:spacing w:after="0" w:line="240" w:lineRule="auto"/>
        <w:ind w:firstLine="708"/>
        <w:jc w:val="both"/>
        <w:rPr>
          <w:bCs/>
          <w:szCs w:val="28"/>
        </w:rPr>
      </w:pPr>
      <w:r w:rsidRPr="00C5107B">
        <w:rPr>
          <w:bCs/>
          <w:szCs w:val="28"/>
        </w:rPr>
        <w:lastRenderedPageBreak/>
        <w:t>Общая численность детей-сирот и детей, оставшихся без попечения родителей, состоящих на учете в орган</w:t>
      </w:r>
      <w:r w:rsidR="00694636" w:rsidRPr="00C5107B">
        <w:rPr>
          <w:bCs/>
          <w:szCs w:val="28"/>
        </w:rPr>
        <w:t>ах</w:t>
      </w:r>
      <w:r w:rsidRPr="00C5107B">
        <w:rPr>
          <w:bCs/>
          <w:szCs w:val="28"/>
        </w:rPr>
        <w:t xml:space="preserve"> опеки и попечительства</w:t>
      </w:r>
      <w:r w:rsidR="00694636" w:rsidRPr="00C5107B">
        <w:rPr>
          <w:bCs/>
          <w:szCs w:val="28"/>
        </w:rPr>
        <w:t xml:space="preserve"> района</w:t>
      </w:r>
      <w:r w:rsidR="005A37A0" w:rsidRPr="00C5107B">
        <w:rPr>
          <w:bCs/>
          <w:szCs w:val="28"/>
        </w:rPr>
        <w:t>,</w:t>
      </w:r>
      <w:r w:rsidR="00694636" w:rsidRPr="00C5107B">
        <w:rPr>
          <w:bCs/>
          <w:szCs w:val="28"/>
        </w:rPr>
        <w:t xml:space="preserve"> представлена по годам в таблице.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276"/>
        <w:gridCol w:w="1559"/>
      </w:tblGrid>
      <w:tr w:rsidR="007D3085" w:rsidRPr="00C5107B" w:rsidTr="007D308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85" w:rsidRPr="00C5107B" w:rsidRDefault="007D3085" w:rsidP="008217F8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8217F8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both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8217F8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both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8217F8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both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2017 год</w:t>
            </w:r>
          </w:p>
        </w:tc>
      </w:tr>
      <w:tr w:rsidR="007D3085" w:rsidRPr="00C5107B" w:rsidTr="007D308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8217F8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both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Под опекой, попечительством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7D3085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7D3085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7D3085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141</w:t>
            </w:r>
          </w:p>
        </w:tc>
      </w:tr>
      <w:tr w:rsidR="007D3085" w:rsidRPr="00C5107B" w:rsidTr="007D308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8217F8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both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Приемная 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7D3085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7D3085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7D3085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10</w:t>
            </w:r>
          </w:p>
        </w:tc>
      </w:tr>
      <w:tr w:rsidR="007D3085" w:rsidRPr="00C5107B" w:rsidTr="007D308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8217F8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both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КГКУ «Павловский детский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7D3085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7D3085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7D3085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27</w:t>
            </w:r>
          </w:p>
        </w:tc>
      </w:tr>
      <w:tr w:rsidR="007D3085" w:rsidRPr="00C5107B" w:rsidTr="007D308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8217F8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7D3085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7D3085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85" w:rsidRPr="00C5107B" w:rsidRDefault="007D3085" w:rsidP="007D3085">
            <w:pPr>
              <w:tabs>
                <w:tab w:val="left" w:pos="722"/>
              </w:tabs>
              <w:overflowPunct w:val="0"/>
              <w:autoSpaceDE w:val="0"/>
              <w:autoSpaceDN w:val="0"/>
              <w:adjustRightInd w:val="0"/>
              <w:ind w:right="5"/>
              <w:jc w:val="center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178</w:t>
            </w:r>
          </w:p>
        </w:tc>
      </w:tr>
    </w:tbl>
    <w:p w:rsidR="001B542E" w:rsidRPr="00C5107B" w:rsidRDefault="001B542E" w:rsidP="008217F8">
      <w:pPr>
        <w:spacing w:after="0" w:line="240" w:lineRule="auto"/>
        <w:rPr>
          <w:szCs w:val="28"/>
        </w:rPr>
      </w:pPr>
    </w:p>
    <w:p w:rsidR="001B542E" w:rsidRPr="00C5107B" w:rsidRDefault="001B542E" w:rsidP="008217F8">
      <w:pPr>
        <w:spacing w:after="0" w:line="240" w:lineRule="auto"/>
        <w:rPr>
          <w:szCs w:val="28"/>
        </w:rPr>
      </w:pPr>
      <w:r w:rsidRPr="00C5107B">
        <w:rPr>
          <w:szCs w:val="28"/>
        </w:rPr>
        <w:t xml:space="preserve">           </w:t>
      </w:r>
      <w:r w:rsidR="00C4508B" w:rsidRPr="00C5107B">
        <w:rPr>
          <w:szCs w:val="28"/>
        </w:rPr>
        <w:t xml:space="preserve">Ежегодно детям </w:t>
      </w:r>
      <w:proofErr w:type="gramStart"/>
      <w:r w:rsidR="00C4508B" w:rsidRPr="00C5107B">
        <w:rPr>
          <w:szCs w:val="28"/>
        </w:rPr>
        <w:t>–с</w:t>
      </w:r>
      <w:proofErr w:type="gramEnd"/>
      <w:r w:rsidR="00C4508B" w:rsidRPr="00C5107B">
        <w:rPr>
          <w:szCs w:val="28"/>
        </w:rPr>
        <w:t>иротам, проживающим на территории района</w:t>
      </w:r>
      <w:r w:rsidR="00CA4C2B" w:rsidRPr="00C5107B">
        <w:rPr>
          <w:szCs w:val="28"/>
        </w:rPr>
        <w:t xml:space="preserve"> и поставленным на учет</w:t>
      </w:r>
      <w:r w:rsidR="00C4508B" w:rsidRPr="00C5107B">
        <w:rPr>
          <w:szCs w:val="28"/>
        </w:rPr>
        <w:t xml:space="preserve">, предоставляется жилье.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276"/>
        <w:gridCol w:w="1559"/>
      </w:tblGrid>
      <w:tr w:rsidR="00C4508B" w:rsidRPr="00C5107B" w:rsidTr="00CA4C2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8B" w:rsidRPr="00C5107B" w:rsidRDefault="00C4508B" w:rsidP="008217F8">
            <w:pPr>
              <w:overflowPunct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B" w:rsidRPr="00C5107B" w:rsidRDefault="00C4508B" w:rsidP="008217F8">
            <w:pPr>
              <w:overflowPunct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 w:rsidRPr="00C5107B">
              <w:rPr>
                <w:b/>
                <w:szCs w:val="28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B" w:rsidRPr="00C5107B" w:rsidRDefault="00C4508B" w:rsidP="008217F8">
            <w:pPr>
              <w:overflowPunct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 w:rsidRPr="00C5107B">
              <w:rPr>
                <w:b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B" w:rsidRPr="00C5107B" w:rsidRDefault="00C4508B" w:rsidP="008217F8">
            <w:pPr>
              <w:overflowPunct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 w:rsidRPr="00C5107B">
              <w:rPr>
                <w:b/>
                <w:szCs w:val="28"/>
                <w:lang w:eastAsia="en-US"/>
              </w:rPr>
              <w:t>2017 год</w:t>
            </w:r>
          </w:p>
        </w:tc>
      </w:tr>
      <w:tr w:rsidR="00C4508B" w:rsidRPr="00C5107B" w:rsidTr="00CA4C2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B" w:rsidRPr="00C5107B" w:rsidRDefault="00C4508B" w:rsidP="008217F8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 xml:space="preserve">Поставлено на учет в качестве </w:t>
            </w:r>
            <w:proofErr w:type="gramStart"/>
            <w:r w:rsidRPr="00C5107B">
              <w:rPr>
                <w:szCs w:val="28"/>
                <w:lang w:eastAsia="en-US"/>
              </w:rPr>
              <w:t>нуждающихся</w:t>
            </w:r>
            <w:proofErr w:type="gramEnd"/>
            <w:r w:rsidRPr="00C5107B">
              <w:rPr>
                <w:szCs w:val="28"/>
                <w:lang w:eastAsia="en-US"/>
              </w:rPr>
              <w:t xml:space="preserve"> в жилом помещении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B" w:rsidRPr="00C5107B" w:rsidRDefault="00C4508B" w:rsidP="008217F8">
            <w:pPr>
              <w:overflowPunct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 w:rsidRPr="00C5107B">
              <w:rPr>
                <w:b/>
                <w:szCs w:val="2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B" w:rsidRPr="00C5107B" w:rsidRDefault="00C4508B" w:rsidP="008217F8">
            <w:pPr>
              <w:overflowPunct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 w:rsidRPr="00C5107B">
              <w:rPr>
                <w:b/>
                <w:szCs w:val="28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B" w:rsidRPr="00C5107B" w:rsidRDefault="00C4508B" w:rsidP="008217F8">
            <w:pPr>
              <w:overflowPunct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 w:rsidRPr="00C5107B">
              <w:rPr>
                <w:b/>
                <w:szCs w:val="28"/>
                <w:lang w:eastAsia="en-US"/>
              </w:rPr>
              <w:t>17</w:t>
            </w:r>
          </w:p>
        </w:tc>
      </w:tr>
      <w:tr w:rsidR="00C4508B" w:rsidRPr="00C5107B" w:rsidTr="00CA4C2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B" w:rsidRPr="00C5107B" w:rsidRDefault="00C4508B" w:rsidP="008217F8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5107B">
              <w:rPr>
                <w:szCs w:val="28"/>
                <w:lang w:eastAsia="en-US"/>
              </w:rPr>
              <w:t>Приобретено жилых 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B" w:rsidRPr="00C5107B" w:rsidRDefault="00C4508B" w:rsidP="008217F8">
            <w:pPr>
              <w:overflowPunct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 w:rsidRPr="00C5107B"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B" w:rsidRPr="00C5107B" w:rsidRDefault="00C4508B" w:rsidP="008217F8">
            <w:pPr>
              <w:overflowPunct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 w:rsidRPr="00C5107B"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B" w:rsidRPr="00C5107B" w:rsidRDefault="00C4508B" w:rsidP="008217F8">
            <w:pPr>
              <w:overflowPunct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 w:rsidRPr="00C5107B">
              <w:rPr>
                <w:b/>
                <w:szCs w:val="28"/>
                <w:lang w:eastAsia="en-US"/>
              </w:rPr>
              <w:t>14</w:t>
            </w:r>
          </w:p>
        </w:tc>
      </w:tr>
    </w:tbl>
    <w:p w:rsidR="00C4508B" w:rsidRPr="008217F8" w:rsidRDefault="00C4508B" w:rsidP="00C4508B">
      <w:pPr>
        <w:spacing w:after="0" w:line="240" w:lineRule="auto"/>
        <w:ind w:firstLine="480"/>
        <w:jc w:val="both"/>
        <w:rPr>
          <w:szCs w:val="28"/>
        </w:rPr>
      </w:pPr>
      <w:r w:rsidRPr="00C5107B">
        <w:rPr>
          <w:szCs w:val="28"/>
        </w:rPr>
        <w:t xml:space="preserve">Обращаем ваше внимание на то, что должно быть своевременное выявление, поддержка </w:t>
      </w:r>
      <w:r w:rsidR="00446353" w:rsidRPr="00C5107B">
        <w:rPr>
          <w:szCs w:val="28"/>
        </w:rPr>
        <w:t xml:space="preserve"> </w:t>
      </w:r>
      <w:r w:rsidRPr="00C5107B">
        <w:rPr>
          <w:szCs w:val="28"/>
        </w:rPr>
        <w:t xml:space="preserve">детей </w:t>
      </w:r>
      <w:r w:rsidR="00446353" w:rsidRPr="00C5107B">
        <w:rPr>
          <w:szCs w:val="28"/>
        </w:rPr>
        <w:t>с ОВЗ и дете</w:t>
      </w:r>
      <w:proofErr w:type="gramStart"/>
      <w:r w:rsidR="00446353" w:rsidRPr="00C5107B">
        <w:rPr>
          <w:szCs w:val="28"/>
        </w:rPr>
        <w:t>й-</w:t>
      </w:r>
      <w:proofErr w:type="gramEnd"/>
      <w:r w:rsidR="00446353" w:rsidRPr="00C5107B">
        <w:rPr>
          <w:szCs w:val="28"/>
        </w:rPr>
        <w:t xml:space="preserve"> сирот </w:t>
      </w:r>
      <w:r w:rsidRPr="00C5107B">
        <w:rPr>
          <w:szCs w:val="28"/>
        </w:rPr>
        <w:t>и определение для них</w:t>
      </w:r>
      <w:r w:rsidRPr="008217F8">
        <w:rPr>
          <w:szCs w:val="28"/>
        </w:rPr>
        <w:t xml:space="preserve"> оптимального образовательного маршрута. В каждом образовательном учреждении системной задачей должно быть формирование позитивного отношения к особому ребенку через грамотное введение информационной и просветительской работы с общественностью и родителями других детей. </w:t>
      </w:r>
    </w:p>
    <w:p w:rsidR="00110D11" w:rsidRPr="008217F8" w:rsidRDefault="00BB18C5" w:rsidP="008217F8">
      <w:pPr>
        <w:spacing w:after="0" w:line="240" w:lineRule="auto"/>
        <w:ind w:firstLine="480"/>
        <w:jc w:val="both"/>
        <w:rPr>
          <w:szCs w:val="28"/>
        </w:rPr>
      </w:pPr>
      <w:r w:rsidRPr="008217F8">
        <w:rPr>
          <w:szCs w:val="28"/>
        </w:rPr>
        <w:t xml:space="preserve">Современная школа – это новая школа, прежде всего, школа с новым содержанием образования. </w:t>
      </w:r>
      <w:r w:rsidR="006A5CB8" w:rsidRPr="008217F8">
        <w:rPr>
          <w:szCs w:val="28"/>
        </w:rPr>
        <w:t xml:space="preserve">Необходимо также сказать, что в  условиях ФГОС всем школам предстоит перейти на односменный режим работы. </w:t>
      </w:r>
      <w:r w:rsidRPr="008217F8">
        <w:rPr>
          <w:szCs w:val="28"/>
        </w:rPr>
        <w:t xml:space="preserve">В 2017-2018 учебном году обучающиеся с 1 по 7 класс (более половины всех учеников школы) будут учиться по новым Федеральным государственным образовательным стандартам и одной из приоритетных задач современной школы является реализация модели внеурочной деятельности как неотъемлемой части образовательного процесса. И все вместе: </w:t>
      </w:r>
      <w:r w:rsidRPr="00446353">
        <w:rPr>
          <w:b/>
          <w:szCs w:val="28"/>
        </w:rPr>
        <w:t>урочная, внеурочная деятельность, дополнительное образование и воспитан</w:t>
      </w:r>
      <w:r w:rsidRPr="008217F8">
        <w:rPr>
          <w:szCs w:val="28"/>
        </w:rPr>
        <w:t xml:space="preserve">ие дадут возможность выполнения главной задачи в области образования -  формирование интеллектуального, </w:t>
      </w:r>
      <w:r w:rsidR="0043735F" w:rsidRPr="008217F8">
        <w:rPr>
          <w:szCs w:val="28"/>
        </w:rPr>
        <w:t xml:space="preserve"> духовно-нравственного, творческого, физическ</w:t>
      </w:r>
      <w:r w:rsidR="009E64B2" w:rsidRPr="008217F8">
        <w:rPr>
          <w:szCs w:val="28"/>
        </w:rPr>
        <w:t xml:space="preserve">и и </w:t>
      </w:r>
      <w:r w:rsidR="0043735F" w:rsidRPr="008217F8">
        <w:rPr>
          <w:szCs w:val="28"/>
        </w:rPr>
        <w:t>профессионально развит</w:t>
      </w:r>
      <w:r w:rsidR="009E64B2" w:rsidRPr="008217F8">
        <w:rPr>
          <w:szCs w:val="28"/>
        </w:rPr>
        <w:t>ого</w:t>
      </w:r>
      <w:r w:rsidR="0043735F" w:rsidRPr="008217F8">
        <w:rPr>
          <w:szCs w:val="28"/>
        </w:rPr>
        <w:t xml:space="preserve"> человека, удовлетворения его образовательных потребностей и интересов. </w:t>
      </w:r>
    </w:p>
    <w:p w:rsidR="00110D11" w:rsidRPr="008217F8" w:rsidRDefault="00110D11" w:rsidP="008217F8">
      <w:pPr>
        <w:spacing w:after="0" w:line="240" w:lineRule="auto"/>
        <w:ind w:firstLine="708"/>
        <w:jc w:val="both"/>
        <w:rPr>
          <w:szCs w:val="28"/>
        </w:rPr>
      </w:pPr>
      <w:r w:rsidRPr="00C5107B">
        <w:rPr>
          <w:b/>
          <w:szCs w:val="28"/>
        </w:rPr>
        <w:t>Дополнительное образование</w:t>
      </w:r>
      <w:r w:rsidRPr="00C5107B">
        <w:rPr>
          <w:szCs w:val="28"/>
        </w:rPr>
        <w:t xml:space="preserve"> представлено в районе  МБУ ДО </w:t>
      </w:r>
      <w:proofErr w:type="spellStart"/>
      <w:r w:rsidRPr="00C5107B">
        <w:rPr>
          <w:szCs w:val="28"/>
        </w:rPr>
        <w:t>Нижнеингашский</w:t>
      </w:r>
      <w:proofErr w:type="spellEnd"/>
      <w:r w:rsidRPr="00C5107B">
        <w:rPr>
          <w:szCs w:val="28"/>
        </w:rPr>
        <w:t xml:space="preserve"> центром «Радуга», в котором в 2016-2017 учебном году   обучалось 1610 дет</w:t>
      </w:r>
      <w:r w:rsidR="00446353" w:rsidRPr="00C5107B">
        <w:rPr>
          <w:szCs w:val="28"/>
        </w:rPr>
        <w:t>ей в 85 творческих объединениях.</w:t>
      </w:r>
      <w:r w:rsidRPr="00C5107B">
        <w:rPr>
          <w:szCs w:val="28"/>
        </w:rPr>
        <w:t xml:space="preserve">  </w:t>
      </w:r>
      <w:r w:rsidR="00FA3822" w:rsidRPr="00C5107B">
        <w:rPr>
          <w:szCs w:val="28"/>
        </w:rPr>
        <w:t xml:space="preserve"> </w:t>
      </w:r>
      <w:r w:rsidRPr="00C5107B">
        <w:rPr>
          <w:szCs w:val="28"/>
        </w:rPr>
        <w:t xml:space="preserve">В прошедшем учебном году был дан старт новым общеразвивающим образовательным программа – «Эстрадный вокал» (МБУ ДО «Радуга», п. Нижний Ингаш), «Бардовская песня» (МБОУ « </w:t>
      </w:r>
      <w:proofErr w:type="spellStart"/>
      <w:r w:rsidRPr="00C5107B">
        <w:rPr>
          <w:szCs w:val="28"/>
        </w:rPr>
        <w:t>Тинская</w:t>
      </w:r>
      <w:proofErr w:type="spellEnd"/>
      <w:r w:rsidRPr="00C5107B">
        <w:rPr>
          <w:szCs w:val="28"/>
        </w:rPr>
        <w:t xml:space="preserve"> СШ №2) и «</w:t>
      </w:r>
      <w:proofErr w:type="spellStart"/>
      <w:r w:rsidRPr="00C5107B">
        <w:rPr>
          <w:szCs w:val="28"/>
        </w:rPr>
        <w:t>Легоконструирование</w:t>
      </w:r>
      <w:proofErr w:type="spellEnd"/>
      <w:r w:rsidRPr="00C5107B">
        <w:rPr>
          <w:szCs w:val="28"/>
        </w:rPr>
        <w:t>»</w:t>
      </w:r>
      <w:r w:rsidR="00446353" w:rsidRPr="00C5107B">
        <w:rPr>
          <w:szCs w:val="28"/>
        </w:rPr>
        <w:t xml:space="preserve"> </w:t>
      </w:r>
      <w:r w:rsidRPr="00C5107B">
        <w:rPr>
          <w:szCs w:val="28"/>
        </w:rPr>
        <w:t>(МБУ ДО «Радуга», п. Нижний Ингаш).</w:t>
      </w:r>
    </w:p>
    <w:p w:rsidR="00CA4C2B" w:rsidRDefault="00CA4C2B" w:rsidP="008217F8">
      <w:pPr>
        <w:spacing w:after="0" w:line="240" w:lineRule="auto"/>
        <w:ind w:firstLine="708"/>
        <w:jc w:val="both"/>
        <w:rPr>
          <w:szCs w:val="28"/>
        </w:rPr>
      </w:pPr>
    </w:p>
    <w:p w:rsidR="00FA3822" w:rsidRPr="00C5107B" w:rsidRDefault="00FA3822" w:rsidP="008217F8">
      <w:pPr>
        <w:spacing w:after="0" w:line="240" w:lineRule="auto"/>
        <w:ind w:firstLine="708"/>
        <w:jc w:val="both"/>
        <w:rPr>
          <w:szCs w:val="28"/>
        </w:rPr>
      </w:pPr>
      <w:r w:rsidRPr="00C5107B">
        <w:rPr>
          <w:szCs w:val="28"/>
        </w:rPr>
        <w:t xml:space="preserve">Особое внимание уделялось </w:t>
      </w:r>
      <w:r w:rsidRPr="00C5107B">
        <w:rPr>
          <w:b/>
          <w:szCs w:val="28"/>
        </w:rPr>
        <w:t>развитию краеведческой деятельности</w:t>
      </w:r>
      <w:r w:rsidRPr="00C5107B">
        <w:rPr>
          <w:szCs w:val="28"/>
        </w:rPr>
        <w:t>, в 11 образовательных учреждениях обучались</w:t>
      </w:r>
      <w:r w:rsidR="00CA4C2B" w:rsidRPr="00C5107B">
        <w:rPr>
          <w:szCs w:val="28"/>
        </w:rPr>
        <w:t xml:space="preserve"> </w:t>
      </w:r>
      <w:r w:rsidRPr="00C5107B">
        <w:rPr>
          <w:szCs w:val="28"/>
        </w:rPr>
        <w:t>175 ребят (10,9</w:t>
      </w:r>
      <w:r w:rsidR="00C5107B">
        <w:rPr>
          <w:szCs w:val="28"/>
        </w:rPr>
        <w:t xml:space="preserve">%) по </w:t>
      </w:r>
      <w:r w:rsidR="00C5107B">
        <w:rPr>
          <w:szCs w:val="28"/>
        </w:rPr>
        <w:lastRenderedPageBreak/>
        <w:t xml:space="preserve">программе «Уголок России»: </w:t>
      </w:r>
      <w:r w:rsidRPr="00C5107B">
        <w:rPr>
          <w:szCs w:val="28"/>
        </w:rPr>
        <w:t>МБОУ «</w:t>
      </w:r>
      <w:proofErr w:type="spellStart"/>
      <w:r w:rsidRPr="00C5107B">
        <w:rPr>
          <w:szCs w:val="28"/>
        </w:rPr>
        <w:t>Нижнеингашская</w:t>
      </w:r>
      <w:proofErr w:type="spellEnd"/>
      <w:r w:rsidRPr="00C5107B">
        <w:rPr>
          <w:szCs w:val="28"/>
        </w:rPr>
        <w:t xml:space="preserve"> СШ №2», МБОУ «Новоалександровская СШ», МБОУ «</w:t>
      </w:r>
      <w:proofErr w:type="spellStart"/>
      <w:r w:rsidRPr="00C5107B">
        <w:rPr>
          <w:szCs w:val="28"/>
        </w:rPr>
        <w:t>Решотинская</w:t>
      </w:r>
      <w:proofErr w:type="spellEnd"/>
      <w:r w:rsidRPr="00C5107B">
        <w:rPr>
          <w:szCs w:val="28"/>
        </w:rPr>
        <w:t xml:space="preserve"> СШ № 1 им. В. П. Лаптева», МБОУ «</w:t>
      </w:r>
      <w:proofErr w:type="spellStart"/>
      <w:r w:rsidRPr="00C5107B">
        <w:rPr>
          <w:szCs w:val="28"/>
        </w:rPr>
        <w:t>Решотинская</w:t>
      </w:r>
      <w:proofErr w:type="spellEnd"/>
      <w:r w:rsidRPr="00C5107B">
        <w:rPr>
          <w:szCs w:val="28"/>
        </w:rPr>
        <w:t xml:space="preserve"> СШ №10 им. В.В. </w:t>
      </w:r>
      <w:proofErr w:type="spellStart"/>
      <w:r w:rsidRPr="00C5107B">
        <w:rPr>
          <w:szCs w:val="28"/>
        </w:rPr>
        <w:t>Женченко</w:t>
      </w:r>
      <w:proofErr w:type="spellEnd"/>
      <w:r w:rsidRPr="00C5107B">
        <w:rPr>
          <w:szCs w:val="28"/>
        </w:rPr>
        <w:t>», МБОУ «Соколовская СШ»</w:t>
      </w:r>
      <w:proofErr w:type="gramStart"/>
      <w:r w:rsidRPr="00C5107B">
        <w:rPr>
          <w:szCs w:val="28"/>
        </w:rPr>
        <w:t>,М</w:t>
      </w:r>
      <w:proofErr w:type="gramEnd"/>
      <w:r w:rsidRPr="00C5107B">
        <w:rPr>
          <w:szCs w:val="28"/>
        </w:rPr>
        <w:t>БОУ «</w:t>
      </w:r>
      <w:proofErr w:type="spellStart"/>
      <w:r w:rsidRPr="00C5107B">
        <w:rPr>
          <w:szCs w:val="28"/>
        </w:rPr>
        <w:t>Тинская</w:t>
      </w:r>
      <w:proofErr w:type="spellEnd"/>
      <w:r w:rsidRPr="00C5107B">
        <w:rPr>
          <w:szCs w:val="28"/>
        </w:rPr>
        <w:t xml:space="preserve"> СШ №2», МБОУ «</w:t>
      </w:r>
      <w:proofErr w:type="spellStart"/>
      <w:r w:rsidRPr="00C5107B">
        <w:rPr>
          <w:szCs w:val="28"/>
        </w:rPr>
        <w:t>Стретенская</w:t>
      </w:r>
      <w:proofErr w:type="spellEnd"/>
      <w:r w:rsidRPr="00C5107B">
        <w:rPr>
          <w:szCs w:val="28"/>
        </w:rPr>
        <w:t xml:space="preserve"> СШ им. П.М. </w:t>
      </w:r>
      <w:proofErr w:type="spellStart"/>
      <w:r w:rsidRPr="00C5107B">
        <w:rPr>
          <w:szCs w:val="28"/>
        </w:rPr>
        <w:t>Бахарева</w:t>
      </w:r>
      <w:proofErr w:type="spellEnd"/>
      <w:r w:rsidRPr="00C5107B">
        <w:rPr>
          <w:szCs w:val="28"/>
        </w:rPr>
        <w:t>», МБОУ «</w:t>
      </w:r>
      <w:proofErr w:type="spellStart"/>
      <w:r w:rsidRPr="00C5107B">
        <w:rPr>
          <w:szCs w:val="28"/>
        </w:rPr>
        <w:t>Тинская</w:t>
      </w:r>
      <w:proofErr w:type="spellEnd"/>
      <w:r w:rsidRPr="00C5107B">
        <w:rPr>
          <w:szCs w:val="28"/>
        </w:rPr>
        <w:t xml:space="preserve"> СШ№ 1», МБОУ «</w:t>
      </w:r>
      <w:proofErr w:type="spellStart"/>
      <w:r w:rsidRPr="00C5107B">
        <w:rPr>
          <w:szCs w:val="28"/>
        </w:rPr>
        <w:t>Тинская</w:t>
      </w:r>
      <w:proofErr w:type="spellEnd"/>
      <w:r w:rsidRPr="00C5107B">
        <w:rPr>
          <w:szCs w:val="28"/>
        </w:rPr>
        <w:t xml:space="preserve"> СШ № 3 им. В.Т. </w:t>
      </w:r>
      <w:proofErr w:type="spellStart"/>
      <w:r w:rsidRPr="00C5107B">
        <w:rPr>
          <w:szCs w:val="28"/>
        </w:rPr>
        <w:t>Комовича</w:t>
      </w:r>
      <w:proofErr w:type="spellEnd"/>
      <w:r w:rsidRPr="00C5107B">
        <w:rPr>
          <w:szCs w:val="28"/>
        </w:rPr>
        <w:t>», МБОУ «</w:t>
      </w:r>
      <w:proofErr w:type="spellStart"/>
      <w:r w:rsidRPr="00C5107B">
        <w:rPr>
          <w:szCs w:val="28"/>
        </w:rPr>
        <w:t>Кучеровская</w:t>
      </w:r>
      <w:proofErr w:type="spellEnd"/>
      <w:r w:rsidRPr="00C5107B">
        <w:rPr>
          <w:szCs w:val="28"/>
        </w:rPr>
        <w:t xml:space="preserve"> СШ», МБОУ «</w:t>
      </w:r>
      <w:proofErr w:type="spellStart"/>
      <w:r w:rsidRPr="00C5107B">
        <w:rPr>
          <w:szCs w:val="28"/>
        </w:rPr>
        <w:t>Поканаевская</w:t>
      </w:r>
      <w:proofErr w:type="spellEnd"/>
      <w:r w:rsidRPr="00C5107B">
        <w:rPr>
          <w:szCs w:val="28"/>
        </w:rPr>
        <w:t xml:space="preserve"> СШ».</w:t>
      </w:r>
    </w:p>
    <w:p w:rsidR="00FA3822" w:rsidRPr="008217F8" w:rsidRDefault="00FA3822" w:rsidP="008217F8">
      <w:pPr>
        <w:spacing w:after="0" w:line="240" w:lineRule="auto"/>
        <w:ind w:firstLine="708"/>
        <w:jc w:val="both"/>
        <w:rPr>
          <w:szCs w:val="28"/>
        </w:rPr>
      </w:pPr>
      <w:r w:rsidRPr="00C5107B">
        <w:rPr>
          <w:szCs w:val="28"/>
        </w:rPr>
        <w:t xml:space="preserve">Большое внимание </w:t>
      </w:r>
      <w:r w:rsidR="00446353" w:rsidRPr="00C5107B">
        <w:rPr>
          <w:szCs w:val="28"/>
        </w:rPr>
        <w:t>в</w:t>
      </w:r>
      <w:r w:rsidRPr="00C5107B">
        <w:rPr>
          <w:szCs w:val="28"/>
        </w:rPr>
        <w:t xml:space="preserve"> 2016-2017 учебном году уделялось </w:t>
      </w:r>
      <w:r w:rsidRPr="00C5107B">
        <w:rPr>
          <w:b/>
          <w:szCs w:val="28"/>
        </w:rPr>
        <w:t>патриотическому воспитанию</w:t>
      </w:r>
      <w:r w:rsidRPr="00C5107B">
        <w:rPr>
          <w:szCs w:val="28"/>
        </w:rPr>
        <w:t xml:space="preserve"> детей. Школы района вели активную работу по подготовке и проведению мероприятий</w:t>
      </w:r>
      <w:r w:rsidRPr="008217F8">
        <w:rPr>
          <w:szCs w:val="28"/>
        </w:rPr>
        <w:t>, посвященных празднованию 72-летия Победы в Великой Отечественной войне.   Впервые за последние 10 лет в районе проведены  районная игра «Зарница» и  районный фестиваль школьных музеев.</w:t>
      </w:r>
    </w:p>
    <w:p w:rsidR="00CA4C2B" w:rsidRDefault="006A5CB8" w:rsidP="00CA4C2B">
      <w:pPr>
        <w:spacing w:after="0" w:line="240" w:lineRule="auto"/>
        <w:ind w:firstLine="708"/>
        <w:jc w:val="both"/>
        <w:rPr>
          <w:bCs/>
          <w:kern w:val="36"/>
          <w:szCs w:val="28"/>
        </w:rPr>
      </w:pPr>
      <w:r w:rsidRPr="008217F8">
        <w:rPr>
          <w:szCs w:val="28"/>
        </w:rPr>
        <w:t xml:space="preserve">В 2017-2018 учебном году планируется обучение по новым общеразвивающим программам: «Робототехника», </w:t>
      </w:r>
      <w:r w:rsidR="00CA4C2B">
        <w:rPr>
          <w:szCs w:val="28"/>
          <w:shd w:val="clear" w:color="auto" w:fill="FFFFFF"/>
        </w:rPr>
        <w:t xml:space="preserve"> «А</w:t>
      </w:r>
      <w:r w:rsidRPr="008217F8">
        <w:rPr>
          <w:bCs/>
          <w:iCs/>
          <w:szCs w:val="28"/>
          <w:shd w:val="clear" w:color="auto" w:fill="FFFFFF"/>
        </w:rPr>
        <w:t>нглийск</w:t>
      </w:r>
      <w:r w:rsidR="00CA4C2B">
        <w:rPr>
          <w:bCs/>
          <w:iCs/>
          <w:szCs w:val="28"/>
          <w:shd w:val="clear" w:color="auto" w:fill="FFFFFF"/>
        </w:rPr>
        <w:t>ий – это интересно»</w:t>
      </w:r>
      <w:r w:rsidRPr="008217F8">
        <w:rPr>
          <w:bCs/>
          <w:iCs/>
          <w:szCs w:val="28"/>
          <w:shd w:val="clear" w:color="auto" w:fill="FFFFFF"/>
        </w:rPr>
        <w:t xml:space="preserve">, </w:t>
      </w:r>
      <w:r w:rsidR="00CA4C2B">
        <w:rPr>
          <w:bCs/>
          <w:iCs/>
          <w:szCs w:val="28"/>
          <w:shd w:val="clear" w:color="auto" w:fill="FFFFFF"/>
        </w:rPr>
        <w:t>«</w:t>
      </w:r>
      <w:r w:rsidRPr="008217F8">
        <w:rPr>
          <w:bCs/>
          <w:szCs w:val="28"/>
        </w:rPr>
        <w:t>Я рожден в России</w:t>
      </w:r>
      <w:r w:rsidR="00CA4C2B">
        <w:rPr>
          <w:bCs/>
          <w:szCs w:val="28"/>
        </w:rPr>
        <w:t>»</w:t>
      </w:r>
      <w:r w:rsidRPr="008217F8">
        <w:rPr>
          <w:bCs/>
          <w:szCs w:val="28"/>
        </w:rPr>
        <w:t xml:space="preserve">, </w:t>
      </w:r>
      <w:r w:rsidRPr="008217F8">
        <w:rPr>
          <w:bCs/>
          <w:kern w:val="36"/>
          <w:szCs w:val="28"/>
        </w:rPr>
        <w:t>«Патриоты Отечества»</w:t>
      </w:r>
      <w:r w:rsidR="00CA4C2B">
        <w:rPr>
          <w:bCs/>
          <w:kern w:val="36"/>
          <w:szCs w:val="28"/>
        </w:rPr>
        <w:t>.</w:t>
      </w:r>
    </w:p>
    <w:p w:rsidR="009E64B2" w:rsidRPr="008217F8" w:rsidRDefault="00CA4C2B" w:rsidP="00CA4C2B">
      <w:pPr>
        <w:spacing w:after="0" w:line="240" w:lineRule="auto"/>
        <w:ind w:firstLine="708"/>
        <w:jc w:val="both"/>
        <w:rPr>
          <w:szCs w:val="28"/>
        </w:rPr>
      </w:pPr>
      <w:r>
        <w:rPr>
          <w:bCs/>
          <w:kern w:val="36"/>
          <w:szCs w:val="28"/>
        </w:rPr>
        <w:t>Одн</w:t>
      </w:r>
      <w:r w:rsidR="0043735F" w:rsidRPr="008217F8">
        <w:rPr>
          <w:szCs w:val="28"/>
        </w:rPr>
        <w:t>им из векторов развития системы общего образования является обновление и совершенствование системы оценки качества образования.</w:t>
      </w:r>
      <w:r w:rsidR="009E64B2" w:rsidRPr="008217F8">
        <w:rPr>
          <w:szCs w:val="28"/>
        </w:rPr>
        <w:t xml:space="preserve"> В </w:t>
      </w:r>
      <w:r w:rsidR="0043735F" w:rsidRPr="008217F8">
        <w:rPr>
          <w:szCs w:val="28"/>
        </w:rPr>
        <w:t>соответствии с Законом «Об образовании в Российской Федерации» в районе создан Общественный совет по </w:t>
      </w:r>
      <w:r w:rsidR="0043735F" w:rsidRPr="008217F8">
        <w:rPr>
          <w:b/>
          <w:bCs/>
          <w:szCs w:val="28"/>
        </w:rPr>
        <w:t>независимой оценке качества</w:t>
      </w:r>
      <w:r w:rsidR="0043735F" w:rsidRPr="008217F8">
        <w:rPr>
          <w:szCs w:val="28"/>
        </w:rPr>
        <w:t> образовательной деятельности образовательных организаций. В 2016</w:t>
      </w:r>
      <w:r w:rsidR="009E64B2" w:rsidRPr="008217F8">
        <w:rPr>
          <w:szCs w:val="28"/>
        </w:rPr>
        <w:t xml:space="preserve"> -2017 годах незави</w:t>
      </w:r>
      <w:r w:rsidR="0043735F" w:rsidRPr="008217F8">
        <w:rPr>
          <w:szCs w:val="28"/>
        </w:rPr>
        <w:t xml:space="preserve">симой оценке качества </w:t>
      </w:r>
      <w:r w:rsidR="009E64B2" w:rsidRPr="008217F8">
        <w:rPr>
          <w:szCs w:val="28"/>
        </w:rPr>
        <w:t xml:space="preserve">образовательной деятельности (НОКОД) подверглись 15 образовательных организаций, остальные должны пройти эту процедуру до конца 2017 года. </w:t>
      </w:r>
    </w:p>
    <w:p w:rsidR="009E3E48" w:rsidRPr="008217F8" w:rsidRDefault="009E64B2" w:rsidP="008217F8">
      <w:pPr>
        <w:spacing w:after="0" w:line="240" w:lineRule="auto"/>
        <w:ind w:firstLine="480"/>
        <w:jc w:val="both"/>
        <w:rPr>
          <w:szCs w:val="28"/>
        </w:rPr>
      </w:pPr>
      <w:r w:rsidRPr="008217F8">
        <w:rPr>
          <w:szCs w:val="28"/>
        </w:rPr>
        <w:t xml:space="preserve">На основании рекомендаций Министерства образования и науки РФ, направленных </w:t>
      </w:r>
      <w:r w:rsidR="005B08E3">
        <w:rPr>
          <w:szCs w:val="28"/>
        </w:rPr>
        <w:t xml:space="preserve">в </w:t>
      </w:r>
      <w:r w:rsidRPr="008217F8">
        <w:rPr>
          <w:szCs w:val="28"/>
        </w:rPr>
        <w:t xml:space="preserve">управление образования в апреле 2017 года,  процедуру проведения НОКОД следует пересмотреть и это является нашей задачей на </w:t>
      </w:r>
      <w:r w:rsidR="005B08E3">
        <w:rPr>
          <w:szCs w:val="28"/>
        </w:rPr>
        <w:t>ближайшую перспективу.</w:t>
      </w:r>
      <w:r w:rsidR="009E3E48" w:rsidRPr="008217F8">
        <w:rPr>
          <w:szCs w:val="28"/>
        </w:rPr>
        <w:t xml:space="preserve"> </w:t>
      </w:r>
    </w:p>
    <w:p w:rsidR="009E3E48" w:rsidRPr="00C5107B" w:rsidRDefault="009E3E48" w:rsidP="008217F8">
      <w:pPr>
        <w:spacing w:after="0" w:line="240" w:lineRule="auto"/>
        <w:ind w:firstLine="480"/>
        <w:jc w:val="both"/>
        <w:rPr>
          <w:szCs w:val="28"/>
        </w:rPr>
      </w:pPr>
      <w:r w:rsidRPr="008217F8">
        <w:rPr>
          <w:szCs w:val="28"/>
        </w:rPr>
        <w:t>В</w:t>
      </w:r>
      <w:r w:rsidR="0043735F" w:rsidRPr="008217F8">
        <w:rPr>
          <w:szCs w:val="28"/>
        </w:rPr>
        <w:t xml:space="preserve"> целях обеспечения единства образовательного пространства РФ и поддержки введения Федерального государственного образовательного стандарта </w:t>
      </w:r>
      <w:r w:rsidR="005B08E3">
        <w:rPr>
          <w:szCs w:val="28"/>
        </w:rPr>
        <w:t xml:space="preserve"> </w:t>
      </w:r>
      <w:r w:rsidR="0043735F" w:rsidRPr="008217F8">
        <w:rPr>
          <w:szCs w:val="28"/>
        </w:rPr>
        <w:t xml:space="preserve">апробирована новая процедура оценки качества общего </w:t>
      </w:r>
      <w:r w:rsidR="0043735F" w:rsidRPr="00C5107B">
        <w:rPr>
          <w:szCs w:val="28"/>
        </w:rPr>
        <w:t>образования </w:t>
      </w:r>
      <w:r w:rsidR="0043735F" w:rsidRPr="00C5107B">
        <w:rPr>
          <w:b/>
          <w:bCs/>
          <w:szCs w:val="28"/>
        </w:rPr>
        <w:t>– Всероссийские проверочные работы.</w:t>
      </w:r>
      <w:r w:rsidR="0043735F" w:rsidRPr="00C5107B">
        <w:rPr>
          <w:szCs w:val="28"/>
        </w:rPr>
        <w:t> </w:t>
      </w:r>
      <w:r w:rsidR="005B08E3" w:rsidRPr="00C5107B">
        <w:rPr>
          <w:szCs w:val="28"/>
        </w:rPr>
        <w:t xml:space="preserve"> Результаты</w:t>
      </w:r>
      <w:r w:rsidR="00C5107B" w:rsidRPr="00C5107B">
        <w:rPr>
          <w:szCs w:val="28"/>
        </w:rPr>
        <w:t xml:space="preserve">: </w:t>
      </w:r>
      <w:r w:rsidRPr="00C5107B">
        <w:rPr>
          <w:szCs w:val="28"/>
        </w:rPr>
        <w:t xml:space="preserve">математика </w:t>
      </w:r>
      <w:r w:rsidR="00E60B66" w:rsidRPr="00C5107B">
        <w:rPr>
          <w:szCs w:val="28"/>
        </w:rPr>
        <w:t>–</w:t>
      </w:r>
      <w:r w:rsidRPr="00C5107B">
        <w:rPr>
          <w:szCs w:val="28"/>
        </w:rPr>
        <w:t xml:space="preserve"> </w:t>
      </w:r>
      <w:r w:rsidR="00E60B66" w:rsidRPr="00C5107B">
        <w:rPr>
          <w:szCs w:val="28"/>
        </w:rPr>
        <w:t>95,1</w:t>
      </w:r>
      <w:r w:rsidR="0043735F" w:rsidRPr="00C5107B">
        <w:rPr>
          <w:szCs w:val="28"/>
        </w:rPr>
        <w:t>% (</w:t>
      </w:r>
      <w:r w:rsidRPr="00C5107B">
        <w:rPr>
          <w:szCs w:val="28"/>
        </w:rPr>
        <w:t>край</w:t>
      </w:r>
      <w:r w:rsidR="0043735F" w:rsidRPr="00C5107B">
        <w:rPr>
          <w:szCs w:val="28"/>
        </w:rPr>
        <w:t xml:space="preserve"> </w:t>
      </w:r>
      <w:r w:rsidR="00E60B66" w:rsidRPr="00C5107B">
        <w:rPr>
          <w:szCs w:val="28"/>
        </w:rPr>
        <w:t>–</w:t>
      </w:r>
      <w:r w:rsidR="0043735F" w:rsidRPr="00C5107B">
        <w:rPr>
          <w:szCs w:val="28"/>
        </w:rPr>
        <w:t xml:space="preserve"> </w:t>
      </w:r>
      <w:r w:rsidR="00E60B66" w:rsidRPr="00C5107B">
        <w:rPr>
          <w:szCs w:val="28"/>
        </w:rPr>
        <w:t>98,4</w:t>
      </w:r>
      <w:r w:rsidRPr="00C5107B">
        <w:rPr>
          <w:szCs w:val="28"/>
        </w:rPr>
        <w:t>%</w:t>
      </w:r>
      <w:r w:rsidR="0043735F" w:rsidRPr="00C5107B">
        <w:rPr>
          <w:szCs w:val="28"/>
        </w:rPr>
        <w:t xml:space="preserve">), русский язык – </w:t>
      </w:r>
      <w:r w:rsidR="00E60B66" w:rsidRPr="00C5107B">
        <w:rPr>
          <w:szCs w:val="28"/>
        </w:rPr>
        <w:t>95,7</w:t>
      </w:r>
      <w:r w:rsidRPr="00C5107B">
        <w:rPr>
          <w:szCs w:val="28"/>
        </w:rPr>
        <w:t xml:space="preserve"> </w:t>
      </w:r>
      <w:r w:rsidR="0043735F" w:rsidRPr="00C5107B">
        <w:rPr>
          <w:szCs w:val="28"/>
        </w:rPr>
        <w:t>% (</w:t>
      </w:r>
      <w:r w:rsidRPr="00C5107B">
        <w:rPr>
          <w:szCs w:val="28"/>
        </w:rPr>
        <w:t>край</w:t>
      </w:r>
      <w:r w:rsidR="0043735F" w:rsidRPr="00C5107B">
        <w:rPr>
          <w:szCs w:val="28"/>
        </w:rPr>
        <w:t xml:space="preserve"> – </w:t>
      </w:r>
      <w:r w:rsidR="00E60B66" w:rsidRPr="00C5107B">
        <w:rPr>
          <w:szCs w:val="28"/>
        </w:rPr>
        <w:t>96,8</w:t>
      </w:r>
      <w:r w:rsidR="0043735F" w:rsidRPr="00C5107B">
        <w:rPr>
          <w:szCs w:val="28"/>
        </w:rPr>
        <w:t xml:space="preserve">%), окружающий мир – </w:t>
      </w:r>
      <w:r w:rsidRPr="00C5107B">
        <w:rPr>
          <w:szCs w:val="28"/>
        </w:rPr>
        <w:t xml:space="preserve"> </w:t>
      </w:r>
      <w:r w:rsidR="0043735F" w:rsidRPr="00C5107B">
        <w:rPr>
          <w:szCs w:val="28"/>
        </w:rPr>
        <w:t xml:space="preserve"> </w:t>
      </w:r>
      <w:r w:rsidR="00E60B66" w:rsidRPr="00C5107B">
        <w:rPr>
          <w:szCs w:val="28"/>
        </w:rPr>
        <w:t>99,6</w:t>
      </w:r>
      <w:r w:rsidR="0043735F" w:rsidRPr="00C5107B">
        <w:rPr>
          <w:szCs w:val="28"/>
        </w:rPr>
        <w:t>% (</w:t>
      </w:r>
      <w:r w:rsidRPr="00C5107B">
        <w:rPr>
          <w:szCs w:val="28"/>
        </w:rPr>
        <w:t>край</w:t>
      </w:r>
      <w:r w:rsidR="0043735F" w:rsidRPr="00C5107B">
        <w:rPr>
          <w:szCs w:val="28"/>
        </w:rPr>
        <w:t xml:space="preserve"> </w:t>
      </w:r>
      <w:r w:rsidR="00E60B66" w:rsidRPr="00C5107B">
        <w:rPr>
          <w:szCs w:val="28"/>
        </w:rPr>
        <w:t>–</w:t>
      </w:r>
      <w:r w:rsidR="0043735F" w:rsidRPr="00C5107B">
        <w:rPr>
          <w:szCs w:val="28"/>
        </w:rPr>
        <w:t xml:space="preserve"> </w:t>
      </w:r>
      <w:r w:rsidR="00E60B66" w:rsidRPr="00C5107B">
        <w:rPr>
          <w:szCs w:val="28"/>
        </w:rPr>
        <w:t>99,4</w:t>
      </w:r>
      <w:r w:rsidR="0043735F" w:rsidRPr="00C5107B">
        <w:rPr>
          <w:szCs w:val="28"/>
        </w:rPr>
        <w:t>%). Вместе с тем, есть обучающиеся 4-х классов, которые не овладели материалом даже на уровне базовой подготовки.</w:t>
      </w:r>
      <w:r w:rsidRPr="00C5107B">
        <w:rPr>
          <w:szCs w:val="28"/>
        </w:rPr>
        <w:t xml:space="preserve"> </w:t>
      </w:r>
    </w:p>
    <w:p w:rsidR="00C5162C" w:rsidRPr="008217F8" w:rsidRDefault="009E3E48" w:rsidP="008217F8">
      <w:pPr>
        <w:spacing w:after="0" w:line="240" w:lineRule="auto"/>
        <w:ind w:firstLine="480"/>
        <w:jc w:val="both"/>
        <w:rPr>
          <w:szCs w:val="28"/>
        </w:rPr>
      </w:pPr>
      <w:proofErr w:type="gramStart"/>
      <w:r w:rsidRPr="00C5107B">
        <w:rPr>
          <w:szCs w:val="28"/>
        </w:rPr>
        <w:t>В</w:t>
      </w:r>
      <w:r w:rsidR="0043735F" w:rsidRPr="00C5107B">
        <w:rPr>
          <w:szCs w:val="28"/>
        </w:rPr>
        <w:t xml:space="preserve"> целом</w:t>
      </w:r>
      <w:r w:rsidR="0043735F" w:rsidRPr="00E60B66">
        <w:rPr>
          <w:szCs w:val="28"/>
        </w:rPr>
        <w:t xml:space="preserve"> можно констатировать, что предметные и </w:t>
      </w:r>
      <w:proofErr w:type="spellStart"/>
      <w:r w:rsidR="0043735F" w:rsidRPr="00E60B66">
        <w:rPr>
          <w:szCs w:val="28"/>
        </w:rPr>
        <w:t>метапредметные</w:t>
      </w:r>
      <w:proofErr w:type="spellEnd"/>
      <w:r w:rsidR="0043735F" w:rsidRPr="008217F8">
        <w:rPr>
          <w:szCs w:val="28"/>
        </w:rPr>
        <w:t xml:space="preserve"> результаты, в том числе </w:t>
      </w:r>
      <w:proofErr w:type="spellStart"/>
      <w:r w:rsidR="0043735F" w:rsidRPr="008217F8">
        <w:rPr>
          <w:szCs w:val="28"/>
        </w:rPr>
        <w:t>сформированность</w:t>
      </w:r>
      <w:proofErr w:type="spellEnd"/>
      <w:r w:rsidR="0043735F" w:rsidRPr="008217F8">
        <w:rPr>
          <w:szCs w:val="28"/>
        </w:rPr>
        <w:t xml:space="preserve"> универсальных учебных действий и овладение </w:t>
      </w:r>
      <w:proofErr w:type="spellStart"/>
      <w:r w:rsidR="0043735F" w:rsidRPr="008217F8">
        <w:rPr>
          <w:szCs w:val="28"/>
        </w:rPr>
        <w:t>межпредметными</w:t>
      </w:r>
      <w:proofErr w:type="spellEnd"/>
      <w:r w:rsidR="0043735F" w:rsidRPr="008217F8">
        <w:rPr>
          <w:szCs w:val="28"/>
        </w:rPr>
        <w:t xml:space="preserve"> понятиями, продемонстрированы обучающимися 4-х классов на достаточном уровне, что указывает на успешное освоение основной образовательной программы начального общего образования в соответствии с требованиями ФГОС и готовности к освоению основной образовательной программы основного общего образования</w:t>
      </w:r>
      <w:r w:rsidR="005B08E3">
        <w:rPr>
          <w:szCs w:val="28"/>
        </w:rPr>
        <w:t>.</w:t>
      </w:r>
      <w:r w:rsidR="00C5162C" w:rsidRPr="008217F8">
        <w:rPr>
          <w:szCs w:val="28"/>
        </w:rPr>
        <w:t xml:space="preserve">  </w:t>
      </w:r>
      <w:proofErr w:type="gramEnd"/>
    </w:p>
    <w:p w:rsidR="00CA4C2B" w:rsidRDefault="00CA4C2B" w:rsidP="008217F8">
      <w:pPr>
        <w:spacing w:after="0" w:line="240" w:lineRule="auto"/>
        <w:ind w:firstLine="480"/>
        <w:jc w:val="both"/>
        <w:rPr>
          <w:szCs w:val="28"/>
        </w:rPr>
      </w:pPr>
    </w:p>
    <w:p w:rsidR="0043735F" w:rsidRPr="008217F8" w:rsidRDefault="00C5162C" w:rsidP="008217F8">
      <w:pPr>
        <w:spacing w:after="0" w:line="240" w:lineRule="auto"/>
        <w:ind w:firstLine="480"/>
        <w:jc w:val="both"/>
        <w:rPr>
          <w:szCs w:val="28"/>
        </w:rPr>
      </w:pPr>
      <w:r w:rsidRPr="008217F8">
        <w:rPr>
          <w:szCs w:val="28"/>
        </w:rPr>
        <w:lastRenderedPageBreak/>
        <w:t>О</w:t>
      </w:r>
      <w:r w:rsidR="0043735F" w:rsidRPr="008217F8">
        <w:rPr>
          <w:szCs w:val="28"/>
        </w:rPr>
        <w:t>дним из объективных показателей качества общего образования по-прежнему остается </w:t>
      </w:r>
      <w:r w:rsidR="0043735F" w:rsidRPr="008217F8">
        <w:rPr>
          <w:b/>
          <w:bCs/>
          <w:szCs w:val="28"/>
        </w:rPr>
        <w:t>ГИА</w:t>
      </w:r>
      <w:r w:rsidR="0043735F" w:rsidRPr="008217F8">
        <w:rPr>
          <w:szCs w:val="28"/>
        </w:rPr>
        <w:t xml:space="preserve">. В текущем году главной задачей было </w:t>
      </w:r>
      <w:r w:rsidRPr="008217F8">
        <w:rPr>
          <w:szCs w:val="28"/>
        </w:rPr>
        <w:t xml:space="preserve">повысить качество образования и улучшить результаты итоговой аттестации.  </w:t>
      </w:r>
      <w:r w:rsidR="0043735F" w:rsidRPr="008217F8">
        <w:rPr>
          <w:szCs w:val="28"/>
        </w:rPr>
        <w:t xml:space="preserve"> Цель, на наш взгляд, достигнута.</w:t>
      </w:r>
    </w:p>
    <w:p w:rsidR="00151A3D" w:rsidRPr="008217F8" w:rsidRDefault="00151A3D" w:rsidP="00AA2D3D">
      <w:pPr>
        <w:spacing w:after="0" w:line="240" w:lineRule="auto"/>
        <w:jc w:val="both"/>
        <w:rPr>
          <w:szCs w:val="28"/>
        </w:rPr>
      </w:pPr>
      <w:r w:rsidRPr="008217F8">
        <w:rPr>
          <w:i/>
          <w:szCs w:val="28"/>
        </w:rPr>
        <w:t>Результатом н</w:t>
      </w:r>
      <w:r w:rsidRPr="008217F8">
        <w:rPr>
          <w:w w:val="103"/>
          <w:szCs w:val="28"/>
        </w:rPr>
        <w:t>овых требований, предъявляемых к проведению итоговой аттестации в 2015 и 2016 годах (жесткий контроль, система он-</w:t>
      </w:r>
      <w:proofErr w:type="spellStart"/>
      <w:r w:rsidRPr="008217F8">
        <w:rPr>
          <w:w w:val="103"/>
          <w:szCs w:val="28"/>
        </w:rPr>
        <w:t>лайн</w:t>
      </w:r>
      <w:proofErr w:type="spellEnd"/>
      <w:r w:rsidRPr="008217F8">
        <w:rPr>
          <w:w w:val="103"/>
          <w:szCs w:val="28"/>
        </w:rPr>
        <w:t xml:space="preserve"> наблюдения, увеличение   минимального балла по отдельным предметам) </w:t>
      </w:r>
      <w:r w:rsidRPr="008217F8">
        <w:rPr>
          <w:szCs w:val="28"/>
        </w:rPr>
        <w:t>привели к отрицательной  динамике и снижению результатов государственной итог</w:t>
      </w:r>
      <w:r w:rsidR="00AA2D3D">
        <w:rPr>
          <w:szCs w:val="28"/>
        </w:rPr>
        <w:t xml:space="preserve">овой аттестации в 11 классе.   </w:t>
      </w:r>
      <w:r w:rsidRPr="008217F8">
        <w:rPr>
          <w:szCs w:val="28"/>
        </w:rPr>
        <w:t xml:space="preserve"> </w:t>
      </w:r>
      <w:r w:rsidRPr="008217F8">
        <w:rPr>
          <w:rFonts w:eastAsia="Calibri"/>
          <w:szCs w:val="28"/>
        </w:rPr>
        <w:tab/>
      </w:r>
      <w:r w:rsidR="00AA2D3D">
        <w:rPr>
          <w:i/>
          <w:szCs w:val="28"/>
        </w:rPr>
        <w:t xml:space="preserve"> </w:t>
      </w:r>
      <w:r w:rsidRPr="008217F8">
        <w:rPr>
          <w:szCs w:val="28"/>
        </w:rPr>
        <w:t xml:space="preserve">По результатам единого государственного экзамена  число выпускников, не получивших аттестат за курс средней школы, в 2016 году по сравнению с 2015 годом увеличилось с 7 до 13 человек. </w:t>
      </w:r>
    </w:p>
    <w:p w:rsidR="00151A3D" w:rsidRPr="008217F8" w:rsidRDefault="00151A3D" w:rsidP="008217F8">
      <w:pPr>
        <w:spacing w:after="0" w:line="240" w:lineRule="auto"/>
        <w:ind w:firstLine="510"/>
        <w:jc w:val="both"/>
        <w:rPr>
          <w:szCs w:val="28"/>
        </w:rPr>
      </w:pPr>
      <w:r w:rsidRPr="008217F8">
        <w:rPr>
          <w:szCs w:val="28"/>
        </w:rPr>
        <w:t xml:space="preserve"> </w:t>
      </w:r>
      <w:r w:rsidRPr="008217F8">
        <w:rPr>
          <w:w w:val="103"/>
          <w:szCs w:val="28"/>
        </w:rPr>
        <w:t xml:space="preserve"> </w:t>
      </w:r>
      <w:r w:rsidR="00AA2D3D">
        <w:rPr>
          <w:w w:val="103"/>
          <w:szCs w:val="28"/>
        </w:rPr>
        <w:t xml:space="preserve"> </w:t>
      </w:r>
      <w:r w:rsidRPr="008217F8">
        <w:rPr>
          <w:w w:val="103"/>
          <w:szCs w:val="28"/>
        </w:rPr>
        <w:t>Ре</w:t>
      </w:r>
      <w:r w:rsidRPr="008217F8">
        <w:rPr>
          <w:szCs w:val="28"/>
        </w:rPr>
        <w:t xml:space="preserve">зультаты ЕГЭ 2016  года по предметам </w:t>
      </w:r>
      <w:proofErr w:type="gramStart"/>
      <w:r w:rsidRPr="008217F8">
        <w:rPr>
          <w:szCs w:val="28"/>
        </w:rPr>
        <w:t>естественно-научного</w:t>
      </w:r>
      <w:proofErr w:type="gramEnd"/>
      <w:r w:rsidRPr="008217F8">
        <w:rPr>
          <w:szCs w:val="28"/>
        </w:rPr>
        <w:t xml:space="preserve"> цикла также показали отрицательную динамику.</w:t>
      </w:r>
    </w:p>
    <w:p w:rsidR="00151A3D" w:rsidRPr="008217F8" w:rsidRDefault="00151A3D" w:rsidP="00AA2D3D">
      <w:pPr>
        <w:spacing w:after="0" w:line="240" w:lineRule="auto"/>
        <w:ind w:firstLine="510"/>
        <w:jc w:val="both"/>
        <w:rPr>
          <w:szCs w:val="28"/>
        </w:rPr>
      </w:pPr>
      <w:r w:rsidRPr="008217F8">
        <w:rPr>
          <w:szCs w:val="28"/>
        </w:rPr>
        <w:t xml:space="preserve"> </w:t>
      </w:r>
      <w:r w:rsidRPr="008217F8">
        <w:rPr>
          <w:w w:val="103"/>
          <w:szCs w:val="28"/>
        </w:rPr>
        <w:t xml:space="preserve"> </w:t>
      </w:r>
      <w:r w:rsidRPr="008217F8">
        <w:rPr>
          <w:w w:val="103"/>
          <w:szCs w:val="28"/>
        </w:rPr>
        <w:tab/>
      </w:r>
      <w:proofErr w:type="gramStart"/>
      <w:r w:rsidRPr="008217F8">
        <w:rPr>
          <w:w w:val="103"/>
          <w:szCs w:val="28"/>
        </w:rPr>
        <w:t>Исходя из результатов итоговой аттестации 2016 года главной задачей работы управления образования и образовательных организаций в 2016-2017 учебном году стало</w:t>
      </w:r>
      <w:proofErr w:type="gramEnd"/>
      <w:r w:rsidRPr="008217F8">
        <w:rPr>
          <w:w w:val="103"/>
          <w:szCs w:val="28"/>
        </w:rPr>
        <w:t xml:space="preserve"> повышение качества образования и улучшение результатов итоговой аттестации выпускников. </w:t>
      </w:r>
      <w:r w:rsidRPr="008217F8">
        <w:rPr>
          <w:szCs w:val="28"/>
        </w:rPr>
        <w:t xml:space="preserve"> </w:t>
      </w:r>
      <w:proofErr w:type="gramStart"/>
      <w:r w:rsidRPr="008217F8">
        <w:rPr>
          <w:szCs w:val="28"/>
        </w:rPr>
        <w:t>Были разработаны планы и в течение учебного года велась</w:t>
      </w:r>
      <w:proofErr w:type="gramEnd"/>
      <w:r w:rsidRPr="008217F8">
        <w:rPr>
          <w:szCs w:val="28"/>
        </w:rPr>
        <w:t xml:space="preserve"> планомерная системная работа.</w:t>
      </w:r>
    </w:p>
    <w:p w:rsidR="00151A3D" w:rsidRPr="00C5107B" w:rsidRDefault="00AA2D3D" w:rsidP="00C5107B">
      <w:pPr>
        <w:pStyle w:val="a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151A3D" w:rsidRPr="008217F8">
        <w:rPr>
          <w:szCs w:val="28"/>
        </w:rPr>
        <w:t xml:space="preserve"> </w:t>
      </w:r>
      <w:r w:rsidR="00C5107B">
        <w:rPr>
          <w:rFonts w:ascii="Times New Roman" w:hAnsi="Times New Roman" w:cs="Times New Roman"/>
          <w:sz w:val="28"/>
          <w:szCs w:val="28"/>
        </w:rPr>
        <w:tab/>
      </w:r>
      <w:r w:rsidR="00151A3D" w:rsidRPr="00C5107B">
        <w:rPr>
          <w:rFonts w:ascii="Times New Roman" w:hAnsi="Times New Roman" w:cs="Times New Roman"/>
          <w:sz w:val="28"/>
          <w:szCs w:val="28"/>
        </w:rPr>
        <w:t xml:space="preserve">Результатом комплекса мер,  </w:t>
      </w:r>
      <w:r w:rsidR="00151A3D" w:rsidRPr="00C510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направленных на повышение качества обучения и улучшение результатов ЕГЭ, </w:t>
      </w:r>
      <w:r w:rsidR="00151A3D" w:rsidRPr="00C5107B">
        <w:rPr>
          <w:rFonts w:ascii="Times New Roman" w:hAnsi="Times New Roman" w:cs="Times New Roman"/>
          <w:sz w:val="28"/>
          <w:szCs w:val="28"/>
        </w:rPr>
        <w:t xml:space="preserve"> проведенных в 2016-2017 году, стало улучшение результатов по обязательным учебным предметам – русскому языку и математике:</w:t>
      </w:r>
    </w:p>
    <w:p w:rsidR="00151A3D" w:rsidRPr="00C5107B" w:rsidRDefault="00151A3D" w:rsidP="0082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5107B">
        <w:rPr>
          <w:rStyle w:val="FontStyle37"/>
          <w:rFonts w:eastAsia="Calibri"/>
          <w:sz w:val="28"/>
          <w:szCs w:val="28"/>
        </w:rPr>
        <w:tab/>
      </w:r>
      <w:r w:rsidRPr="00C5107B">
        <w:rPr>
          <w:rStyle w:val="FontStyle37"/>
          <w:rFonts w:eastAsia="Calibri"/>
          <w:sz w:val="28"/>
          <w:szCs w:val="28"/>
        </w:rPr>
        <w:tab/>
        <w:t>-</w:t>
      </w:r>
      <w:r w:rsidRPr="00C5107B">
        <w:rPr>
          <w:szCs w:val="28"/>
        </w:rPr>
        <w:t xml:space="preserve"> число выпускников, не получивших аттестат за курс средней школы, в 2017 году уменьшилось до 3 человек</w:t>
      </w:r>
      <w:r w:rsidR="00446353" w:rsidRPr="00C5107B">
        <w:rPr>
          <w:szCs w:val="28"/>
        </w:rPr>
        <w:t>.</w:t>
      </w:r>
    </w:p>
    <w:p w:rsidR="00151A3D" w:rsidRPr="00C5107B" w:rsidRDefault="00151A3D" w:rsidP="008217F8">
      <w:pPr>
        <w:spacing w:after="0" w:line="240" w:lineRule="auto"/>
        <w:ind w:firstLine="708"/>
        <w:jc w:val="both"/>
        <w:rPr>
          <w:szCs w:val="28"/>
        </w:rPr>
      </w:pPr>
      <w:r w:rsidRPr="00C5107B">
        <w:rPr>
          <w:szCs w:val="28"/>
        </w:rPr>
        <w:t xml:space="preserve">-ЕГЭ по </w:t>
      </w:r>
      <w:r w:rsidRPr="00C5107B">
        <w:rPr>
          <w:i/>
          <w:szCs w:val="28"/>
        </w:rPr>
        <w:t>русскому языку</w:t>
      </w:r>
      <w:r w:rsidRPr="00C5107B">
        <w:rPr>
          <w:szCs w:val="28"/>
        </w:rPr>
        <w:t xml:space="preserve"> сдали все 174 выпускника, набрав выше минимального балла. По Красноярскому краю доля неудовлетворительных результатов обучающихся</w:t>
      </w:r>
      <w:r w:rsidRPr="008217F8">
        <w:rPr>
          <w:szCs w:val="28"/>
        </w:rPr>
        <w:t xml:space="preserve">, не преодолевших минимальный порог в 24 балла  </w:t>
      </w:r>
      <w:r w:rsidRPr="00C5107B">
        <w:rPr>
          <w:szCs w:val="28"/>
        </w:rPr>
        <w:t>составила  0,27%.</w:t>
      </w:r>
    </w:p>
    <w:p w:rsidR="00151A3D" w:rsidRPr="00C5107B" w:rsidRDefault="00151A3D" w:rsidP="008217F8">
      <w:pPr>
        <w:spacing w:after="0" w:line="240" w:lineRule="auto"/>
        <w:ind w:firstLine="708"/>
        <w:jc w:val="center"/>
        <w:rPr>
          <w:szCs w:val="28"/>
        </w:rPr>
      </w:pPr>
      <w:r w:rsidRPr="00C5107B">
        <w:rPr>
          <w:szCs w:val="28"/>
        </w:rPr>
        <w:t xml:space="preserve">Средний балл по </w:t>
      </w:r>
      <w:r w:rsidR="00AA2D3D" w:rsidRPr="00C5107B">
        <w:rPr>
          <w:szCs w:val="28"/>
        </w:rPr>
        <w:t xml:space="preserve">русскому языку </w:t>
      </w:r>
      <w:r w:rsidRPr="00C5107B">
        <w:rPr>
          <w:szCs w:val="28"/>
        </w:rPr>
        <w:t xml:space="preserve"> за три года</w:t>
      </w:r>
      <w:r w:rsidR="00AA2D3D" w:rsidRPr="00C5107B">
        <w:rPr>
          <w:szCs w:val="28"/>
        </w:rPr>
        <w:t xml:space="preserve"> представлен </w:t>
      </w:r>
      <w:r w:rsidR="00C5107B">
        <w:rPr>
          <w:szCs w:val="28"/>
        </w:rPr>
        <w:t>в таблице</w:t>
      </w:r>
      <w:r w:rsidR="00AA2D3D" w:rsidRPr="00C5107B">
        <w:rPr>
          <w:szCs w:val="28"/>
        </w:rPr>
        <w:t>.</w:t>
      </w:r>
    </w:p>
    <w:tbl>
      <w:tblPr>
        <w:tblW w:w="0" w:type="auto"/>
        <w:tblInd w:w="1569" w:type="dxa"/>
        <w:tblLayout w:type="fixed"/>
        <w:tblLook w:val="0000" w:firstRow="0" w:lastRow="0" w:firstColumn="0" w:lastColumn="0" w:noHBand="0" w:noVBand="0"/>
      </w:tblPr>
      <w:tblGrid>
        <w:gridCol w:w="2426"/>
        <w:gridCol w:w="2447"/>
        <w:gridCol w:w="2260"/>
      </w:tblGrid>
      <w:tr w:rsidR="00151A3D" w:rsidRPr="00C5107B" w:rsidTr="00215B51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2015 год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2016 год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2017 год</w:t>
            </w:r>
          </w:p>
        </w:tc>
      </w:tr>
      <w:tr w:rsidR="00151A3D" w:rsidRPr="00C5107B" w:rsidTr="00215B51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59,28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60,67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64,86</w:t>
            </w:r>
          </w:p>
        </w:tc>
      </w:tr>
    </w:tbl>
    <w:p w:rsidR="00151A3D" w:rsidRPr="00C5107B" w:rsidRDefault="00151A3D" w:rsidP="008217F8">
      <w:pPr>
        <w:spacing w:after="0" w:line="240" w:lineRule="auto"/>
        <w:ind w:firstLine="708"/>
        <w:jc w:val="both"/>
        <w:rPr>
          <w:szCs w:val="28"/>
        </w:rPr>
      </w:pPr>
      <w:r w:rsidRPr="00C5107B">
        <w:rPr>
          <w:szCs w:val="28"/>
        </w:rPr>
        <w:t xml:space="preserve"> ЕГЭ по </w:t>
      </w:r>
      <w:r w:rsidRPr="00C5107B">
        <w:rPr>
          <w:i/>
          <w:szCs w:val="28"/>
        </w:rPr>
        <w:t>математике, базовый уровень</w:t>
      </w:r>
      <w:r w:rsidRPr="00C5107B">
        <w:rPr>
          <w:szCs w:val="28"/>
        </w:rPr>
        <w:t>, сдавали 173 выпускника. Доля участников, получивших неудовлетворительный результат в районе – 1,73% (3 выпускника). По Красноярскому краю доля неудовлетворительных результатов обучающихся, не преодолевших минимальный порог  – 1,58%.</w:t>
      </w:r>
    </w:p>
    <w:p w:rsidR="00151A3D" w:rsidRPr="00C5107B" w:rsidRDefault="00C5107B" w:rsidP="008217F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С</w:t>
      </w:r>
      <w:r w:rsidR="00151A3D" w:rsidRPr="00C5107B">
        <w:rPr>
          <w:szCs w:val="28"/>
        </w:rPr>
        <w:t>равнительный анализ за три года.</w:t>
      </w:r>
    </w:p>
    <w:tbl>
      <w:tblPr>
        <w:tblW w:w="8906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5805"/>
        <w:gridCol w:w="973"/>
        <w:gridCol w:w="1097"/>
        <w:gridCol w:w="1031"/>
      </w:tblGrid>
      <w:tr w:rsidR="00151A3D" w:rsidRPr="00C5107B" w:rsidTr="00215B51">
        <w:trPr>
          <w:trHeight w:val="279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  <w:lang w:val="en-US"/>
              </w:rPr>
              <w:t>201</w:t>
            </w:r>
            <w:r w:rsidRPr="00C5107B">
              <w:rPr>
                <w:szCs w:val="28"/>
              </w:rPr>
              <w:t>5г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2016г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2017г</w:t>
            </w:r>
          </w:p>
        </w:tc>
      </w:tr>
      <w:tr w:rsidR="00151A3D" w:rsidRPr="00C5107B" w:rsidTr="00215B51"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 xml:space="preserve">Всего </w:t>
            </w:r>
            <w:proofErr w:type="gramStart"/>
            <w:r w:rsidRPr="00C5107B">
              <w:rPr>
                <w:szCs w:val="28"/>
              </w:rPr>
              <w:t>обучающихся</w:t>
            </w:r>
            <w:proofErr w:type="gramEnd"/>
            <w:r w:rsidRPr="00C5107B">
              <w:rPr>
                <w:szCs w:val="28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161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173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174</w:t>
            </w:r>
          </w:p>
        </w:tc>
      </w:tr>
      <w:tr w:rsidR="00151A3D" w:rsidRPr="00C5107B" w:rsidTr="00215B51"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 xml:space="preserve">Кол-во не </w:t>
            </w:r>
            <w:proofErr w:type="gramStart"/>
            <w:r w:rsidRPr="00C5107B">
              <w:rPr>
                <w:szCs w:val="28"/>
              </w:rPr>
              <w:t>набравших</w:t>
            </w:r>
            <w:proofErr w:type="gramEnd"/>
            <w:r w:rsidRPr="00C5107B">
              <w:rPr>
                <w:szCs w:val="28"/>
              </w:rPr>
              <w:t xml:space="preserve">  минимальный балл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 xml:space="preserve">13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3</w:t>
            </w:r>
          </w:p>
        </w:tc>
      </w:tr>
      <w:tr w:rsidR="00151A3D" w:rsidRPr="00C5107B" w:rsidTr="00215B51"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Доля (%) неуд</w:t>
            </w:r>
            <w:proofErr w:type="gramStart"/>
            <w:r w:rsidRPr="00C5107B">
              <w:rPr>
                <w:szCs w:val="28"/>
              </w:rPr>
              <w:t>.</w:t>
            </w:r>
            <w:proofErr w:type="gramEnd"/>
            <w:r w:rsidRPr="00C5107B">
              <w:rPr>
                <w:szCs w:val="28"/>
              </w:rPr>
              <w:t xml:space="preserve">  (</w:t>
            </w:r>
            <w:proofErr w:type="gramStart"/>
            <w:r w:rsidRPr="00C5107B">
              <w:rPr>
                <w:szCs w:val="28"/>
              </w:rPr>
              <w:t>р</w:t>
            </w:r>
            <w:proofErr w:type="gramEnd"/>
            <w:r w:rsidRPr="00C5107B">
              <w:rPr>
                <w:szCs w:val="28"/>
              </w:rPr>
              <w:t>айон)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4,3%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7,5%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1,73</w:t>
            </w:r>
          </w:p>
        </w:tc>
      </w:tr>
      <w:tr w:rsidR="00151A3D" w:rsidRPr="00C5107B" w:rsidTr="00215B51"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 xml:space="preserve">Красноярский край </w:t>
            </w:r>
          </w:p>
          <w:p w:rsidR="00151A3D" w:rsidRPr="00C5107B" w:rsidRDefault="00151A3D" w:rsidP="008217F8">
            <w:pPr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Доля неудовлетворительных результатов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</w:p>
          <w:p w:rsidR="00151A3D" w:rsidRPr="00C5107B" w:rsidRDefault="00151A3D" w:rsidP="008217F8">
            <w:pPr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2,81%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</w:p>
          <w:p w:rsidR="00151A3D" w:rsidRPr="00C5107B" w:rsidRDefault="00151A3D" w:rsidP="008217F8">
            <w:pPr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2,56%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</w:p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1,58</w:t>
            </w:r>
          </w:p>
        </w:tc>
      </w:tr>
    </w:tbl>
    <w:p w:rsidR="00151A3D" w:rsidRPr="00C5107B" w:rsidRDefault="00151A3D" w:rsidP="0082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Style w:val="FontStyle37"/>
          <w:rFonts w:eastAsia="Calibri"/>
          <w:i w:val="0"/>
          <w:sz w:val="28"/>
          <w:szCs w:val="28"/>
        </w:rPr>
      </w:pPr>
    </w:p>
    <w:p w:rsidR="00151A3D" w:rsidRPr="00C5107B" w:rsidRDefault="00151A3D" w:rsidP="008217F8">
      <w:pPr>
        <w:spacing w:after="0" w:line="240" w:lineRule="auto"/>
        <w:ind w:firstLine="708"/>
        <w:jc w:val="both"/>
        <w:rPr>
          <w:szCs w:val="28"/>
        </w:rPr>
      </w:pPr>
      <w:r w:rsidRPr="00C5107B">
        <w:rPr>
          <w:szCs w:val="28"/>
        </w:rPr>
        <w:t xml:space="preserve">ЕГЭ по </w:t>
      </w:r>
      <w:r w:rsidRPr="00C5107B">
        <w:rPr>
          <w:i/>
          <w:szCs w:val="28"/>
        </w:rPr>
        <w:t>математике, профильный уровень</w:t>
      </w:r>
      <w:r w:rsidRPr="00C5107B">
        <w:rPr>
          <w:szCs w:val="28"/>
        </w:rPr>
        <w:t>, сдавали 78 выпускников. Средний балл по району 38,64 (в прошлом учебном году – 37,9), средний балл по краю – 42,83. Доля участников, получивших неудовлетворительный результат в районе – 16,67% (13 выпускников). По Красноярскому краю доля неудовлетворительных результатов обучающихся, не преодолевших минимальный порог в 27 баллов, составляет  15,81%.</w:t>
      </w:r>
    </w:p>
    <w:p w:rsidR="00151A3D" w:rsidRPr="00C5107B" w:rsidRDefault="00151A3D" w:rsidP="008217F8">
      <w:pPr>
        <w:spacing w:after="0" w:line="240" w:lineRule="auto"/>
        <w:jc w:val="center"/>
        <w:rPr>
          <w:szCs w:val="28"/>
        </w:rPr>
      </w:pPr>
      <w:r w:rsidRPr="00C5107B">
        <w:rPr>
          <w:szCs w:val="28"/>
        </w:rPr>
        <w:t>Сравнительный анализ за три года</w:t>
      </w:r>
      <w:r w:rsidR="00AA2D3D" w:rsidRPr="00C5107B">
        <w:rPr>
          <w:szCs w:val="28"/>
        </w:rPr>
        <w:t xml:space="preserve"> представлен в таблице.</w:t>
      </w:r>
    </w:p>
    <w:tbl>
      <w:tblPr>
        <w:tblW w:w="8906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5534"/>
        <w:gridCol w:w="992"/>
        <w:gridCol w:w="992"/>
        <w:gridCol w:w="1388"/>
      </w:tblGrid>
      <w:tr w:rsidR="00151A3D" w:rsidRPr="00C5107B" w:rsidTr="00215B51">
        <w:trPr>
          <w:trHeight w:val="279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  <w:lang w:val="en-US"/>
              </w:rPr>
              <w:t>201</w:t>
            </w:r>
            <w:r w:rsidRPr="00C5107B">
              <w:rPr>
                <w:szCs w:val="28"/>
              </w:rPr>
              <w:t>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2016г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2017г</w:t>
            </w:r>
          </w:p>
        </w:tc>
      </w:tr>
      <w:tr w:rsidR="00151A3D" w:rsidRPr="00C5107B" w:rsidTr="00215B51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Всего обучающихся сдававших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92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78</w:t>
            </w:r>
          </w:p>
        </w:tc>
      </w:tr>
      <w:tr w:rsidR="00151A3D" w:rsidRPr="00C5107B" w:rsidTr="00215B51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 xml:space="preserve">Кол-во не </w:t>
            </w:r>
            <w:proofErr w:type="gramStart"/>
            <w:r w:rsidRPr="00C5107B">
              <w:rPr>
                <w:szCs w:val="28"/>
              </w:rPr>
              <w:t>набравших</w:t>
            </w:r>
            <w:proofErr w:type="gramEnd"/>
            <w:r w:rsidRPr="00C5107B">
              <w:rPr>
                <w:szCs w:val="28"/>
              </w:rPr>
              <w:t xml:space="preserve">  минимальный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23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13</w:t>
            </w:r>
          </w:p>
        </w:tc>
      </w:tr>
      <w:tr w:rsidR="00151A3D" w:rsidRPr="00C5107B" w:rsidTr="00215B51"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b/>
                <w:szCs w:val="28"/>
              </w:rPr>
            </w:pPr>
            <w:r w:rsidRPr="00C5107B">
              <w:rPr>
                <w:b/>
                <w:szCs w:val="28"/>
              </w:rPr>
              <w:t>Доля</w:t>
            </w:r>
            <w:proofErr w:type="gramStart"/>
            <w:r w:rsidRPr="00C5107B">
              <w:rPr>
                <w:b/>
                <w:szCs w:val="28"/>
              </w:rPr>
              <w:t xml:space="preserve"> (%) </w:t>
            </w:r>
            <w:proofErr w:type="gramEnd"/>
            <w:r w:rsidRPr="00C5107B">
              <w:rPr>
                <w:b/>
                <w:szCs w:val="28"/>
              </w:rPr>
              <w:t xml:space="preserve">неуд.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40%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25%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3D" w:rsidRPr="00C5107B" w:rsidRDefault="00151A3D" w:rsidP="008217F8">
            <w:pPr>
              <w:snapToGrid w:val="0"/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16,67%</w:t>
            </w:r>
          </w:p>
        </w:tc>
      </w:tr>
    </w:tbl>
    <w:p w:rsidR="00151A3D" w:rsidRPr="00C5107B" w:rsidRDefault="00151A3D" w:rsidP="0082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151A3D" w:rsidRPr="00C5107B" w:rsidRDefault="00151A3D" w:rsidP="008217F8">
      <w:pPr>
        <w:spacing w:after="0" w:line="240" w:lineRule="auto"/>
        <w:rPr>
          <w:szCs w:val="28"/>
        </w:rPr>
      </w:pPr>
      <w:r w:rsidRPr="00C5107B">
        <w:rPr>
          <w:szCs w:val="28"/>
        </w:rPr>
        <w:t xml:space="preserve"> </w:t>
      </w:r>
      <w:r w:rsidRPr="00C5107B">
        <w:rPr>
          <w:szCs w:val="28"/>
        </w:rPr>
        <w:tab/>
        <w:t xml:space="preserve">Из предметов по выбору учащихся положительная динамика наблюдается по </w:t>
      </w:r>
      <w:r w:rsidRPr="00C5107B">
        <w:rPr>
          <w:i/>
          <w:szCs w:val="28"/>
        </w:rPr>
        <w:t>обществознанию, литературе, английскому языку, физике.</w:t>
      </w:r>
      <w:r w:rsidRPr="00C5107B">
        <w:rPr>
          <w:szCs w:val="28"/>
        </w:rPr>
        <w:t xml:space="preserve"> </w:t>
      </w:r>
    </w:p>
    <w:p w:rsidR="00151A3D" w:rsidRPr="00C5107B" w:rsidRDefault="00151A3D" w:rsidP="008217F8">
      <w:pPr>
        <w:pStyle w:val="3"/>
        <w:numPr>
          <w:ilvl w:val="2"/>
          <w:numId w:val="3"/>
        </w:numPr>
        <w:spacing w:before="0" w:after="0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07B">
        <w:rPr>
          <w:rFonts w:ascii="Times New Roman" w:hAnsi="Times New Roman" w:cs="Times New Roman"/>
          <w:b w:val="0"/>
          <w:sz w:val="28"/>
          <w:szCs w:val="28"/>
        </w:rPr>
        <w:t xml:space="preserve">Например, средний тестовый балл по </w:t>
      </w:r>
      <w:r w:rsidRPr="00C5107B">
        <w:rPr>
          <w:rFonts w:ascii="Times New Roman" w:hAnsi="Times New Roman" w:cs="Times New Roman"/>
          <w:b w:val="0"/>
          <w:i/>
          <w:sz w:val="28"/>
          <w:szCs w:val="28"/>
        </w:rPr>
        <w:t>литературе</w:t>
      </w:r>
      <w:r w:rsidRPr="00C5107B">
        <w:rPr>
          <w:rFonts w:ascii="Times New Roman" w:hAnsi="Times New Roman" w:cs="Times New Roman"/>
          <w:b w:val="0"/>
          <w:sz w:val="28"/>
          <w:szCs w:val="28"/>
        </w:rPr>
        <w:t xml:space="preserve"> в  районе – 73,0 (по краю – 57,76),  в прошлом году – 64,0; по </w:t>
      </w:r>
      <w:r w:rsidRPr="00C5107B">
        <w:rPr>
          <w:rFonts w:ascii="Times New Roman" w:hAnsi="Times New Roman" w:cs="Times New Roman"/>
          <w:b w:val="0"/>
          <w:i/>
          <w:sz w:val="28"/>
          <w:szCs w:val="28"/>
        </w:rPr>
        <w:t>английскому языку</w:t>
      </w:r>
      <w:r w:rsidRPr="00C5107B">
        <w:rPr>
          <w:rFonts w:ascii="Times New Roman" w:hAnsi="Times New Roman" w:cs="Times New Roman"/>
          <w:b w:val="0"/>
          <w:sz w:val="28"/>
          <w:szCs w:val="28"/>
        </w:rPr>
        <w:t xml:space="preserve">  – 62,67 (по краю -  65,55) .</w:t>
      </w:r>
    </w:p>
    <w:p w:rsidR="00151A3D" w:rsidRPr="00C5107B" w:rsidRDefault="00151A3D" w:rsidP="00AA2D3D">
      <w:pPr>
        <w:spacing w:after="0" w:line="240" w:lineRule="auto"/>
        <w:rPr>
          <w:szCs w:val="28"/>
        </w:rPr>
      </w:pPr>
      <w:r w:rsidRPr="00C5107B">
        <w:rPr>
          <w:szCs w:val="28"/>
        </w:rPr>
        <w:t xml:space="preserve">Средние тестовые баллы по </w:t>
      </w:r>
      <w:r w:rsidRPr="00C5107B">
        <w:rPr>
          <w:i/>
          <w:szCs w:val="28"/>
        </w:rPr>
        <w:t>обществознанию</w:t>
      </w:r>
      <w:r w:rsidRPr="00C5107B">
        <w:rPr>
          <w:szCs w:val="28"/>
        </w:rPr>
        <w:t xml:space="preserve"> </w:t>
      </w:r>
      <w:r w:rsidR="00AA2D3D" w:rsidRPr="00C5107B">
        <w:rPr>
          <w:szCs w:val="28"/>
        </w:rPr>
        <w:t xml:space="preserve"> </w:t>
      </w:r>
      <w:r w:rsidR="00AA2D3D" w:rsidRPr="00C5107B">
        <w:rPr>
          <w:i/>
          <w:szCs w:val="28"/>
        </w:rPr>
        <w:t>и физике</w:t>
      </w:r>
      <w:r w:rsidR="00AA2D3D" w:rsidRPr="00C5107B">
        <w:rPr>
          <w:szCs w:val="28"/>
        </w:rPr>
        <w:t xml:space="preserve"> </w:t>
      </w:r>
      <w:r w:rsidRPr="00C5107B">
        <w:rPr>
          <w:szCs w:val="28"/>
        </w:rPr>
        <w:t>за 3 года</w:t>
      </w:r>
      <w:r w:rsidR="00AA2D3D" w:rsidRPr="00C5107B">
        <w:rPr>
          <w:szCs w:val="28"/>
        </w:rPr>
        <w:t xml:space="preserve"> представлены в </w:t>
      </w:r>
      <w:r w:rsidR="00C5107B">
        <w:rPr>
          <w:szCs w:val="28"/>
        </w:rPr>
        <w:t>таблицах</w:t>
      </w:r>
      <w:r w:rsidR="00AA2D3D" w:rsidRPr="00C5107B">
        <w:rPr>
          <w:szCs w:val="28"/>
        </w:rPr>
        <w:t>.</w:t>
      </w:r>
    </w:p>
    <w:p w:rsidR="00AA2D3D" w:rsidRPr="00C5107B" w:rsidRDefault="00AA2D3D" w:rsidP="00AA2D3D">
      <w:pPr>
        <w:spacing w:after="0" w:line="240" w:lineRule="auto"/>
        <w:rPr>
          <w:b/>
          <w:szCs w:val="28"/>
        </w:rPr>
      </w:pPr>
      <w:r w:rsidRPr="00C5107B">
        <w:rPr>
          <w:b/>
          <w:szCs w:val="28"/>
        </w:rPr>
        <w:t>обществознание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1A3D" w:rsidRPr="00C5107B" w:rsidTr="00215B51">
        <w:tc>
          <w:tcPr>
            <w:tcW w:w="3190" w:type="dxa"/>
          </w:tcPr>
          <w:p w:rsidR="00151A3D" w:rsidRPr="00C5107B" w:rsidRDefault="00151A3D" w:rsidP="008217F8">
            <w:pPr>
              <w:rPr>
                <w:szCs w:val="28"/>
              </w:rPr>
            </w:pPr>
            <w:r w:rsidRPr="00C5107B">
              <w:rPr>
                <w:szCs w:val="28"/>
              </w:rPr>
              <w:t>2015</w:t>
            </w:r>
          </w:p>
        </w:tc>
        <w:tc>
          <w:tcPr>
            <w:tcW w:w="3190" w:type="dxa"/>
          </w:tcPr>
          <w:p w:rsidR="00151A3D" w:rsidRPr="00C5107B" w:rsidRDefault="00151A3D" w:rsidP="008217F8">
            <w:pPr>
              <w:rPr>
                <w:szCs w:val="28"/>
              </w:rPr>
            </w:pPr>
            <w:r w:rsidRPr="00C5107B">
              <w:rPr>
                <w:szCs w:val="28"/>
              </w:rPr>
              <w:t>2016</w:t>
            </w:r>
          </w:p>
        </w:tc>
        <w:tc>
          <w:tcPr>
            <w:tcW w:w="3191" w:type="dxa"/>
          </w:tcPr>
          <w:p w:rsidR="00151A3D" w:rsidRPr="00C5107B" w:rsidRDefault="00151A3D" w:rsidP="008217F8">
            <w:pPr>
              <w:rPr>
                <w:szCs w:val="28"/>
              </w:rPr>
            </w:pPr>
            <w:r w:rsidRPr="00C5107B">
              <w:rPr>
                <w:szCs w:val="28"/>
              </w:rPr>
              <w:t>2017</w:t>
            </w:r>
          </w:p>
        </w:tc>
      </w:tr>
      <w:tr w:rsidR="00151A3D" w:rsidRPr="00C5107B" w:rsidTr="00215B51">
        <w:tc>
          <w:tcPr>
            <w:tcW w:w="3190" w:type="dxa"/>
          </w:tcPr>
          <w:p w:rsidR="00151A3D" w:rsidRPr="00C5107B" w:rsidRDefault="00151A3D" w:rsidP="008217F8">
            <w:pPr>
              <w:rPr>
                <w:szCs w:val="28"/>
              </w:rPr>
            </w:pPr>
            <w:r w:rsidRPr="00C5107B">
              <w:rPr>
                <w:szCs w:val="28"/>
              </w:rPr>
              <w:t>48,8</w:t>
            </w:r>
          </w:p>
        </w:tc>
        <w:tc>
          <w:tcPr>
            <w:tcW w:w="3190" w:type="dxa"/>
          </w:tcPr>
          <w:p w:rsidR="00151A3D" w:rsidRPr="00C5107B" w:rsidRDefault="00151A3D" w:rsidP="008217F8">
            <w:pPr>
              <w:rPr>
                <w:szCs w:val="28"/>
              </w:rPr>
            </w:pPr>
            <w:r w:rsidRPr="00C5107B">
              <w:rPr>
                <w:szCs w:val="28"/>
              </w:rPr>
              <w:t>47,29</w:t>
            </w:r>
          </w:p>
        </w:tc>
        <w:tc>
          <w:tcPr>
            <w:tcW w:w="3191" w:type="dxa"/>
          </w:tcPr>
          <w:p w:rsidR="00151A3D" w:rsidRPr="00C5107B" w:rsidRDefault="00151A3D" w:rsidP="008217F8">
            <w:pPr>
              <w:rPr>
                <w:szCs w:val="28"/>
              </w:rPr>
            </w:pPr>
            <w:r w:rsidRPr="00C5107B">
              <w:rPr>
                <w:szCs w:val="28"/>
              </w:rPr>
              <w:t>49,45</w:t>
            </w:r>
          </w:p>
        </w:tc>
      </w:tr>
    </w:tbl>
    <w:p w:rsidR="00151A3D" w:rsidRPr="00C5107B" w:rsidRDefault="00AA2D3D" w:rsidP="00AA2D3D">
      <w:pPr>
        <w:spacing w:after="0" w:line="240" w:lineRule="auto"/>
        <w:rPr>
          <w:szCs w:val="28"/>
        </w:rPr>
      </w:pPr>
      <w:r w:rsidRPr="00C5107B">
        <w:rPr>
          <w:b/>
          <w:szCs w:val="28"/>
        </w:rPr>
        <w:t>физика</w:t>
      </w:r>
      <w:r w:rsidRPr="00C5107B">
        <w:rPr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1A3D" w:rsidRPr="00C5107B" w:rsidTr="00215B51">
        <w:tc>
          <w:tcPr>
            <w:tcW w:w="3190" w:type="dxa"/>
          </w:tcPr>
          <w:p w:rsidR="00151A3D" w:rsidRPr="00C5107B" w:rsidRDefault="00151A3D" w:rsidP="008217F8">
            <w:pPr>
              <w:rPr>
                <w:szCs w:val="28"/>
              </w:rPr>
            </w:pPr>
            <w:r w:rsidRPr="00C5107B">
              <w:rPr>
                <w:szCs w:val="28"/>
              </w:rPr>
              <w:t>2015</w:t>
            </w:r>
          </w:p>
        </w:tc>
        <w:tc>
          <w:tcPr>
            <w:tcW w:w="3190" w:type="dxa"/>
          </w:tcPr>
          <w:p w:rsidR="00151A3D" w:rsidRPr="00C5107B" w:rsidRDefault="00151A3D" w:rsidP="008217F8">
            <w:pPr>
              <w:rPr>
                <w:szCs w:val="28"/>
              </w:rPr>
            </w:pPr>
            <w:r w:rsidRPr="00C5107B">
              <w:rPr>
                <w:szCs w:val="28"/>
              </w:rPr>
              <w:t>2016</w:t>
            </w:r>
          </w:p>
        </w:tc>
        <w:tc>
          <w:tcPr>
            <w:tcW w:w="3191" w:type="dxa"/>
          </w:tcPr>
          <w:p w:rsidR="00151A3D" w:rsidRPr="00C5107B" w:rsidRDefault="00151A3D" w:rsidP="008217F8">
            <w:pPr>
              <w:rPr>
                <w:szCs w:val="28"/>
              </w:rPr>
            </w:pPr>
            <w:r w:rsidRPr="00C5107B">
              <w:rPr>
                <w:szCs w:val="28"/>
              </w:rPr>
              <w:t>2017</w:t>
            </w:r>
          </w:p>
        </w:tc>
      </w:tr>
      <w:tr w:rsidR="00151A3D" w:rsidRPr="00C5107B" w:rsidTr="00215B51">
        <w:tc>
          <w:tcPr>
            <w:tcW w:w="3190" w:type="dxa"/>
          </w:tcPr>
          <w:p w:rsidR="00151A3D" w:rsidRPr="00C5107B" w:rsidRDefault="00151A3D" w:rsidP="008217F8">
            <w:pPr>
              <w:rPr>
                <w:szCs w:val="28"/>
              </w:rPr>
            </w:pPr>
            <w:r w:rsidRPr="00C5107B">
              <w:rPr>
                <w:szCs w:val="28"/>
              </w:rPr>
              <w:t>46,67</w:t>
            </w:r>
          </w:p>
        </w:tc>
        <w:tc>
          <w:tcPr>
            <w:tcW w:w="3190" w:type="dxa"/>
          </w:tcPr>
          <w:p w:rsidR="00151A3D" w:rsidRPr="00C5107B" w:rsidRDefault="00151A3D" w:rsidP="008217F8">
            <w:pPr>
              <w:rPr>
                <w:szCs w:val="28"/>
              </w:rPr>
            </w:pPr>
            <w:r w:rsidRPr="00C5107B">
              <w:rPr>
                <w:szCs w:val="28"/>
              </w:rPr>
              <w:t>43,14</w:t>
            </w:r>
          </w:p>
        </w:tc>
        <w:tc>
          <w:tcPr>
            <w:tcW w:w="3191" w:type="dxa"/>
          </w:tcPr>
          <w:p w:rsidR="00151A3D" w:rsidRPr="00C5107B" w:rsidRDefault="00151A3D" w:rsidP="008217F8">
            <w:pPr>
              <w:rPr>
                <w:szCs w:val="28"/>
              </w:rPr>
            </w:pPr>
            <w:r w:rsidRPr="00C5107B">
              <w:rPr>
                <w:szCs w:val="28"/>
              </w:rPr>
              <w:t>48,83</w:t>
            </w:r>
          </w:p>
        </w:tc>
      </w:tr>
    </w:tbl>
    <w:p w:rsidR="00AA2D3D" w:rsidRPr="00C5107B" w:rsidRDefault="00AA2D3D" w:rsidP="008217F8">
      <w:pPr>
        <w:spacing w:after="0" w:line="240" w:lineRule="auto"/>
        <w:ind w:firstLine="708"/>
        <w:rPr>
          <w:szCs w:val="28"/>
        </w:rPr>
      </w:pPr>
    </w:p>
    <w:p w:rsidR="00151A3D" w:rsidRPr="00C5107B" w:rsidRDefault="00151A3D" w:rsidP="008217F8">
      <w:pPr>
        <w:spacing w:after="0" w:line="240" w:lineRule="auto"/>
        <w:ind w:firstLine="708"/>
        <w:rPr>
          <w:szCs w:val="28"/>
        </w:rPr>
      </w:pPr>
      <w:r w:rsidRPr="00C5107B">
        <w:rPr>
          <w:szCs w:val="28"/>
        </w:rPr>
        <w:t>Но среди предметов по выбору есть предметы, где не наблюдается положительной динамики.</w:t>
      </w:r>
    </w:p>
    <w:p w:rsidR="00151A3D" w:rsidRPr="00C5107B" w:rsidRDefault="00151A3D" w:rsidP="008217F8">
      <w:pPr>
        <w:spacing w:after="0" w:line="240" w:lineRule="auto"/>
        <w:ind w:firstLine="708"/>
        <w:jc w:val="both"/>
        <w:rPr>
          <w:szCs w:val="28"/>
        </w:rPr>
      </w:pPr>
      <w:r w:rsidRPr="00C5107B">
        <w:rPr>
          <w:szCs w:val="28"/>
        </w:rPr>
        <w:t xml:space="preserve">Например, </w:t>
      </w:r>
      <w:r w:rsidRPr="00C5107B">
        <w:rPr>
          <w:i/>
          <w:szCs w:val="28"/>
        </w:rPr>
        <w:t>информатику и ИКТ</w:t>
      </w:r>
      <w:r w:rsidRPr="00C5107B">
        <w:rPr>
          <w:szCs w:val="28"/>
        </w:rPr>
        <w:t xml:space="preserve"> сдавали 9 учеников района и 2  из них не набрали минимального количества баллов, что составляет 22,22% (край   – 13,42%).  </w:t>
      </w:r>
    </w:p>
    <w:p w:rsidR="00151A3D" w:rsidRPr="00C5107B" w:rsidRDefault="00151A3D" w:rsidP="008217F8">
      <w:pPr>
        <w:spacing w:after="0" w:line="240" w:lineRule="auto"/>
        <w:ind w:firstLine="708"/>
        <w:rPr>
          <w:szCs w:val="28"/>
        </w:rPr>
      </w:pPr>
      <w:r w:rsidRPr="00C5107B">
        <w:rPr>
          <w:szCs w:val="28"/>
        </w:rPr>
        <w:t xml:space="preserve">По </w:t>
      </w:r>
      <w:r w:rsidRPr="00C5107B">
        <w:rPr>
          <w:i/>
          <w:szCs w:val="28"/>
        </w:rPr>
        <w:t xml:space="preserve">химии </w:t>
      </w:r>
      <w:r w:rsidRPr="00C5107B">
        <w:rPr>
          <w:szCs w:val="28"/>
        </w:rPr>
        <w:t xml:space="preserve">из  15 обучающихся, сдававших экзамен,  5 обучающихся не набрали минимального количества баллов, что составляет 33,33%. По Красноярскому краю доля неудовлетворительных результатов – 13,38%.  </w:t>
      </w:r>
    </w:p>
    <w:p w:rsidR="00151A3D" w:rsidRPr="00C5107B" w:rsidRDefault="00151A3D" w:rsidP="008217F8">
      <w:pPr>
        <w:spacing w:after="0" w:line="240" w:lineRule="auto"/>
        <w:ind w:firstLine="708"/>
        <w:jc w:val="both"/>
        <w:rPr>
          <w:szCs w:val="28"/>
        </w:rPr>
      </w:pPr>
      <w:r w:rsidRPr="00C5107B">
        <w:rPr>
          <w:szCs w:val="28"/>
        </w:rPr>
        <w:t xml:space="preserve">По </w:t>
      </w:r>
      <w:r w:rsidRPr="00C5107B">
        <w:rPr>
          <w:i/>
          <w:szCs w:val="28"/>
        </w:rPr>
        <w:t xml:space="preserve">истории </w:t>
      </w:r>
      <w:r w:rsidRPr="00C5107B">
        <w:rPr>
          <w:szCs w:val="28"/>
        </w:rPr>
        <w:t xml:space="preserve"> из 31 обучающегося  минимального балла не набрали 5 обучающихся (16,13 % от числа участников ЕГЭ по истории). По Красноярскому краю доля неудовлетворительных результатов – 6,99</w:t>
      </w:r>
      <w:r w:rsidRPr="00C5107B">
        <w:rPr>
          <w:szCs w:val="28"/>
          <w:shd w:val="clear" w:color="auto" w:fill="FFFFFF"/>
        </w:rPr>
        <w:t>%</w:t>
      </w:r>
      <w:r w:rsidRPr="00C5107B">
        <w:rPr>
          <w:szCs w:val="28"/>
        </w:rPr>
        <w:t>.</w:t>
      </w:r>
    </w:p>
    <w:p w:rsidR="00151A3D" w:rsidRPr="00C5107B" w:rsidRDefault="00151A3D" w:rsidP="008217F8">
      <w:pPr>
        <w:spacing w:after="0" w:line="240" w:lineRule="auto"/>
        <w:ind w:firstLine="708"/>
        <w:jc w:val="both"/>
        <w:rPr>
          <w:szCs w:val="28"/>
        </w:rPr>
      </w:pPr>
      <w:r w:rsidRPr="00C5107B">
        <w:rPr>
          <w:i/>
          <w:szCs w:val="28"/>
        </w:rPr>
        <w:t>Биологию</w:t>
      </w:r>
      <w:r w:rsidRPr="00C5107B">
        <w:rPr>
          <w:szCs w:val="28"/>
        </w:rPr>
        <w:t xml:space="preserve"> сдавали 24 человека и 6 не сдали (25 %). По Красноярскому краю доля неудовлетворительных результатов – 20,34%.</w:t>
      </w:r>
    </w:p>
    <w:p w:rsidR="00151A3D" w:rsidRPr="00C5107B" w:rsidRDefault="00151A3D" w:rsidP="008217F8">
      <w:pPr>
        <w:spacing w:after="0" w:line="240" w:lineRule="auto"/>
        <w:ind w:firstLine="480"/>
        <w:jc w:val="both"/>
        <w:rPr>
          <w:szCs w:val="28"/>
        </w:rPr>
      </w:pPr>
      <w:r w:rsidRPr="00C5107B">
        <w:rPr>
          <w:szCs w:val="28"/>
        </w:rPr>
        <w:tab/>
        <w:t xml:space="preserve">Таким образом, в результате системной целенаправленной работы управления образования, образовательных организаций района и других органов системы профилактики  над  созданием условий для обеспечения результатов нового уровня, результаты государственной итоговой аттестации </w:t>
      </w:r>
      <w:r w:rsidRPr="00C5107B">
        <w:rPr>
          <w:szCs w:val="28"/>
        </w:rPr>
        <w:lastRenderedPageBreak/>
        <w:t>за курс средней школы в 2017 году  значительно улучшились. И эту работу следует продолжить, обратив особое внимание на такие предметы</w:t>
      </w:r>
      <w:r w:rsidR="00D22C47" w:rsidRPr="00C5107B">
        <w:rPr>
          <w:szCs w:val="28"/>
        </w:rPr>
        <w:t>,</w:t>
      </w:r>
      <w:r w:rsidRPr="00C5107B">
        <w:rPr>
          <w:szCs w:val="28"/>
        </w:rPr>
        <w:t xml:space="preserve"> как биология, химия, информатика, история.</w:t>
      </w:r>
    </w:p>
    <w:p w:rsidR="00151A3D" w:rsidRPr="008217F8" w:rsidRDefault="00151A3D" w:rsidP="008217F8">
      <w:pPr>
        <w:spacing w:after="0" w:line="240" w:lineRule="auto"/>
        <w:ind w:firstLine="480"/>
        <w:jc w:val="both"/>
        <w:rPr>
          <w:szCs w:val="28"/>
        </w:rPr>
      </w:pPr>
      <w:r w:rsidRPr="00C5107B">
        <w:rPr>
          <w:szCs w:val="28"/>
        </w:rPr>
        <w:t>В 9 классе итогов</w:t>
      </w:r>
      <w:r w:rsidRPr="008217F8">
        <w:rPr>
          <w:szCs w:val="28"/>
        </w:rPr>
        <w:t xml:space="preserve">ую аттестацию проходили 299 </w:t>
      </w:r>
      <w:proofErr w:type="gramStart"/>
      <w:r w:rsidRPr="008217F8">
        <w:rPr>
          <w:szCs w:val="28"/>
        </w:rPr>
        <w:t>обучающихся</w:t>
      </w:r>
      <w:proofErr w:type="gramEnd"/>
      <w:r w:rsidRPr="008217F8">
        <w:rPr>
          <w:szCs w:val="28"/>
        </w:rPr>
        <w:t xml:space="preserve"> из 301. Двое </w:t>
      </w:r>
      <w:proofErr w:type="gramStart"/>
      <w:r w:rsidRPr="008217F8">
        <w:rPr>
          <w:szCs w:val="28"/>
        </w:rPr>
        <w:t>обучающихся</w:t>
      </w:r>
      <w:proofErr w:type="gramEnd"/>
      <w:r w:rsidRPr="008217F8">
        <w:rPr>
          <w:szCs w:val="28"/>
        </w:rPr>
        <w:t xml:space="preserve">  </w:t>
      </w:r>
      <w:r w:rsidR="001D0ED7" w:rsidRPr="008217F8">
        <w:rPr>
          <w:szCs w:val="28"/>
        </w:rPr>
        <w:t xml:space="preserve">по итогам промежуточной аттестации </w:t>
      </w:r>
      <w:r w:rsidR="001D0ED7">
        <w:rPr>
          <w:szCs w:val="28"/>
        </w:rPr>
        <w:t xml:space="preserve">были </w:t>
      </w:r>
      <w:r w:rsidRPr="008217F8">
        <w:rPr>
          <w:szCs w:val="28"/>
        </w:rPr>
        <w:t xml:space="preserve">не допущены.   4 обучающихся 9 класса по медицинским показателям  сдавали  ГВЭ. Впервые выпускники 9 класса сдавали 4 экзамена (2 </w:t>
      </w:r>
      <w:proofErr w:type="gramStart"/>
      <w:r w:rsidRPr="008217F8">
        <w:rPr>
          <w:szCs w:val="28"/>
        </w:rPr>
        <w:t>обязательных</w:t>
      </w:r>
      <w:proofErr w:type="gramEnd"/>
      <w:r w:rsidRPr="008217F8">
        <w:rPr>
          <w:szCs w:val="28"/>
        </w:rPr>
        <w:t xml:space="preserve"> и 2 по выбору).</w:t>
      </w:r>
    </w:p>
    <w:p w:rsidR="00151A3D" w:rsidRPr="00C5107B" w:rsidRDefault="00460F29" w:rsidP="008217F8">
      <w:pPr>
        <w:spacing w:after="0" w:line="240" w:lineRule="auto"/>
        <w:ind w:firstLine="708"/>
        <w:jc w:val="both"/>
        <w:rPr>
          <w:szCs w:val="28"/>
        </w:rPr>
      </w:pPr>
      <w:r w:rsidRPr="00C5107B">
        <w:rPr>
          <w:szCs w:val="28"/>
        </w:rPr>
        <w:t>Выбор экзаменов обучающимися по</w:t>
      </w:r>
      <w:r w:rsidR="00151A3D" w:rsidRPr="00C5107B">
        <w:rPr>
          <w:szCs w:val="28"/>
        </w:rPr>
        <w:t xml:space="preserve"> программе основного общего образования </w:t>
      </w:r>
      <w:r w:rsidRPr="00C5107B">
        <w:rPr>
          <w:szCs w:val="28"/>
        </w:rPr>
        <w:t xml:space="preserve">представлен </w:t>
      </w:r>
      <w:r w:rsidR="00C5107B" w:rsidRPr="00C5107B">
        <w:rPr>
          <w:szCs w:val="28"/>
        </w:rPr>
        <w:t>в таблице</w:t>
      </w:r>
      <w:r w:rsidRPr="00C5107B">
        <w:rPr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3634"/>
        <w:gridCol w:w="1151"/>
      </w:tblGrid>
      <w:tr w:rsidR="00151A3D" w:rsidRPr="00C5107B" w:rsidTr="00460F29">
        <w:tc>
          <w:tcPr>
            <w:tcW w:w="817" w:type="dxa"/>
            <w:vMerge w:val="restart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№</w:t>
            </w:r>
          </w:p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proofErr w:type="spellStart"/>
            <w:r w:rsidRPr="00C5107B">
              <w:rPr>
                <w:szCs w:val="28"/>
              </w:rPr>
              <w:t>пп</w:t>
            </w:r>
            <w:proofErr w:type="spellEnd"/>
          </w:p>
        </w:tc>
        <w:tc>
          <w:tcPr>
            <w:tcW w:w="3969" w:type="dxa"/>
            <w:vMerge w:val="restart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 xml:space="preserve">Предмет </w:t>
            </w:r>
          </w:p>
        </w:tc>
        <w:tc>
          <w:tcPr>
            <w:tcW w:w="4785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 xml:space="preserve">Количество </w:t>
            </w:r>
            <w:proofErr w:type="gramStart"/>
            <w:r w:rsidRPr="00C5107B">
              <w:rPr>
                <w:szCs w:val="28"/>
              </w:rPr>
              <w:t>обучающихся</w:t>
            </w:r>
            <w:proofErr w:type="gramEnd"/>
          </w:p>
        </w:tc>
      </w:tr>
      <w:tr w:rsidR="00151A3D" w:rsidRPr="00C5107B" w:rsidTr="00460F29">
        <w:tc>
          <w:tcPr>
            <w:tcW w:w="817" w:type="dxa"/>
            <w:vMerge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969" w:type="dxa"/>
            <w:vMerge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634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ОГЭ</w:t>
            </w:r>
          </w:p>
        </w:tc>
        <w:tc>
          <w:tcPr>
            <w:tcW w:w="1151" w:type="dxa"/>
          </w:tcPr>
          <w:p w:rsidR="00151A3D" w:rsidRPr="00C5107B" w:rsidRDefault="00151A3D" w:rsidP="008217F8">
            <w:pPr>
              <w:spacing w:after="0" w:line="240" w:lineRule="auto"/>
              <w:rPr>
                <w:szCs w:val="28"/>
              </w:rPr>
            </w:pPr>
            <w:r w:rsidRPr="00C5107B">
              <w:rPr>
                <w:szCs w:val="28"/>
              </w:rPr>
              <w:t>ГВЭ</w:t>
            </w:r>
          </w:p>
        </w:tc>
      </w:tr>
      <w:tr w:rsidR="00151A3D" w:rsidRPr="00C5107B" w:rsidTr="00460F29">
        <w:tc>
          <w:tcPr>
            <w:tcW w:w="817" w:type="dxa"/>
          </w:tcPr>
          <w:p w:rsidR="00151A3D" w:rsidRPr="00C5107B" w:rsidRDefault="00151A3D" w:rsidP="008217F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Русский язык</w:t>
            </w:r>
          </w:p>
        </w:tc>
        <w:tc>
          <w:tcPr>
            <w:tcW w:w="3634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295</w:t>
            </w:r>
          </w:p>
        </w:tc>
        <w:tc>
          <w:tcPr>
            <w:tcW w:w="1151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4</w:t>
            </w:r>
          </w:p>
        </w:tc>
      </w:tr>
      <w:tr w:rsidR="00151A3D" w:rsidRPr="00C5107B" w:rsidTr="00460F29">
        <w:tc>
          <w:tcPr>
            <w:tcW w:w="817" w:type="dxa"/>
          </w:tcPr>
          <w:p w:rsidR="00151A3D" w:rsidRPr="00C5107B" w:rsidRDefault="00151A3D" w:rsidP="008217F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Математика</w:t>
            </w:r>
          </w:p>
        </w:tc>
        <w:tc>
          <w:tcPr>
            <w:tcW w:w="3634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295</w:t>
            </w:r>
          </w:p>
        </w:tc>
        <w:tc>
          <w:tcPr>
            <w:tcW w:w="1151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4</w:t>
            </w:r>
          </w:p>
        </w:tc>
      </w:tr>
      <w:tr w:rsidR="00151A3D" w:rsidRPr="00C5107B" w:rsidTr="00460F29">
        <w:tc>
          <w:tcPr>
            <w:tcW w:w="817" w:type="dxa"/>
          </w:tcPr>
          <w:p w:rsidR="00151A3D" w:rsidRPr="00C5107B" w:rsidRDefault="00151A3D" w:rsidP="008217F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Обществознание</w:t>
            </w:r>
          </w:p>
        </w:tc>
        <w:tc>
          <w:tcPr>
            <w:tcW w:w="3634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222</w:t>
            </w:r>
          </w:p>
        </w:tc>
        <w:tc>
          <w:tcPr>
            <w:tcW w:w="1151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51A3D" w:rsidRPr="00C5107B" w:rsidTr="00460F29">
        <w:tc>
          <w:tcPr>
            <w:tcW w:w="817" w:type="dxa"/>
          </w:tcPr>
          <w:p w:rsidR="00151A3D" w:rsidRPr="00C5107B" w:rsidRDefault="00151A3D" w:rsidP="008217F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Биология</w:t>
            </w:r>
          </w:p>
        </w:tc>
        <w:tc>
          <w:tcPr>
            <w:tcW w:w="3634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145</w:t>
            </w:r>
          </w:p>
        </w:tc>
        <w:tc>
          <w:tcPr>
            <w:tcW w:w="1151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51A3D" w:rsidRPr="00C5107B" w:rsidTr="00460F29">
        <w:tc>
          <w:tcPr>
            <w:tcW w:w="817" w:type="dxa"/>
          </w:tcPr>
          <w:p w:rsidR="00151A3D" w:rsidRPr="00C5107B" w:rsidRDefault="00151A3D" w:rsidP="008217F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Английский язык</w:t>
            </w:r>
          </w:p>
        </w:tc>
        <w:tc>
          <w:tcPr>
            <w:tcW w:w="3634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4</w:t>
            </w:r>
          </w:p>
        </w:tc>
        <w:tc>
          <w:tcPr>
            <w:tcW w:w="1151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51A3D" w:rsidRPr="00C5107B" w:rsidTr="00460F29">
        <w:tc>
          <w:tcPr>
            <w:tcW w:w="817" w:type="dxa"/>
          </w:tcPr>
          <w:p w:rsidR="00151A3D" w:rsidRPr="00C5107B" w:rsidRDefault="00151A3D" w:rsidP="008217F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Информатика</w:t>
            </w:r>
          </w:p>
        </w:tc>
        <w:tc>
          <w:tcPr>
            <w:tcW w:w="3634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36</w:t>
            </w:r>
          </w:p>
        </w:tc>
        <w:tc>
          <w:tcPr>
            <w:tcW w:w="1151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51A3D" w:rsidRPr="00C5107B" w:rsidTr="00460F29">
        <w:tc>
          <w:tcPr>
            <w:tcW w:w="817" w:type="dxa"/>
          </w:tcPr>
          <w:p w:rsidR="00151A3D" w:rsidRPr="00C5107B" w:rsidRDefault="00151A3D" w:rsidP="008217F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История</w:t>
            </w:r>
          </w:p>
        </w:tc>
        <w:tc>
          <w:tcPr>
            <w:tcW w:w="3634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36</w:t>
            </w:r>
          </w:p>
        </w:tc>
        <w:tc>
          <w:tcPr>
            <w:tcW w:w="1151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51A3D" w:rsidRPr="00C5107B" w:rsidTr="00460F29">
        <w:tc>
          <w:tcPr>
            <w:tcW w:w="817" w:type="dxa"/>
          </w:tcPr>
          <w:p w:rsidR="00151A3D" w:rsidRPr="00C5107B" w:rsidRDefault="00151A3D" w:rsidP="008217F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Химия</w:t>
            </w:r>
          </w:p>
        </w:tc>
        <w:tc>
          <w:tcPr>
            <w:tcW w:w="3634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43</w:t>
            </w:r>
          </w:p>
        </w:tc>
        <w:tc>
          <w:tcPr>
            <w:tcW w:w="1151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51A3D" w:rsidRPr="00C5107B" w:rsidTr="00460F29">
        <w:tc>
          <w:tcPr>
            <w:tcW w:w="817" w:type="dxa"/>
          </w:tcPr>
          <w:p w:rsidR="00151A3D" w:rsidRPr="00C5107B" w:rsidRDefault="00151A3D" w:rsidP="008217F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Физика</w:t>
            </w:r>
          </w:p>
        </w:tc>
        <w:tc>
          <w:tcPr>
            <w:tcW w:w="3634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21</w:t>
            </w:r>
          </w:p>
        </w:tc>
        <w:tc>
          <w:tcPr>
            <w:tcW w:w="1151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51A3D" w:rsidRPr="00C5107B" w:rsidTr="00460F29">
        <w:tc>
          <w:tcPr>
            <w:tcW w:w="817" w:type="dxa"/>
          </w:tcPr>
          <w:p w:rsidR="00151A3D" w:rsidRPr="00C5107B" w:rsidRDefault="00151A3D" w:rsidP="008217F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Литература</w:t>
            </w:r>
          </w:p>
        </w:tc>
        <w:tc>
          <w:tcPr>
            <w:tcW w:w="3634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10</w:t>
            </w:r>
          </w:p>
        </w:tc>
        <w:tc>
          <w:tcPr>
            <w:tcW w:w="1151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51A3D" w:rsidRPr="00C5107B" w:rsidTr="00460F29">
        <w:tc>
          <w:tcPr>
            <w:tcW w:w="817" w:type="dxa"/>
          </w:tcPr>
          <w:p w:rsidR="00151A3D" w:rsidRPr="00C5107B" w:rsidRDefault="00151A3D" w:rsidP="008217F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География</w:t>
            </w:r>
          </w:p>
        </w:tc>
        <w:tc>
          <w:tcPr>
            <w:tcW w:w="3634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76</w:t>
            </w:r>
          </w:p>
        </w:tc>
        <w:tc>
          <w:tcPr>
            <w:tcW w:w="1151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151A3D" w:rsidRPr="00C5107B" w:rsidRDefault="00151A3D" w:rsidP="008217F8">
      <w:pPr>
        <w:spacing w:after="0" w:line="240" w:lineRule="auto"/>
        <w:ind w:firstLine="283"/>
        <w:jc w:val="both"/>
        <w:rPr>
          <w:b/>
          <w:szCs w:val="28"/>
        </w:rPr>
      </w:pPr>
    </w:p>
    <w:p w:rsidR="00151A3D" w:rsidRPr="00C5107B" w:rsidRDefault="00C5107B" w:rsidP="008217F8">
      <w:pPr>
        <w:spacing w:after="0" w:line="240" w:lineRule="auto"/>
        <w:rPr>
          <w:szCs w:val="28"/>
        </w:rPr>
      </w:pPr>
      <w:r w:rsidRPr="00C5107B">
        <w:rPr>
          <w:szCs w:val="28"/>
        </w:rPr>
        <w:t xml:space="preserve"> И</w:t>
      </w:r>
      <w:r w:rsidR="00460F29" w:rsidRPr="00C5107B">
        <w:rPr>
          <w:szCs w:val="28"/>
        </w:rPr>
        <w:t xml:space="preserve">тоги государственной итоговой аттестации по всем предметам. 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6"/>
        <w:gridCol w:w="2342"/>
        <w:gridCol w:w="18"/>
        <w:gridCol w:w="912"/>
        <w:gridCol w:w="18"/>
        <w:gridCol w:w="1086"/>
        <w:gridCol w:w="692"/>
        <w:gridCol w:w="17"/>
        <w:gridCol w:w="709"/>
        <w:gridCol w:w="610"/>
        <w:gridCol w:w="1260"/>
        <w:gridCol w:w="1217"/>
      </w:tblGrid>
      <w:tr w:rsidR="008217F8" w:rsidRPr="00C5107B" w:rsidTr="001E2F56">
        <w:tc>
          <w:tcPr>
            <w:tcW w:w="693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36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ОО</w:t>
            </w:r>
          </w:p>
        </w:tc>
        <w:tc>
          <w:tcPr>
            <w:tcW w:w="93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Кол-во уч-ся</w:t>
            </w:r>
          </w:p>
        </w:tc>
        <w:tc>
          <w:tcPr>
            <w:tcW w:w="1086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«2»</w:t>
            </w:r>
          </w:p>
        </w:tc>
        <w:tc>
          <w:tcPr>
            <w:tcW w:w="692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«3»</w:t>
            </w:r>
          </w:p>
        </w:tc>
        <w:tc>
          <w:tcPr>
            <w:tcW w:w="726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«4»</w:t>
            </w:r>
          </w:p>
        </w:tc>
        <w:tc>
          <w:tcPr>
            <w:tcW w:w="61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«5»</w:t>
            </w:r>
          </w:p>
        </w:tc>
        <w:tc>
          <w:tcPr>
            <w:tcW w:w="126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Средний балл</w:t>
            </w:r>
          </w:p>
        </w:tc>
        <w:tc>
          <w:tcPr>
            <w:tcW w:w="1217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Средняя оценка</w:t>
            </w:r>
          </w:p>
        </w:tc>
      </w:tr>
      <w:tr w:rsidR="008217F8" w:rsidRPr="00C5107B" w:rsidTr="001E2F56">
        <w:tc>
          <w:tcPr>
            <w:tcW w:w="693" w:type="dxa"/>
            <w:gridSpan w:val="2"/>
          </w:tcPr>
          <w:p w:rsidR="00151A3D" w:rsidRPr="00C5107B" w:rsidRDefault="001E2F56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</w:t>
            </w:r>
          </w:p>
        </w:tc>
        <w:tc>
          <w:tcPr>
            <w:tcW w:w="236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Английский язык</w:t>
            </w:r>
          </w:p>
        </w:tc>
        <w:tc>
          <w:tcPr>
            <w:tcW w:w="93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4</w:t>
            </w:r>
          </w:p>
        </w:tc>
        <w:tc>
          <w:tcPr>
            <w:tcW w:w="1086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692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</w:t>
            </w:r>
          </w:p>
        </w:tc>
        <w:tc>
          <w:tcPr>
            <w:tcW w:w="726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61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</w:t>
            </w:r>
          </w:p>
        </w:tc>
        <w:tc>
          <w:tcPr>
            <w:tcW w:w="126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50,3</w:t>
            </w:r>
          </w:p>
        </w:tc>
        <w:tc>
          <w:tcPr>
            <w:tcW w:w="1217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3,7</w:t>
            </w:r>
          </w:p>
        </w:tc>
      </w:tr>
      <w:tr w:rsidR="008217F8" w:rsidRPr="00C5107B" w:rsidTr="001E2F56">
        <w:tc>
          <w:tcPr>
            <w:tcW w:w="693" w:type="dxa"/>
            <w:gridSpan w:val="2"/>
          </w:tcPr>
          <w:p w:rsidR="00151A3D" w:rsidRPr="00C5107B" w:rsidRDefault="001E2F56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</w:t>
            </w:r>
          </w:p>
        </w:tc>
        <w:tc>
          <w:tcPr>
            <w:tcW w:w="236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 xml:space="preserve">Литература </w:t>
            </w:r>
          </w:p>
        </w:tc>
        <w:tc>
          <w:tcPr>
            <w:tcW w:w="93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10</w:t>
            </w:r>
          </w:p>
        </w:tc>
        <w:tc>
          <w:tcPr>
            <w:tcW w:w="1086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</w:t>
            </w:r>
          </w:p>
        </w:tc>
        <w:tc>
          <w:tcPr>
            <w:tcW w:w="692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4</w:t>
            </w:r>
          </w:p>
        </w:tc>
        <w:tc>
          <w:tcPr>
            <w:tcW w:w="726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61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</w:t>
            </w:r>
          </w:p>
        </w:tc>
        <w:tc>
          <w:tcPr>
            <w:tcW w:w="126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8,5</w:t>
            </w:r>
          </w:p>
        </w:tc>
        <w:tc>
          <w:tcPr>
            <w:tcW w:w="1217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2,8</w:t>
            </w:r>
          </w:p>
        </w:tc>
      </w:tr>
      <w:tr w:rsidR="008217F8" w:rsidRPr="00C5107B" w:rsidTr="001E2F56">
        <w:tc>
          <w:tcPr>
            <w:tcW w:w="693" w:type="dxa"/>
            <w:gridSpan w:val="2"/>
          </w:tcPr>
          <w:p w:rsidR="00151A3D" w:rsidRPr="00C5107B" w:rsidRDefault="001E2F56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</w:t>
            </w:r>
          </w:p>
        </w:tc>
        <w:tc>
          <w:tcPr>
            <w:tcW w:w="236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 xml:space="preserve">Физика </w:t>
            </w:r>
          </w:p>
        </w:tc>
        <w:tc>
          <w:tcPr>
            <w:tcW w:w="93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21</w:t>
            </w:r>
          </w:p>
        </w:tc>
        <w:tc>
          <w:tcPr>
            <w:tcW w:w="1086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0</w:t>
            </w:r>
          </w:p>
        </w:tc>
        <w:tc>
          <w:tcPr>
            <w:tcW w:w="692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14</w:t>
            </w:r>
          </w:p>
        </w:tc>
        <w:tc>
          <w:tcPr>
            <w:tcW w:w="726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6</w:t>
            </w:r>
          </w:p>
        </w:tc>
        <w:tc>
          <w:tcPr>
            <w:tcW w:w="61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18,4</w:t>
            </w:r>
          </w:p>
        </w:tc>
        <w:tc>
          <w:tcPr>
            <w:tcW w:w="1217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3,4</w:t>
            </w:r>
          </w:p>
        </w:tc>
      </w:tr>
      <w:tr w:rsidR="008217F8" w:rsidRPr="00C5107B" w:rsidTr="001E2F56">
        <w:tc>
          <w:tcPr>
            <w:tcW w:w="693" w:type="dxa"/>
            <w:gridSpan w:val="2"/>
          </w:tcPr>
          <w:p w:rsidR="00151A3D" w:rsidRPr="00C5107B" w:rsidRDefault="001E2F56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4</w:t>
            </w:r>
          </w:p>
        </w:tc>
        <w:tc>
          <w:tcPr>
            <w:tcW w:w="236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Русский язык</w:t>
            </w:r>
          </w:p>
        </w:tc>
        <w:tc>
          <w:tcPr>
            <w:tcW w:w="93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295</w:t>
            </w:r>
          </w:p>
        </w:tc>
        <w:tc>
          <w:tcPr>
            <w:tcW w:w="1086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4</w:t>
            </w:r>
          </w:p>
        </w:tc>
        <w:tc>
          <w:tcPr>
            <w:tcW w:w="692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123</w:t>
            </w:r>
          </w:p>
        </w:tc>
        <w:tc>
          <w:tcPr>
            <w:tcW w:w="726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113</w:t>
            </w:r>
          </w:p>
        </w:tc>
        <w:tc>
          <w:tcPr>
            <w:tcW w:w="61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55</w:t>
            </w:r>
          </w:p>
        </w:tc>
        <w:tc>
          <w:tcPr>
            <w:tcW w:w="126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27</w:t>
            </w:r>
          </w:p>
        </w:tc>
        <w:tc>
          <w:tcPr>
            <w:tcW w:w="1217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3,6</w:t>
            </w:r>
          </w:p>
        </w:tc>
      </w:tr>
      <w:tr w:rsidR="008217F8" w:rsidRPr="00C5107B" w:rsidTr="001E2F56">
        <w:tc>
          <w:tcPr>
            <w:tcW w:w="693" w:type="dxa"/>
            <w:gridSpan w:val="2"/>
          </w:tcPr>
          <w:p w:rsidR="00151A3D" w:rsidRPr="00C5107B" w:rsidRDefault="001E2F56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5</w:t>
            </w:r>
          </w:p>
        </w:tc>
        <w:tc>
          <w:tcPr>
            <w:tcW w:w="236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Русский язык, ГВЭ</w:t>
            </w:r>
          </w:p>
        </w:tc>
        <w:tc>
          <w:tcPr>
            <w:tcW w:w="93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4</w:t>
            </w:r>
          </w:p>
        </w:tc>
        <w:tc>
          <w:tcPr>
            <w:tcW w:w="1086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692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</w:t>
            </w:r>
          </w:p>
        </w:tc>
        <w:tc>
          <w:tcPr>
            <w:tcW w:w="726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</w:t>
            </w:r>
          </w:p>
        </w:tc>
        <w:tc>
          <w:tcPr>
            <w:tcW w:w="61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26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12,2</w:t>
            </w:r>
          </w:p>
        </w:tc>
        <w:tc>
          <w:tcPr>
            <w:tcW w:w="1217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3,7</w:t>
            </w:r>
          </w:p>
        </w:tc>
      </w:tr>
      <w:tr w:rsidR="008217F8" w:rsidRPr="00C5107B" w:rsidTr="001E2F56">
        <w:tc>
          <w:tcPr>
            <w:tcW w:w="687" w:type="dxa"/>
          </w:tcPr>
          <w:p w:rsidR="00151A3D" w:rsidRPr="00C5107B" w:rsidRDefault="001E2F56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6</w:t>
            </w:r>
          </w:p>
        </w:tc>
        <w:tc>
          <w:tcPr>
            <w:tcW w:w="2348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 xml:space="preserve"> Математика</w:t>
            </w:r>
          </w:p>
        </w:tc>
        <w:tc>
          <w:tcPr>
            <w:tcW w:w="930" w:type="dxa"/>
            <w:gridSpan w:val="2"/>
          </w:tcPr>
          <w:p w:rsidR="00151A3D" w:rsidRPr="00C5107B" w:rsidRDefault="00460F29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295</w:t>
            </w:r>
          </w:p>
        </w:tc>
        <w:tc>
          <w:tcPr>
            <w:tcW w:w="1104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C5107B">
              <w:rPr>
                <w:szCs w:val="28"/>
                <w:lang w:val="en-US"/>
              </w:rPr>
              <w:t>3</w:t>
            </w:r>
          </w:p>
        </w:tc>
        <w:tc>
          <w:tcPr>
            <w:tcW w:w="709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132</w:t>
            </w:r>
          </w:p>
        </w:tc>
        <w:tc>
          <w:tcPr>
            <w:tcW w:w="70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125</w:t>
            </w:r>
          </w:p>
        </w:tc>
        <w:tc>
          <w:tcPr>
            <w:tcW w:w="61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34</w:t>
            </w:r>
          </w:p>
        </w:tc>
        <w:tc>
          <w:tcPr>
            <w:tcW w:w="126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217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3,6</w:t>
            </w:r>
          </w:p>
        </w:tc>
      </w:tr>
      <w:tr w:rsidR="008217F8" w:rsidRPr="00C5107B" w:rsidTr="001E2F56">
        <w:tc>
          <w:tcPr>
            <w:tcW w:w="693" w:type="dxa"/>
            <w:gridSpan w:val="2"/>
          </w:tcPr>
          <w:p w:rsidR="00151A3D" w:rsidRPr="00C5107B" w:rsidRDefault="001E2F56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7</w:t>
            </w:r>
          </w:p>
        </w:tc>
        <w:tc>
          <w:tcPr>
            <w:tcW w:w="2360" w:type="dxa"/>
            <w:gridSpan w:val="2"/>
          </w:tcPr>
          <w:p w:rsidR="001E2F56" w:rsidRPr="00C5107B" w:rsidRDefault="001E2F56" w:rsidP="001E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 xml:space="preserve">Математика </w:t>
            </w:r>
          </w:p>
          <w:p w:rsidR="00151A3D" w:rsidRPr="00C5107B" w:rsidRDefault="001E2F56" w:rsidP="001E2F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ГВЭ</w:t>
            </w:r>
          </w:p>
        </w:tc>
        <w:tc>
          <w:tcPr>
            <w:tcW w:w="93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4</w:t>
            </w:r>
          </w:p>
        </w:tc>
        <w:tc>
          <w:tcPr>
            <w:tcW w:w="1086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692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</w:t>
            </w:r>
          </w:p>
        </w:tc>
        <w:tc>
          <w:tcPr>
            <w:tcW w:w="726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61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</w:t>
            </w:r>
          </w:p>
        </w:tc>
        <w:tc>
          <w:tcPr>
            <w:tcW w:w="126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8,3</w:t>
            </w:r>
          </w:p>
        </w:tc>
        <w:tc>
          <w:tcPr>
            <w:tcW w:w="1217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4</w:t>
            </w:r>
          </w:p>
        </w:tc>
      </w:tr>
      <w:tr w:rsidR="008217F8" w:rsidRPr="00C5107B" w:rsidTr="001E2F56">
        <w:tc>
          <w:tcPr>
            <w:tcW w:w="693" w:type="dxa"/>
            <w:gridSpan w:val="2"/>
          </w:tcPr>
          <w:p w:rsidR="00151A3D" w:rsidRPr="00C5107B" w:rsidRDefault="001E2F56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8</w:t>
            </w:r>
          </w:p>
        </w:tc>
        <w:tc>
          <w:tcPr>
            <w:tcW w:w="236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 xml:space="preserve">История </w:t>
            </w:r>
          </w:p>
        </w:tc>
        <w:tc>
          <w:tcPr>
            <w:tcW w:w="93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37</w:t>
            </w:r>
          </w:p>
        </w:tc>
        <w:tc>
          <w:tcPr>
            <w:tcW w:w="1086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692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21</w:t>
            </w:r>
          </w:p>
        </w:tc>
        <w:tc>
          <w:tcPr>
            <w:tcW w:w="726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14</w:t>
            </w:r>
          </w:p>
        </w:tc>
        <w:tc>
          <w:tcPr>
            <w:tcW w:w="61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</w:t>
            </w:r>
          </w:p>
        </w:tc>
        <w:tc>
          <w:tcPr>
            <w:tcW w:w="126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20</w:t>
            </w:r>
          </w:p>
        </w:tc>
        <w:tc>
          <w:tcPr>
            <w:tcW w:w="1217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3,2</w:t>
            </w:r>
          </w:p>
        </w:tc>
      </w:tr>
      <w:tr w:rsidR="008217F8" w:rsidRPr="00C5107B" w:rsidTr="001E2F56">
        <w:tc>
          <w:tcPr>
            <w:tcW w:w="693" w:type="dxa"/>
            <w:gridSpan w:val="2"/>
          </w:tcPr>
          <w:p w:rsidR="00151A3D" w:rsidRPr="00C5107B" w:rsidRDefault="001E2F56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9</w:t>
            </w:r>
          </w:p>
        </w:tc>
        <w:tc>
          <w:tcPr>
            <w:tcW w:w="236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 xml:space="preserve"> Биология</w:t>
            </w:r>
          </w:p>
        </w:tc>
        <w:tc>
          <w:tcPr>
            <w:tcW w:w="93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144</w:t>
            </w:r>
          </w:p>
        </w:tc>
        <w:tc>
          <w:tcPr>
            <w:tcW w:w="1086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105</w:t>
            </w:r>
          </w:p>
        </w:tc>
        <w:tc>
          <w:tcPr>
            <w:tcW w:w="70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37</w:t>
            </w:r>
          </w:p>
        </w:tc>
        <w:tc>
          <w:tcPr>
            <w:tcW w:w="61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26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21</w:t>
            </w:r>
          </w:p>
        </w:tc>
        <w:tc>
          <w:tcPr>
            <w:tcW w:w="1217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3,1</w:t>
            </w:r>
          </w:p>
        </w:tc>
      </w:tr>
      <w:tr w:rsidR="008217F8" w:rsidRPr="00C5107B" w:rsidTr="001E2F56">
        <w:tc>
          <w:tcPr>
            <w:tcW w:w="687" w:type="dxa"/>
          </w:tcPr>
          <w:p w:rsidR="00151A3D" w:rsidRPr="00C5107B" w:rsidRDefault="001E2F56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10</w:t>
            </w:r>
          </w:p>
        </w:tc>
        <w:tc>
          <w:tcPr>
            <w:tcW w:w="2348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 xml:space="preserve"> Информатика</w:t>
            </w:r>
          </w:p>
        </w:tc>
        <w:tc>
          <w:tcPr>
            <w:tcW w:w="93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36</w:t>
            </w:r>
          </w:p>
        </w:tc>
        <w:tc>
          <w:tcPr>
            <w:tcW w:w="1104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18</w:t>
            </w:r>
          </w:p>
        </w:tc>
        <w:tc>
          <w:tcPr>
            <w:tcW w:w="70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16</w:t>
            </w:r>
          </w:p>
        </w:tc>
        <w:tc>
          <w:tcPr>
            <w:tcW w:w="61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</w:t>
            </w:r>
          </w:p>
        </w:tc>
        <w:tc>
          <w:tcPr>
            <w:tcW w:w="126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12,7</w:t>
            </w:r>
          </w:p>
        </w:tc>
        <w:tc>
          <w:tcPr>
            <w:tcW w:w="1217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3,5</w:t>
            </w:r>
          </w:p>
        </w:tc>
      </w:tr>
      <w:tr w:rsidR="008217F8" w:rsidRPr="00C5107B" w:rsidTr="001E2F56">
        <w:tc>
          <w:tcPr>
            <w:tcW w:w="687" w:type="dxa"/>
          </w:tcPr>
          <w:p w:rsidR="00151A3D" w:rsidRPr="00C5107B" w:rsidRDefault="001E2F56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11</w:t>
            </w:r>
          </w:p>
        </w:tc>
        <w:tc>
          <w:tcPr>
            <w:tcW w:w="2348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География</w:t>
            </w:r>
          </w:p>
        </w:tc>
        <w:tc>
          <w:tcPr>
            <w:tcW w:w="93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74</w:t>
            </w:r>
          </w:p>
        </w:tc>
        <w:tc>
          <w:tcPr>
            <w:tcW w:w="1104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38</w:t>
            </w:r>
          </w:p>
        </w:tc>
        <w:tc>
          <w:tcPr>
            <w:tcW w:w="70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24</w:t>
            </w:r>
          </w:p>
        </w:tc>
        <w:tc>
          <w:tcPr>
            <w:tcW w:w="61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11</w:t>
            </w:r>
          </w:p>
        </w:tc>
        <w:tc>
          <w:tcPr>
            <w:tcW w:w="126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20</w:t>
            </w:r>
          </w:p>
        </w:tc>
        <w:tc>
          <w:tcPr>
            <w:tcW w:w="1217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3,6</w:t>
            </w:r>
          </w:p>
        </w:tc>
      </w:tr>
      <w:tr w:rsidR="008217F8" w:rsidRPr="00C5107B" w:rsidTr="001E2F56">
        <w:tc>
          <w:tcPr>
            <w:tcW w:w="687" w:type="dxa"/>
          </w:tcPr>
          <w:p w:rsidR="00151A3D" w:rsidRPr="00C5107B" w:rsidRDefault="001E2F56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12</w:t>
            </w:r>
          </w:p>
        </w:tc>
        <w:tc>
          <w:tcPr>
            <w:tcW w:w="2348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 xml:space="preserve"> Химия</w:t>
            </w:r>
          </w:p>
        </w:tc>
        <w:tc>
          <w:tcPr>
            <w:tcW w:w="93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44</w:t>
            </w:r>
          </w:p>
        </w:tc>
        <w:tc>
          <w:tcPr>
            <w:tcW w:w="1104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9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21</w:t>
            </w:r>
          </w:p>
        </w:tc>
        <w:tc>
          <w:tcPr>
            <w:tcW w:w="70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17</w:t>
            </w:r>
          </w:p>
        </w:tc>
        <w:tc>
          <w:tcPr>
            <w:tcW w:w="61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6</w:t>
            </w:r>
          </w:p>
        </w:tc>
        <w:tc>
          <w:tcPr>
            <w:tcW w:w="126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217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3,5</w:t>
            </w:r>
          </w:p>
        </w:tc>
      </w:tr>
      <w:tr w:rsidR="008217F8" w:rsidRPr="00C5107B" w:rsidTr="001E2F56">
        <w:tc>
          <w:tcPr>
            <w:tcW w:w="687" w:type="dxa"/>
          </w:tcPr>
          <w:p w:rsidR="00151A3D" w:rsidRPr="00C5107B" w:rsidRDefault="001E2F56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13</w:t>
            </w:r>
          </w:p>
        </w:tc>
        <w:tc>
          <w:tcPr>
            <w:tcW w:w="2348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Обществознание</w:t>
            </w:r>
          </w:p>
        </w:tc>
        <w:tc>
          <w:tcPr>
            <w:tcW w:w="930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220</w:t>
            </w:r>
          </w:p>
        </w:tc>
        <w:tc>
          <w:tcPr>
            <w:tcW w:w="1104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4</w:t>
            </w:r>
          </w:p>
        </w:tc>
        <w:tc>
          <w:tcPr>
            <w:tcW w:w="709" w:type="dxa"/>
            <w:gridSpan w:val="2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106</w:t>
            </w:r>
          </w:p>
        </w:tc>
        <w:tc>
          <w:tcPr>
            <w:tcW w:w="709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99</w:t>
            </w:r>
          </w:p>
        </w:tc>
        <w:tc>
          <w:tcPr>
            <w:tcW w:w="61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11</w:t>
            </w:r>
          </w:p>
        </w:tc>
        <w:tc>
          <w:tcPr>
            <w:tcW w:w="1260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24</w:t>
            </w:r>
          </w:p>
        </w:tc>
        <w:tc>
          <w:tcPr>
            <w:tcW w:w="1217" w:type="dxa"/>
          </w:tcPr>
          <w:p w:rsidR="00151A3D" w:rsidRPr="00C5107B" w:rsidRDefault="00151A3D" w:rsidP="008217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3,5</w:t>
            </w:r>
          </w:p>
        </w:tc>
      </w:tr>
    </w:tbl>
    <w:p w:rsidR="00151A3D" w:rsidRPr="008217F8" w:rsidRDefault="00D22C47" w:rsidP="008217F8">
      <w:pPr>
        <w:spacing w:after="0" w:line="240" w:lineRule="auto"/>
        <w:ind w:firstLine="567"/>
        <w:jc w:val="both"/>
        <w:rPr>
          <w:szCs w:val="28"/>
        </w:rPr>
      </w:pPr>
      <w:r w:rsidRPr="00C5107B">
        <w:rPr>
          <w:szCs w:val="28"/>
        </w:rPr>
        <w:lastRenderedPageBreak/>
        <w:t>Несмотря на большую работу, проделанную управлением образования и образовательными учреждениями по улучшению результатов итоговой аттестации в</w:t>
      </w:r>
      <w:r w:rsidRPr="008217F8">
        <w:rPr>
          <w:szCs w:val="28"/>
        </w:rPr>
        <w:t xml:space="preserve"> 9 классе,</w:t>
      </w:r>
      <w:r w:rsidR="00151A3D" w:rsidRPr="008217F8">
        <w:rPr>
          <w:szCs w:val="28"/>
        </w:rPr>
        <w:t xml:space="preserve"> 7 выпускников </w:t>
      </w:r>
      <w:r w:rsidR="0060396B" w:rsidRPr="008217F8">
        <w:rPr>
          <w:szCs w:val="28"/>
        </w:rPr>
        <w:t xml:space="preserve"> получили справки об окончании </w:t>
      </w:r>
      <w:r w:rsidR="00151A3D" w:rsidRPr="008217F8">
        <w:rPr>
          <w:szCs w:val="28"/>
        </w:rPr>
        <w:t xml:space="preserve"> </w:t>
      </w:r>
      <w:r w:rsidRPr="008217F8">
        <w:rPr>
          <w:szCs w:val="28"/>
        </w:rPr>
        <w:t xml:space="preserve">           </w:t>
      </w:r>
      <w:r w:rsidR="0060396B" w:rsidRPr="008217F8">
        <w:rPr>
          <w:szCs w:val="28"/>
        </w:rPr>
        <w:t xml:space="preserve">9 класса. </w:t>
      </w:r>
      <w:r w:rsidR="00151A3D" w:rsidRPr="008217F8">
        <w:rPr>
          <w:szCs w:val="28"/>
        </w:rPr>
        <w:t>У них будет возможность сдать экзамены повторно и получить аттестат в дополнительный период в сентябре 2017 года.</w:t>
      </w:r>
      <w:r w:rsidR="0060396B" w:rsidRPr="008217F8">
        <w:rPr>
          <w:szCs w:val="28"/>
        </w:rPr>
        <w:t xml:space="preserve"> Но задача системы образования района заключается в том, чтобы своевременно определить обучающегося на форму обучения, в которой он нуждается, и по окончании курса обучения выдать ему аттестат либо свидетельство, а не справку. Успешные результаты итоговой аттестации в 2018 году во многом будут зависеть от работы всех нас.</w:t>
      </w:r>
    </w:p>
    <w:p w:rsidR="00151A3D" w:rsidRPr="00C5107B" w:rsidRDefault="00151A3D" w:rsidP="008217F8">
      <w:pPr>
        <w:spacing w:after="0" w:line="240" w:lineRule="auto"/>
        <w:ind w:firstLine="567"/>
        <w:jc w:val="both"/>
        <w:rPr>
          <w:szCs w:val="28"/>
        </w:rPr>
      </w:pPr>
      <w:r w:rsidRPr="008217F8">
        <w:rPr>
          <w:szCs w:val="28"/>
        </w:rPr>
        <w:t xml:space="preserve"> </w:t>
      </w:r>
      <w:r w:rsidRPr="00C5107B">
        <w:rPr>
          <w:szCs w:val="28"/>
        </w:rPr>
        <w:t xml:space="preserve">По итогам ГИА 2017 года принято решение основными мероприятиями, направленными на повышение качества образования и улучшение результатов итоговой аттестации,  считать </w:t>
      </w:r>
      <w:r w:rsidR="00C5107B" w:rsidRPr="00C5107B">
        <w:rPr>
          <w:szCs w:val="28"/>
        </w:rPr>
        <w:t xml:space="preserve">следующие </w:t>
      </w:r>
      <w:r w:rsidR="005B08E3" w:rsidRPr="00C5107B">
        <w:rPr>
          <w:szCs w:val="28"/>
        </w:rPr>
        <w:t>мероприятия</w:t>
      </w:r>
      <w:r w:rsidR="00C5107B" w:rsidRPr="00C5107B">
        <w:rPr>
          <w:szCs w:val="28"/>
        </w:rPr>
        <w:t>:</w:t>
      </w:r>
      <w:r w:rsidR="00C736DB" w:rsidRPr="00C5107B">
        <w:rPr>
          <w:szCs w:val="28"/>
        </w:rPr>
        <w:t xml:space="preserve"> </w:t>
      </w:r>
      <w:r w:rsidR="00C5107B" w:rsidRPr="00C5107B">
        <w:rPr>
          <w:szCs w:val="28"/>
        </w:rPr>
        <w:t xml:space="preserve"> </w:t>
      </w:r>
    </w:p>
    <w:p w:rsidR="00151A3D" w:rsidRPr="00C5107B" w:rsidRDefault="00151A3D" w:rsidP="008217F8">
      <w:pPr>
        <w:numPr>
          <w:ilvl w:val="0"/>
          <w:numId w:val="4"/>
        </w:numPr>
        <w:tabs>
          <w:tab w:val="clear" w:pos="1800"/>
          <w:tab w:val="num" w:pos="0"/>
        </w:tabs>
        <w:spacing w:after="0" w:line="240" w:lineRule="auto"/>
        <w:ind w:left="0" w:firstLine="0"/>
        <w:rPr>
          <w:szCs w:val="28"/>
        </w:rPr>
      </w:pPr>
      <w:r w:rsidRPr="00C5107B">
        <w:rPr>
          <w:szCs w:val="28"/>
        </w:rPr>
        <w:t xml:space="preserve">Внедрение в практику работы учителей новых педагогических технологий. </w:t>
      </w:r>
    </w:p>
    <w:p w:rsidR="00151A3D" w:rsidRPr="00C5107B" w:rsidRDefault="00151A3D" w:rsidP="008217F8">
      <w:pPr>
        <w:numPr>
          <w:ilvl w:val="0"/>
          <w:numId w:val="4"/>
        </w:numPr>
        <w:tabs>
          <w:tab w:val="clear" w:pos="1800"/>
          <w:tab w:val="num" w:pos="0"/>
        </w:tabs>
        <w:spacing w:after="0" w:line="240" w:lineRule="auto"/>
        <w:ind w:left="284" w:hanging="284"/>
        <w:jc w:val="both"/>
        <w:rPr>
          <w:szCs w:val="28"/>
        </w:rPr>
      </w:pPr>
      <w:r w:rsidRPr="00C5107B">
        <w:rPr>
          <w:szCs w:val="28"/>
        </w:rPr>
        <w:t xml:space="preserve"> Усиление внешнего и  </w:t>
      </w:r>
      <w:proofErr w:type="spellStart"/>
      <w:r w:rsidRPr="00C5107B">
        <w:rPr>
          <w:szCs w:val="28"/>
        </w:rPr>
        <w:t>внутришкольного</w:t>
      </w:r>
      <w:proofErr w:type="spellEnd"/>
      <w:r w:rsidRPr="00C5107B">
        <w:rPr>
          <w:szCs w:val="28"/>
        </w:rPr>
        <w:t xml:space="preserve"> </w:t>
      </w:r>
      <w:proofErr w:type="gramStart"/>
      <w:r w:rsidRPr="00C5107B">
        <w:rPr>
          <w:szCs w:val="28"/>
        </w:rPr>
        <w:t>контроля за</w:t>
      </w:r>
      <w:proofErr w:type="gramEnd"/>
      <w:r w:rsidRPr="00C5107B">
        <w:rPr>
          <w:szCs w:val="28"/>
        </w:rPr>
        <w:t xml:space="preserve"> преподаванием предметов в школах.</w:t>
      </w:r>
    </w:p>
    <w:p w:rsidR="00151A3D" w:rsidRPr="00C5107B" w:rsidRDefault="00151A3D" w:rsidP="008217F8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284" w:hanging="284"/>
        <w:jc w:val="both"/>
        <w:rPr>
          <w:szCs w:val="28"/>
        </w:rPr>
      </w:pPr>
      <w:r w:rsidRPr="00C5107B">
        <w:rPr>
          <w:szCs w:val="28"/>
        </w:rPr>
        <w:t xml:space="preserve">Проведение  репетиционных работ в форме ЕГЭ и ОГЭ в выпускных  классах и проведение мониторинговых работ в начальных, основных  и старших классах  школ района.  </w:t>
      </w:r>
    </w:p>
    <w:p w:rsidR="00151A3D" w:rsidRPr="00C5107B" w:rsidRDefault="00151A3D" w:rsidP="008217F8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284" w:hanging="284"/>
        <w:jc w:val="both"/>
        <w:rPr>
          <w:szCs w:val="28"/>
        </w:rPr>
      </w:pPr>
      <w:r w:rsidRPr="00C5107B">
        <w:rPr>
          <w:szCs w:val="28"/>
        </w:rPr>
        <w:t xml:space="preserve">Усиление взаимодействия образовательных организаций  и родительской общественности по формированию положительных мотивационных установок у учащихся и родителей к </w:t>
      </w:r>
      <w:r w:rsidR="00460F29" w:rsidRPr="00C5107B">
        <w:rPr>
          <w:szCs w:val="28"/>
        </w:rPr>
        <w:t>ГИА</w:t>
      </w:r>
      <w:r w:rsidRPr="00C5107B">
        <w:rPr>
          <w:szCs w:val="28"/>
        </w:rPr>
        <w:t xml:space="preserve">. </w:t>
      </w:r>
    </w:p>
    <w:p w:rsidR="00151A3D" w:rsidRPr="00C5107B" w:rsidRDefault="00151A3D" w:rsidP="008217F8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284" w:hanging="284"/>
        <w:jc w:val="both"/>
        <w:rPr>
          <w:szCs w:val="28"/>
        </w:rPr>
      </w:pPr>
      <w:r w:rsidRPr="00C5107B">
        <w:rPr>
          <w:szCs w:val="28"/>
        </w:rPr>
        <w:t xml:space="preserve">Организация работы с </w:t>
      </w:r>
      <w:proofErr w:type="gramStart"/>
      <w:r w:rsidRPr="00C5107B">
        <w:rPr>
          <w:szCs w:val="28"/>
        </w:rPr>
        <w:t>обучающимися</w:t>
      </w:r>
      <w:proofErr w:type="gramEnd"/>
      <w:r w:rsidRPr="00C5107B">
        <w:rPr>
          <w:szCs w:val="28"/>
        </w:rPr>
        <w:t xml:space="preserve"> по индивидуальным образовательным траекториям. </w:t>
      </w:r>
    </w:p>
    <w:p w:rsidR="00B731B6" w:rsidRPr="00C5107B" w:rsidRDefault="00151A3D" w:rsidP="008217F8">
      <w:pPr>
        <w:tabs>
          <w:tab w:val="num" w:pos="0"/>
        </w:tabs>
        <w:spacing w:after="0" w:line="240" w:lineRule="auto"/>
        <w:jc w:val="both"/>
        <w:rPr>
          <w:szCs w:val="28"/>
        </w:rPr>
      </w:pPr>
      <w:r w:rsidRPr="00C5107B">
        <w:rPr>
          <w:szCs w:val="28"/>
        </w:rPr>
        <w:t xml:space="preserve">6. Внесение изменений в образовательные программы в части   достижения </w:t>
      </w:r>
      <w:proofErr w:type="spellStart"/>
      <w:r w:rsidRPr="00C5107B">
        <w:rPr>
          <w:szCs w:val="28"/>
        </w:rPr>
        <w:t>метапредметных</w:t>
      </w:r>
      <w:proofErr w:type="spellEnd"/>
      <w:r w:rsidRPr="00C5107B">
        <w:rPr>
          <w:szCs w:val="28"/>
        </w:rPr>
        <w:t xml:space="preserve"> образовательных результатов, направленных на расширение кругозора обучающихся, развитие их познавательной самостоятельности, и  реализацию их интересов  как в рамках </w:t>
      </w:r>
      <w:proofErr w:type="gramStart"/>
      <w:r w:rsidRPr="00C5107B">
        <w:rPr>
          <w:szCs w:val="28"/>
        </w:rPr>
        <w:t>урочной</w:t>
      </w:r>
      <w:proofErr w:type="gramEnd"/>
      <w:r w:rsidRPr="00C5107B">
        <w:rPr>
          <w:szCs w:val="28"/>
        </w:rPr>
        <w:t xml:space="preserve"> так и внеурочной деятельности</w:t>
      </w:r>
      <w:r w:rsidR="00C736DB" w:rsidRPr="00C5107B">
        <w:rPr>
          <w:szCs w:val="28"/>
        </w:rPr>
        <w:t>.</w:t>
      </w:r>
      <w:r w:rsidR="00B731B6" w:rsidRPr="00C5107B">
        <w:rPr>
          <w:szCs w:val="28"/>
        </w:rPr>
        <w:t xml:space="preserve"> </w:t>
      </w:r>
    </w:p>
    <w:p w:rsidR="00B731B6" w:rsidRPr="00C5107B" w:rsidRDefault="009A07CC" w:rsidP="008217F8">
      <w:pPr>
        <w:tabs>
          <w:tab w:val="num" w:pos="0"/>
        </w:tabs>
        <w:spacing w:after="0" w:line="240" w:lineRule="auto"/>
        <w:jc w:val="both"/>
        <w:rPr>
          <w:szCs w:val="28"/>
        </w:rPr>
      </w:pPr>
      <w:r w:rsidRPr="00C5107B">
        <w:rPr>
          <w:szCs w:val="28"/>
        </w:rPr>
        <w:tab/>
      </w:r>
      <w:r w:rsidR="00B731B6" w:rsidRPr="00C5107B">
        <w:rPr>
          <w:szCs w:val="28"/>
        </w:rPr>
        <w:t>Ежегодно в ходе проведения государственной итоговой атте</w:t>
      </w:r>
      <w:r w:rsidR="00B964D9" w:rsidRPr="00C5107B">
        <w:rPr>
          <w:szCs w:val="28"/>
        </w:rPr>
        <w:t xml:space="preserve">стации большая нагрузка ложится </w:t>
      </w:r>
      <w:r w:rsidR="00B731B6" w:rsidRPr="00C5107B">
        <w:rPr>
          <w:szCs w:val="28"/>
        </w:rPr>
        <w:t>на руководителей</w:t>
      </w:r>
      <w:r w:rsidR="00B964D9" w:rsidRPr="00C5107B">
        <w:rPr>
          <w:szCs w:val="28"/>
        </w:rPr>
        <w:t xml:space="preserve">, </w:t>
      </w:r>
      <w:r w:rsidR="00B731B6" w:rsidRPr="00C5107B">
        <w:rPr>
          <w:szCs w:val="28"/>
        </w:rPr>
        <w:t xml:space="preserve"> </w:t>
      </w:r>
      <w:r w:rsidR="00B964D9" w:rsidRPr="00C5107B">
        <w:rPr>
          <w:szCs w:val="28"/>
        </w:rPr>
        <w:t>на базе которых создаются пункты проведения экзамена, а также на</w:t>
      </w:r>
      <w:r w:rsidR="00B731B6" w:rsidRPr="00C5107B">
        <w:rPr>
          <w:szCs w:val="28"/>
        </w:rPr>
        <w:t xml:space="preserve"> педагогов школ,</w:t>
      </w:r>
      <w:r w:rsidR="00B964D9" w:rsidRPr="00C5107B">
        <w:rPr>
          <w:szCs w:val="28"/>
        </w:rPr>
        <w:t xml:space="preserve"> задействованных на экзаменах. Разреш</w:t>
      </w:r>
      <w:r w:rsidR="00B731B6" w:rsidRPr="00C5107B">
        <w:rPr>
          <w:szCs w:val="28"/>
        </w:rPr>
        <w:t>ите поблагодарить за сотрудничество всех, кто был привлечен к организации столь масштабного государственного дела - директоров школ, педагогических и управленческих работников.</w:t>
      </w:r>
    </w:p>
    <w:p w:rsidR="0060396B" w:rsidRPr="00C5107B" w:rsidRDefault="009A07CC" w:rsidP="008217F8">
      <w:pPr>
        <w:tabs>
          <w:tab w:val="num" w:pos="0"/>
        </w:tabs>
        <w:spacing w:after="0" w:line="240" w:lineRule="auto"/>
        <w:jc w:val="both"/>
        <w:rPr>
          <w:szCs w:val="28"/>
        </w:rPr>
      </w:pPr>
      <w:r w:rsidRPr="00C5107B">
        <w:rPr>
          <w:szCs w:val="28"/>
        </w:rPr>
        <w:tab/>
      </w:r>
      <w:r w:rsidR="0060396B" w:rsidRPr="00C5107B">
        <w:rPr>
          <w:szCs w:val="28"/>
        </w:rPr>
        <w:t xml:space="preserve">Хорошим показателем работы образовательных организаций является </w:t>
      </w:r>
      <w:r w:rsidR="0060396B" w:rsidRPr="00C5107B">
        <w:rPr>
          <w:b/>
          <w:szCs w:val="28"/>
        </w:rPr>
        <w:t>получение медалей выпускниками</w:t>
      </w:r>
      <w:r w:rsidR="0060396B" w:rsidRPr="00C5107B">
        <w:rPr>
          <w:szCs w:val="28"/>
        </w:rPr>
        <w:t>. В 2017 году их получили 16 выпускников</w:t>
      </w:r>
      <w:r w:rsidR="001D0ED7" w:rsidRPr="00C5107B">
        <w:rPr>
          <w:szCs w:val="28"/>
        </w:rPr>
        <w:t xml:space="preserve"> ш</w:t>
      </w:r>
      <w:r w:rsidRPr="00C5107B">
        <w:rPr>
          <w:szCs w:val="28"/>
        </w:rPr>
        <w:t>кол</w:t>
      </w:r>
      <w:r w:rsidR="00C5107B">
        <w:rPr>
          <w:szCs w:val="28"/>
        </w:rPr>
        <w:t xml:space="preserve">: </w:t>
      </w:r>
      <w:proofErr w:type="gramStart"/>
      <w:r w:rsidR="0060396B" w:rsidRPr="00C5107B">
        <w:rPr>
          <w:szCs w:val="28"/>
        </w:rPr>
        <w:t>МБОУ «</w:t>
      </w:r>
      <w:proofErr w:type="spellStart"/>
      <w:r w:rsidR="0060396B" w:rsidRPr="00C5107B">
        <w:rPr>
          <w:szCs w:val="28"/>
        </w:rPr>
        <w:t>Тиличетская</w:t>
      </w:r>
      <w:proofErr w:type="spellEnd"/>
      <w:r w:rsidR="0060396B" w:rsidRPr="00C5107B">
        <w:rPr>
          <w:szCs w:val="28"/>
        </w:rPr>
        <w:t xml:space="preserve"> СОШ», МБОУ «</w:t>
      </w:r>
      <w:proofErr w:type="spellStart"/>
      <w:r w:rsidR="0060396B" w:rsidRPr="00C5107B">
        <w:rPr>
          <w:szCs w:val="28"/>
        </w:rPr>
        <w:t>Решотинская</w:t>
      </w:r>
      <w:proofErr w:type="spellEnd"/>
      <w:r w:rsidR="0060396B" w:rsidRPr="00C5107B">
        <w:rPr>
          <w:szCs w:val="28"/>
        </w:rPr>
        <w:t xml:space="preserve"> СШ №1 имени Героя Советского Союза </w:t>
      </w:r>
      <w:proofErr w:type="spellStart"/>
      <w:r w:rsidR="0060396B" w:rsidRPr="00C5107B">
        <w:rPr>
          <w:szCs w:val="28"/>
        </w:rPr>
        <w:t>В.П.Лаптева</w:t>
      </w:r>
      <w:proofErr w:type="spellEnd"/>
      <w:r w:rsidR="0060396B" w:rsidRPr="00C5107B">
        <w:rPr>
          <w:szCs w:val="28"/>
        </w:rPr>
        <w:t xml:space="preserve">», МБОУ </w:t>
      </w:r>
      <w:proofErr w:type="spellStart"/>
      <w:r w:rsidR="0060396B" w:rsidRPr="00C5107B">
        <w:rPr>
          <w:szCs w:val="28"/>
        </w:rPr>
        <w:t>Нижнеингашской</w:t>
      </w:r>
      <w:proofErr w:type="spellEnd"/>
      <w:r w:rsidR="0060396B" w:rsidRPr="00C5107B">
        <w:rPr>
          <w:szCs w:val="28"/>
        </w:rPr>
        <w:t xml:space="preserve"> СШ №1 имени кавалера ордена славы трех степеней </w:t>
      </w:r>
      <w:proofErr w:type="spellStart"/>
      <w:r w:rsidR="0060396B" w:rsidRPr="00C5107B">
        <w:rPr>
          <w:szCs w:val="28"/>
        </w:rPr>
        <w:t>П.И.Шатова</w:t>
      </w:r>
      <w:proofErr w:type="spellEnd"/>
      <w:r w:rsidR="0060396B" w:rsidRPr="00C5107B">
        <w:rPr>
          <w:szCs w:val="28"/>
        </w:rPr>
        <w:t>, МБОУ «</w:t>
      </w:r>
      <w:proofErr w:type="spellStart"/>
      <w:r w:rsidR="0060396B" w:rsidRPr="00C5107B">
        <w:rPr>
          <w:szCs w:val="28"/>
        </w:rPr>
        <w:t>Нижнеингашская</w:t>
      </w:r>
      <w:proofErr w:type="spellEnd"/>
      <w:r w:rsidR="0060396B" w:rsidRPr="00C5107B">
        <w:rPr>
          <w:szCs w:val="28"/>
        </w:rPr>
        <w:t xml:space="preserve"> СШ №2», МБОУ «Павловская СОШ</w:t>
      </w:r>
      <w:r w:rsidR="00B731B6" w:rsidRPr="00C5107B">
        <w:rPr>
          <w:szCs w:val="28"/>
        </w:rPr>
        <w:t>», МБОУ «</w:t>
      </w:r>
      <w:proofErr w:type="spellStart"/>
      <w:r w:rsidR="00B731B6" w:rsidRPr="00C5107B">
        <w:rPr>
          <w:szCs w:val="28"/>
        </w:rPr>
        <w:t>Решотинская</w:t>
      </w:r>
      <w:proofErr w:type="spellEnd"/>
      <w:r w:rsidR="00B731B6" w:rsidRPr="00C5107B">
        <w:rPr>
          <w:szCs w:val="28"/>
        </w:rPr>
        <w:t xml:space="preserve"> СШ №10 имени Героя Советского Союза </w:t>
      </w:r>
      <w:proofErr w:type="spellStart"/>
      <w:r w:rsidR="00B731B6" w:rsidRPr="00C5107B">
        <w:rPr>
          <w:szCs w:val="28"/>
        </w:rPr>
        <w:t>В.В.Женченко</w:t>
      </w:r>
      <w:proofErr w:type="spellEnd"/>
      <w:r w:rsidR="00B731B6" w:rsidRPr="00C5107B">
        <w:rPr>
          <w:szCs w:val="28"/>
        </w:rPr>
        <w:t>», МБОУ «Новоалександровская СШ», МБОУ «</w:t>
      </w:r>
      <w:proofErr w:type="spellStart"/>
      <w:r w:rsidR="00B731B6" w:rsidRPr="00C5107B">
        <w:rPr>
          <w:szCs w:val="28"/>
        </w:rPr>
        <w:t>Тинская</w:t>
      </w:r>
      <w:proofErr w:type="spellEnd"/>
      <w:r w:rsidR="00B731B6" w:rsidRPr="00C5107B">
        <w:rPr>
          <w:szCs w:val="28"/>
        </w:rPr>
        <w:t xml:space="preserve"> СШ №1».</w:t>
      </w:r>
      <w:proofErr w:type="gramEnd"/>
    </w:p>
    <w:p w:rsidR="001D0ED7" w:rsidRPr="00C5107B" w:rsidRDefault="00B731B6" w:rsidP="008217F8">
      <w:pPr>
        <w:tabs>
          <w:tab w:val="num" w:pos="0"/>
        </w:tabs>
        <w:spacing w:after="0" w:line="240" w:lineRule="auto"/>
        <w:jc w:val="both"/>
        <w:rPr>
          <w:szCs w:val="28"/>
        </w:rPr>
      </w:pPr>
      <w:r w:rsidRPr="00C5107B">
        <w:rPr>
          <w:szCs w:val="28"/>
        </w:rPr>
        <w:tab/>
      </w:r>
    </w:p>
    <w:p w:rsidR="00B964D9" w:rsidRPr="00C5107B" w:rsidRDefault="001D0ED7" w:rsidP="008217F8">
      <w:pPr>
        <w:tabs>
          <w:tab w:val="num" w:pos="0"/>
        </w:tabs>
        <w:spacing w:after="0" w:line="240" w:lineRule="auto"/>
        <w:jc w:val="both"/>
        <w:rPr>
          <w:szCs w:val="28"/>
        </w:rPr>
      </w:pPr>
      <w:r w:rsidRPr="00C5107B">
        <w:rPr>
          <w:szCs w:val="28"/>
        </w:rPr>
        <w:lastRenderedPageBreak/>
        <w:tab/>
      </w:r>
      <w:proofErr w:type="gramStart"/>
      <w:r w:rsidR="00B731B6" w:rsidRPr="00C5107B">
        <w:rPr>
          <w:szCs w:val="28"/>
        </w:rPr>
        <w:t xml:space="preserve">Хочется особо отметить </w:t>
      </w:r>
      <w:r w:rsidR="00C736DB" w:rsidRPr="00C5107B">
        <w:rPr>
          <w:szCs w:val="28"/>
        </w:rPr>
        <w:t>троих</w:t>
      </w:r>
      <w:r w:rsidR="00B731B6" w:rsidRPr="00C5107B">
        <w:rPr>
          <w:szCs w:val="28"/>
        </w:rPr>
        <w:t xml:space="preserve"> выпускников, которые по всем предметам итоговой аттестации имеют баллы выше 70</w:t>
      </w:r>
      <w:r w:rsidR="00DC71CF" w:rsidRPr="00C5107B">
        <w:rPr>
          <w:szCs w:val="28"/>
        </w:rPr>
        <w:t xml:space="preserve">, </w:t>
      </w:r>
      <w:r w:rsidR="00B731B6" w:rsidRPr="00C5107B">
        <w:rPr>
          <w:szCs w:val="28"/>
        </w:rPr>
        <w:t xml:space="preserve"> – это Казакевич Данил</w:t>
      </w:r>
      <w:r w:rsidR="00E30870" w:rsidRPr="00C5107B">
        <w:rPr>
          <w:szCs w:val="28"/>
        </w:rPr>
        <w:t>а</w:t>
      </w:r>
      <w:r w:rsidR="00B731B6" w:rsidRPr="00C5107B">
        <w:rPr>
          <w:szCs w:val="28"/>
        </w:rPr>
        <w:t xml:space="preserve">, МБОУ НСОШ №1 имени </w:t>
      </w:r>
      <w:proofErr w:type="spellStart"/>
      <w:r w:rsidR="00B731B6" w:rsidRPr="00C5107B">
        <w:rPr>
          <w:szCs w:val="28"/>
        </w:rPr>
        <w:t>П.И.Шатова</w:t>
      </w:r>
      <w:proofErr w:type="spellEnd"/>
      <w:r w:rsidR="00B731B6" w:rsidRPr="00C5107B">
        <w:rPr>
          <w:szCs w:val="28"/>
        </w:rPr>
        <w:t xml:space="preserve"> (сдавал русский язык, математику (база), математику (профиль), информатику, </w:t>
      </w:r>
      <w:r w:rsidR="00E30870" w:rsidRPr="00C5107B">
        <w:rPr>
          <w:szCs w:val="28"/>
        </w:rPr>
        <w:t>физику</w:t>
      </w:r>
      <w:r w:rsidR="00B731B6" w:rsidRPr="00C5107B">
        <w:rPr>
          <w:szCs w:val="28"/>
        </w:rPr>
        <w:t xml:space="preserve">, обществознание); </w:t>
      </w:r>
      <w:proofErr w:type="spellStart"/>
      <w:r w:rsidR="00E60B66" w:rsidRPr="00C5107B">
        <w:rPr>
          <w:szCs w:val="28"/>
        </w:rPr>
        <w:t>Молосай</w:t>
      </w:r>
      <w:proofErr w:type="spellEnd"/>
      <w:r w:rsidR="00E60B66" w:rsidRPr="00C5107B">
        <w:rPr>
          <w:szCs w:val="28"/>
        </w:rPr>
        <w:t xml:space="preserve"> Ольга, МБОУ «</w:t>
      </w:r>
      <w:proofErr w:type="spellStart"/>
      <w:r w:rsidR="00E60B66" w:rsidRPr="00C5107B">
        <w:rPr>
          <w:szCs w:val="28"/>
        </w:rPr>
        <w:t>Решотинская</w:t>
      </w:r>
      <w:proofErr w:type="spellEnd"/>
      <w:r w:rsidR="00E60B66" w:rsidRPr="00C5107B">
        <w:rPr>
          <w:szCs w:val="28"/>
        </w:rPr>
        <w:t xml:space="preserve"> СШ №1 имени Героя Советского Союза </w:t>
      </w:r>
      <w:proofErr w:type="spellStart"/>
      <w:r w:rsidR="00E60B66" w:rsidRPr="00C5107B">
        <w:rPr>
          <w:szCs w:val="28"/>
        </w:rPr>
        <w:t>В.П.Лаптева</w:t>
      </w:r>
      <w:proofErr w:type="spellEnd"/>
      <w:r w:rsidR="00E60B66" w:rsidRPr="00C5107B">
        <w:rPr>
          <w:szCs w:val="28"/>
        </w:rPr>
        <w:t>» (сдавала русский язык, математику (база), литература, английский язык);</w:t>
      </w:r>
      <w:proofErr w:type="gramEnd"/>
      <w:r w:rsidR="00E60B66" w:rsidRPr="00C5107B">
        <w:rPr>
          <w:szCs w:val="28"/>
        </w:rPr>
        <w:t xml:space="preserve"> </w:t>
      </w:r>
      <w:r w:rsidR="00B731B6" w:rsidRPr="00C5107B">
        <w:rPr>
          <w:szCs w:val="28"/>
        </w:rPr>
        <w:t>Лещенко Валерия, МБОУ «</w:t>
      </w:r>
      <w:proofErr w:type="spellStart"/>
      <w:r w:rsidR="00B731B6" w:rsidRPr="00C5107B">
        <w:rPr>
          <w:szCs w:val="28"/>
        </w:rPr>
        <w:t>Тиличетская</w:t>
      </w:r>
      <w:proofErr w:type="spellEnd"/>
      <w:r w:rsidR="00B731B6" w:rsidRPr="00C5107B">
        <w:rPr>
          <w:szCs w:val="28"/>
        </w:rPr>
        <w:t xml:space="preserve"> СОШ» (сдавала русский язык, математику (профиль), физику). </w:t>
      </w:r>
    </w:p>
    <w:p w:rsidR="000354B6" w:rsidRPr="00C5107B" w:rsidRDefault="00283633" w:rsidP="0028363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5107B">
        <w:rPr>
          <w:rFonts w:ascii="Times New Roman" w:hAnsi="Times New Roman" w:cs="Times New Roman"/>
          <w:w w:val="103"/>
          <w:sz w:val="28"/>
          <w:szCs w:val="28"/>
        </w:rPr>
        <w:t xml:space="preserve">Хотелось бы особо остановиться на </w:t>
      </w:r>
      <w:r w:rsidRPr="00C5107B">
        <w:rPr>
          <w:rFonts w:ascii="Times New Roman" w:hAnsi="Times New Roman" w:cs="Times New Roman"/>
          <w:b/>
          <w:w w:val="103"/>
          <w:sz w:val="28"/>
          <w:szCs w:val="28"/>
        </w:rPr>
        <w:t>профильных и сетевых</w:t>
      </w:r>
      <w:r w:rsidRPr="00C5107B">
        <w:rPr>
          <w:rFonts w:ascii="Times New Roman" w:hAnsi="Times New Roman" w:cs="Times New Roman"/>
          <w:w w:val="103"/>
          <w:sz w:val="28"/>
          <w:szCs w:val="28"/>
        </w:rPr>
        <w:t xml:space="preserve"> классах</w:t>
      </w:r>
      <w:r w:rsidR="000354B6" w:rsidRPr="00C5107B">
        <w:rPr>
          <w:rFonts w:ascii="Times New Roman" w:hAnsi="Times New Roman" w:cs="Times New Roman"/>
          <w:w w:val="103"/>
          <w:sz w:val="28"/>
          <w:szCs w:val="28"/>
        </w:rPr>
        <w:t xml:space="preserve">. </w:t>
      </w:r>
      <w:r w:rsidRPr="00C5107B">
        <w:rPr>
          <w:rFonts w:ascii="Times New Roman" w:hAnsi="Times New Roman" w:cs="Times New Roman"/>
          <w:w w:val="103"/>
          <w:sz w:val="28"/>
          <w:szCs w:val="28"/>
        </w:rPr>
        <w:t xml:space="preserve">В </w:t>
      </w:r>
      <w:r w:rsidR="000354B6" w:rsidRPr="00C5107B">
        <w:rPr>
          <w:rFonts w:ascii="Times New Roman" w:hAnsi="Times New Roman" w:cs="Times New Roman"/>
          <w:w w:val="103"/>
          <w:sz w:val="28"/>
          <w:szCs w:val="28"/>
        </w:rPr>
        <w:t xml:space="preserve">районе на базе </w:t>
      </w:r>
      <w:r w:rsidRPr="00C5107B">
        <w:rPr>
          <w:rFonts w:ascii="Times New Roman" w:hAnsi="Times New Roman" w:cs="Times New Roman"/>
          <w:w w:val="103"/>
          <w:sz w:val="28"/>
          <w:szCs w:val="28"/>
        </w:rPr>
        <w:t xml:space="preserve"> МБОУ НСОШ №1 им. </w:t>
      </w:r>
      <w:proofErr w:type="spellStart"/>
      <w:r w:rsidRPr="00C5107B">
        <w:rPr>
          <w:rFonts w:ascii="Times New Roman" w:hAnsi="Times New Roman" w:cs="Times New Roman"/>
          <w:w w:val="103"/>
          <w:sz w:val="28"/>
          <w:szCs w:val="28"/>
        </w:rPr>
        <w:t>В.П.Шатова</w:t>
      </w:r>
      <w:proofErr w:type="spellEnd"/>
      <w:r w:rsidRPr="00C5107B">
        <w:rPr>
          <w:rFonts w:ascii="Times New Roman" w:hAnsi="Times New Roman" w:cs="Times New Roman"/>
          <w:w w:val="103"/>
          <w:sz w:val="28"/>
          <w:szCs w:val="28"/>
        </w:rPr>
        <w:t xml:space="preserve"> открыты профильные классы: физико-математический, химико-биологический. </w:t>
      </w:r>
      <w:r w:rsidR="000354B6" w:rsidRPr="00C5107B">
        <w:rPr>
          <w:rFonts w:ascii="Times New Roman" w:hAnsi="Times New Roman" w:cs="Times New Roman"/>
          <w:w w:val="103"/>
          <w:sz w:val="28"/>
          <w:szCs w:val="28"/>
        </w:rPr>
        <w:t xml:space="preserve">Два года функционировали (2015-2016 </w:t>
      </w:r>
      <w:proofErr w:type="spellStart"/>
      <w:r w:rsidR="000354B6" w:rsidRPr="00C5107B">
        <w:rPr>
          <w:rFonts w:ascii="Times New Roman" w:hAnsi="Times New Roman" w:cs="Times New Roman"/>
          <w:w w:val="103"/>
          <w:sz w:val="28"/>
          <w:szCs w:val="28"/>
        </w:rPr>
        <w:t>уч</w:t>
      </w:r>
      <w:proofErr w:type="gramStart"/>
      <w:r w:rsidR="000354B6" w:rsidRPr="00C5107B">
        <w:rPr>
          <w:rFonts w:ascii="Times New Roman" w:hAnsi="Times New Roman" w:cs="Times New Roman"/>
          <w:w w:val="103"/>
          <w:sz w:val="28"/>
          <w:szCs w:val="28"/>
        </w:rPr>
        <w:t>.г</w:t>
      </w:r>
      <w:proofErr w:type="gramEnd"/>
      <w:r w:rsidR="000354B6" w:rsidRPr="00C5107B">
        <w:rPr>
          <w:rFonts w:ascii="Times New Roman" w:hAnsi="Times New Roman" w:cs="Times New Roman"/>
          <w:w w:val="103"/>
          <w:sz w:val="28"/>
          <w:szCs w:val="28"/>
        </w:rPr>
        <w:t>од</w:t>
      </w:r>
      <w:proofErr w:type="spellEnd"/>
      <w:r w:rsidR="000354B6" w:rsidRPr="00C5107B">
        <w:rPr>
          <w:rFonts w:ascii="Times New Roman" w:hAnsi="Times New Roman" w:cs="Times New Roman"/>
          <w:w w:val="103"/>
          <w:sz w:val="28"/>
          <w:szCs w:val="28"/>
        </w:rPr>
        <w:t xml:space="preserve">, 2016-2017 </w:t>
      </w:r>
      <w:proofErr w:type="spellStart"/>
      <w:r w:rsidR="000354B6" w:rsidRPr="00C5107B">
        <w:rPr>
          <w:rFonts w:ascii="Times New Roman" w:hAnsi="Times New Roman" w:cs="Times New Roman"/>
          <w:w w:val="103"/>
          <w:sz w:val="28"/>
          <w:szCs w:val="28"/>
        </w:rPr>
        <w:t>уч.год</w:t>
      </w:r>
      <w:proofErr w:type="spellEnd"/>
      <w:r w:rsidR="000354B6" w:rsidRPr="00C5107B">
        <w:rPr>
          <w:rFonts w:ascii="Times New Roman" w:hAnsi="Times New Roman" w:cs="Times New Roman"/>
          <w:w w:val="103"/>
          <w:sz w:val="28"/>
          <w:szCs w:val="28"/>
        </w:rPr>
        <w:t xml:space="preserve">) </w:t>
      </w:r>
      <w:r w:rsidRPr="00C510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«сетевые» классы с углубленным изучением отдельных учебных предметов.  В «сеть»   вошли 4 школы: МБОУ «</w:t>
      </w:r>
      <w:proofErr w:type="spellStart"/>
      <w:r w:rsidRPr="00C510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Нижнеингашская</w:t>
      </w:r>
      <w:proofErr w:type="spellEnd"/>
      <w:r w:rsidRPr="00C510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СШ №2», МБОУ «</w:t>
      </w:r>
      <w:proofErr w:type="spellStart"/>
      <w:r w:rsidRPr="00C510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Тинская</w:t>
      </w:r>
      <w:proofErr w:type="spellEnd"/>
      <w:r w:rsidRPr="00C510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СШ №1», МБОУ «</w:t>
      </w:r>
      <w:proofErr w:type="spellStart"/>
      <w:r w:rsidRPr="00C510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Тинская</w:t>
      </w:r>
      <w:proofErr w:type="spellEnd"/>
      <w:r w:rsidRPr="00C510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СШ №2», МБОУ «</w:t>
      </w:r>
      <w:proofErr w:type="spellStart"/>
      <w:r w:rsidRPr="00C510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Тинская</w:t>
      </w:r>
      <w:proofErr w:type="spellEnd"/>
      <w:r w:rsidRPr="00C510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СШ №3 имени </w:t>
      </w:r>
      <w:proofErr w:type="spellStart"/>
      <w:r w:rsidRPr="00C510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В.Т.Комовича</w:t>
      </w:r>
      <w:proofErr w:type="spellEnd"/>
      <w:r w:rsidRPr="00C510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». </w:t>
      </w:r>
      <w:r w:rsidR="000354B6" w:rsidRPr="00C510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83633" w:rsidRPr="00C5107B" w:rsidRDefault="00C5107B" w:rsidP="00283633">
      <w:pPr>
        <w:pStyle w:val="a7"/>
        <w:ind w:firstLine="708"/>
        <w:jc w:val="both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83633" w:rsidRPr="00C5107B" w:rsidRDefault="00283633" w:rsidP="00283633">
      <w:pPr>
        <w:pStyle w:val="a7"/>
        <w:ind w:firstLine="708"/>
        <w:jc w:val="both"/>
        <w:rPr>
          <w:rFonts w:ascii="Times New Roman" w:hAnsi="Times New Roman" w:cs="Times New Roman"/>
          <w:w w:val="103"/>
          <w:sz w:val="28"/>
          <w:szCs w:val="28"/>
        </w:rPr>
      </w:pPr>
      <w:proofErr w:type="gramStart"/>
      <w:r w:rsidRPr="00C5107B">
        <w:rPr>
          <w:rFonts w:ascii="Times New Roman" w:hAnsi="Times New Roman" w:cs="Times New Roman"/>
          <w:w w:val="103"/>
          <w:sz w:val="28"/>
          <w:szCs w:val="28"/>
        </w:rPr>
        <w:t>Количество обучающихся в сетевых классах: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4"/>
        <w:gridCol w:w="1565"/>
        <w:gridCol w:w="1568"/>
        <w:gridCol w:w="1571"/>
        <w:gridCol w:w="1562"/>
        <w:gridCol w:w="1731"/>
      </w:tblGrid>
      <w:tr w:rsidR="00283633" w:rsidRPr="00C5107B" w:rsidTr="00283633"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proofErr w:type="spellStart"/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матем</w:t>
            </w:r>
            <w:proofErr w:type="spellEnd"/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физика</w:t>
            </w: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биолог.</w:t>
            </w: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 xml:space="preserve">химия </w:t>
            </w:r>
          </w:p>
        </w:tc>
        <w:tc>
          <w:tcPr>
            <w:tcW w:w="1596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proofErr w:type="spellStart"/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обществозн</w:t>
            </w:r>
            <w:proofErr w:type="spellEnd"/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.</w:t>
            </w:r>
          </w:p>
        </w:tc>
      </w:tr>
      <w:tr w:rsidR="00283633" w:rsidRPr="00C5107B" w:rsidTr="00283633"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10 класс</w:t>
            </w: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16</w:t>
            </w:r>
          </w:p>
        </w:tc>
      </w:tr>
      <w:tr w:rsidR="00283633" w:rsidRPr="00C5107B" w:rsidTr="00283633"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11 класс</w:t>
            </w: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19</w:t>
            </w:r>
          </w:p>
        </w:tc>
      </w:tr>
      <w:tr w:rsidR="00283633" w:rsidTr="00283633"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ИТОГО</w:t>
            </w: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37</w:t>
            </w: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283633" w:rsidRPr="00C5107B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283633" w:rsidRDefault="00283633" w:rsidP="00283633">
            <w:pPr>
              <w:pStyle w:val="a7"/>
              <w:jc w:val="both"/>
              <w:rPr>
                <w:rFonts w:ascii="Times New Roman" w:hAnsi="Times New Roman" w:cs="Times New Roman"/>
                <w:w w:val="103"/>
                <w:sz w:val="28"/>
                <w:szCs w:val="28"/>
              </w:rPr>
            </w:pPr>
            <w:r w:rsidRPr="00C5107B">
              <w:rPr>
                <w:rFonts w:ascii="Times New Roman" w:hAnsi="Times New Roman" w:cs="Times New Roman"/>
                <w:w w:val="103"/>
                <w:sz w:val="28"/>
                <w:szCs w:val="28"/>
              </w:rPr>
              <w:t>35</w:t>
            </w:r>
          </w:p>
        </w:tc>
      </w:tr>
    </w:tbl>
    <w:p w:rsidR="00B84513" w:rsidRPr="00B84513" w:rsidRDefault="000354B6" w:rsidP="00B8451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 w:rsidRPr="000354B6">
        <w:rPr>
          <w:w w:val="103"/>
          <w:szCs w:val="28"/>
        </w:rPr>
        <w:t xml:space="preserve"> </w:t>
      </w:r>
      <w:r w:rsidRPr="000354B6">
        <w:rPr>
          <w:szCs w:val="28"/>
        </w:rPr>
        <w:t xml:space="preserve"> </w:t>
      </w:r>
      <w:r w:rsidR="00283633" w:rsidRPr="000354B6">
        <w:rPr>
          <w:szCs w:val="28"/>
          <w:shd w:val="clear" w:color="auto" w:fill="FFFFFF"/>
        </w:rPr>
        <w:t>Поскольку результаты образования всегда отсрочены, о результатах первых выпускников с</w:t>
      </w:r>
      <w:r w:rsidRPr="000354B6">
        <w:rPr>
          <w:szCs w:val="28"/>
          <w:shd w:val="clear" w:color="auto" w:fill="FFFFFF"/>
        </w:rPr>
        <w:t xml:space="preserve">етевых </w:t>
      </w:r>
      <w:r w:rsidR="00283633" w:rsidRPr="000354B6">
        <w:rPr>
          <w:szCs w:val="28"/>
          <w:shd w:val="clear" w:color="auto" w:fill="FFFFFF"/>
        </w:rPr>
        <w:t xml:space="preserve">классов </w:t>
      </w:r>
      <w:r w:rsidRPr="000354B6">
        <w:rPr>
          <w:szCs w:val="28"/>
          <w:shd w:val="clear" w:color="auto" w:fill="FFFFFF"/>
        </w:rPr>
        <w:t xml:space="preserve"> </w:t>
      </w:r>
      <w:r w:rsidR="00283633" w:rsidRPr="000354B6">
        <w:rPr>
          <w:szCs w:val="28"/>
          <w:shd w:val="clear" w:color="auto" w:fill="FFFFFF"/>
        </w:rPr>
        <w:t xml:space="preserve">говорить пока </w:t>
      </w:r>
      <w:r w:rsidRPr="000354B6">
        <w:rPr>
          <w:szCs w:val="28"/>
          <w:shd w:val="clear" w:color="auto" w:fill="FFFFFF"/>
        </w:rPr>
        <w:t xml:space="preserve">рано. </w:t>
      </w:r>
      <w:r w:rsidR="00283633" w:rsidRPr="000354B6">
        <w:rPr>
          <w:color w:val="000000"/>
          <w:szCs w:val="28"/>
        </w:rPr>
        <w:t xml:space="preserve">Проблемным является то, что выпускники классов </w:t>
      </w:r>
      <w:r w:rsidRPr="000354B6">
        <w:rPr>
          <w:color w:val="000000"/>
          <w:szCs w:val="28"/>
        </w:rPr>
        <w:t xml:space="preserve"> </w:t>
      </w:r>
      <w:r w:rsidR="00283633" w:rsidRPr="000354B6">
        <w:rPr>
          <w:color w:val="000000"/>
          <w:szCs w:val="28"/>
        </w:rPr>
        <w:t xml:space="preserve">пока в целом не демонстрируют результаты, значительно отличающиеся от результатов учащихся из общеобразовательных классов. </w:t>
      </w:r>
      <w:r>
        <w:rPr>
          <w:color w:val="000000"/>
          <w:szCs w:val="28"/>
        </w:rPr>
        <w:t>В этой части у организаторов много проблем, связанных с подво</w:t>
      </w:r>
      <w:r w:rsidR="00B84513">
        <w:rPr>
          <w:color w:val="000000"/>
          <w:szCs w:val="28"/>
        </w:rPr>
        <w:t xml:space="preserve">зом, посещаемостью, кадрами. </w:t>
      </w:r>
      <w:r w:rsidR="00392EFE">
        <w:rPr>
          <w:szCs w:val="28"/>
        </w:rPr>
        <w:t xml:space="preserve"> Н</w:t>
      </w:r>
      <w:r w:rsidR="00B84513" w:rsidRPr="00B84513">
        <w:rPr>
          <w:szCs w:val="28"/>
        </w:rPr>
        <w:t xml:space="preserve">аши ожидания </w:t>
      </w:r>
      <w:r w:rsidR="00B84513">
        <w:rPr>
          <w:szCs w:val="28"/>
        </w:rPr>
        <w:t xml:space="preserve"> </w:t>
      </w:r>
      <w:r w:rsidR="00B84513" w:rsidRPr="00B84513">
        <w:rPr>
          <w:szCs w:val="28"/>
        </w:rPr>
        <w:t>связ</w:t>
      </w:r>
      <w:r w:rsidR="00B84513">
        <w:rPr>
          <w:szCs w:val="28"/>
        </w:rPr>
        <w:t xml:space="preserve">аны </w:t>
      </w:r>
      <w:r w:rsidR="00392EFE">
        <w:rPr>
          <w:szCs w:val="28"/>
        </w:rPr>
        <w:t xml:space="preserve"> </w:t>
      </w:r>
      <w:r w:rsidR="00B84513">
        <w:rPr>
          <w:szCs w:val="28"/>
        </w:rPr>
        <w:t xml:space="preserve">с тем, что при помощи профильных и сетевых </w:t>
      </w:r>
      <w:r w:rsidR="00B84513" w:rsidRPr="00B84513">
        <w:rPr>
          <w:szCs w:val="28"/>
        </w:rPr>
        <w:t xml:space="preserve">классов мы планируем создать </w:t>
      </w:r>
      <w:r w:rsidR="00B84513" w:rsidRPr="00B84513">
        <w:rPr>
          <w:b/>
          <w:szCs w:val="28"/>
        </w:rPr>
        <w:t xml:space="preserve">прецедент </w:t>
      </w:r>
      <w:r w:rsidR="00B84513" w:rsidRPr="00B84513">
        <w:rPr>
          <w:szCs w:val="28"/>
        </w:rPr>
        <w:t xml:space="preserve">построения </w:t>
      </w:r>
      <w:r w:rsidR="00B84513" w:rsidRPr="00B84513">
        <w:rPr>
          <w:b/>
          <w:szCs w:val="28"/>
        </w:rPr>
        <w:t>особой образовательной среды</w:t>
      </w:r>
      <w:r w:rsidR="00B84513" w:rsidRPr="00B84513">
        <w:rPr>
          <w:szCs w:val="28"/>
        </w:rPr>
        <w:t xml:space="preserve"> для высокомотивированных школьников. </w:t>
      </w:r>
    </w:p>
    <w:p w:rsidR="008D4BFC" w:rsidRPr="008D4BFC" w:rsidRDefault="008D4BFC" w:rsidP="008D4BFC">
      <w:pPr>
        <w:tabs>
          <w:tab w:val="left" w:pos="567"/>
        </w:tabs>
        <w:spacing w:after="0" w:line="240" w:lineRule="auto"/>
        <w:ind w:firstLine="567"/>
        <w:jc w:val="both"/>
        <w:rPr>
          <w:b/>
          <w:szCs w:val="28"/>
        </w:rPr>
      </w:pPr>
      <w:r>
        <w:rPr>
          <w:szCs w:val="28"/>
        </w:rPr>
        <w:t>В целях выявления одаренных детей м</w:t>
      </w:r>
      <w:r w:rsidRPr="008D4BFC">
        <w:rPr>
          <w:szCs w:val="28"/>
        </w:rPr>
        <w:t xml:space="preserve">ы должны особенно внимательно отнестись </w:t>
      </w:r>
      <w:r w:rsidRPr="008D4BFC">
        <w:rPr>
          <w:b/>
          <w:szCs w:val="28"/>
        </w:rPr>
        <w:t xml:space="preserve">к школьному этапу олимпиад, </w:t>
      </w:r>
      <w:r w:rsidRPr="008D4BFC">
        <w:rPr>
          <w:szCs w:val="28"/>
        </w:rPr>
        <w:t xml:space="preserve">цель которого - выявление детей, обладающих способностями «схватывать» неформатные задачи и мотивированных к достижению цели. </w:t>
      </w:r>
    </w:p>
    <w:p w:rsidR="00DC71CF" w:rsidRPr="00392EFE" w:rsidRDefault="00DC71CF" w:rsidP="00392E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EFE">
        <w:rPr>
          <w:rFonts w:ascii="Times New Roman" w:hAnsi="Times New Roman" w:cs="Times New Roman"/>
          <w:sz w:val="28"/>
          <w:szCs w:val="28"/>
        </w:rPr>
        <w:t>В 2016-2017 учебном году был проведён традиционн</w:t>
      </w:r>
      <w:r w:rsidR="008D4BFC">
        <w:rPr>
          <w:rFonts w:ascii="Times New Roman" w:hAnsi="Times New Roman" w:cs="Times New Roman"/>
          <w:sz w:val="28"/>
          <w:szCs w:val="28"/>
        </w:rPr>
        <w:t>ый муниципальный этап олимпиады</w:t>
      </w:r>
      <w:r w:rsidRPr="00392EFE">
        <w:rPr>
          <w:rFonts w:ascii="Times New Roman" w:hAnsi="Times New Roman" w:cs="Times New Roman"/>
          <w:sz w:val="28"/>
          <w:szCs w:val="28"/>
        </w:rPr>
        <w:t xml:space="preserve">, в котором  приняли участие 502 школьника из 18 образовательных учреждений района. </w:t>
      </w:r>
      <w:r w:rsidR="008D4BFC">
        <w:rPr>
          <w:rFonts w:ascii="Times New Roman" w:hAnsi="Times New Roman" w:cs="Times New Roman"/>
          <w:sz w:val="28"/>
          <w:szCs w:val="28"/>
        </w:rPr>
        <w:t xml:space="preserve"> </w:t>
      </w:r>
      <w:r w:rsidRPr="00392EFE">
        <w:rPr>
          <w:rFonts w:ascii="Times New Roman" w:hAnsi="Times New Roman" w:cs="Times New Roman"/>
          <w:sz w:val="28"/>
          <w:szCs w:val="28"/>
        </w:rPr>
        <w:t>Участники, помимо обладания прочными учебными знаниями, зачастую должны были продемонстрировать высок</w:t>
      </w:r>
      <w:r w:rsidR="008D4BFC">
        <w:rPr>
          <w:rFonts w:ascii="Times New Roman" w:hAnsi="Times New Roman" w:cs="Times New Roman"/>
          <w:sz w:val="28"/>
          <w:szCs w:val="28"/>
        </w:rPr>
        <w:t>ие интеллектуальные способности</w:t>
      </w:r>
      <w:r w:rsidRPr="00392EFE">
        <w:rPr>
          <w:rFonts w:ascii="Times New Roman" w:hAnsi="Times New Roman" w:cs="Times New Roman"/>
          <w:sz w:val="28"/>
          <w:szCs w:val="28"/>
        </w:rPr>
        <w:t xml:space="preserve">. Наиболее сложными </w:t>
      </w:r>
      <w:r w:rsidR="008D4BFC">
        <w:rPr>
          <w:rFonts w:ascii="Times New Roman" w:hAnsi="Times New Roman" w:cs="Times New Roman"/>
          <w:sz w:val="28"/>
          <w:szCs w:val="28"/>
        </w:rPr>
        <w:t xml:space="preserve"> </w:t>
      </w:r>
      <w:r w:rsidRPr="00392EFE">
        <w:rPr>
          <w:rFonts w:ascii="Times New Roman" w:hAnsi="Times New Roman" w:cs="Times New Roman"/>
          <w:sz w:val="28"/>
          <w:szCs w:val="28"/>
        </w:rPr>
        <w:t xml:space="preserve"> оказались задания по химии, физике, математике, праву, экономике и истории. Большинство участников по этим предметам набрали менее 25 % от максимально возможного количества баллов.</w:t>
      </w:r>
    </w:p>
    <w:p w:rsidR="00215B51" w:rsidRDefault="00E60B66" w:rsidP="008217F8">
      <w:pPr>
        <w:pStyle w:val="a8"/>
        <w:spacing w:after="0"/>
        <w:ind w:firstLine="567"/>
        <w:contextualSpacing/>
        <w:jc w:val="both"/>
      </w:pPr>
      <w:r>
        <w:rPr>
          <w:w w:val="100"/>
        </w:rPr>
        <w:t xml:space="preserve"> </w:t>
      </w:r>
      <w:r w:rsidR="0043735F" w:rsidRPr="008217F8">
        <w:t xml:space="preserve"> 6 победителей и призёров муниципального этапа стали участниками регионального этапа Всероссийской олимпиады школьников</w:t>
      </w:r>
      <w:r w:rsidR="00215B51" w:rsidRPr="008217F8">
        <w:t xml:space="preserve">. </w:t>
      </w:r>
    </w:p>
    <w:p w:rsidR="00407FD6" w:rsidRPr="00654E56" w:rsidRDefault="008D4BFC" w:rsidP="00407FD6">
      <w:pPr>
        <w:tabs>
          <w:tab w:val="left" w:pos="567"/>
        </w:tabs>
        <w:spacing w:after="0" w:line="240" w:lineRule="auto"/>
        <w:ind w:firstLine="567"/>
        <w:jc w:val="both"/>
        <w:rPr>
          <w:b/>
          <w:szCs w:val="28"/>
        </w:rPr>
      </w:pPr>
      <w:r>
        <w:lastRenderedPageBreak/>
        <w:t xml:space="preserve">С сожалением отмечаю, что уже второй год ученики нашего района не являются призерами регионального этапа. </w:t>
      </w:r>
      <w:r w:rsidR="00407FD6" w:rsidRPr="00654E56">
        <w:rPr>
          <w:szCs w:val="28"/>
        </w:rPr>
        <w:t xml:space="preserve">Отсутствие результатов </w:t>
      </w:r>
      <w:r w:rsidR="00407FD6">
        <w:rPr>
          <w:szCs w:val="28"/>
        </w:rPr>
        <w:t xml:space="preserve"> </w:t>
      </w:r>
      <w:r w:rsidR="00407FD6" w:rsidRPr="00654E56">
        <w:rPr>
          <w:szCs w:val="28"/>
        </w:rPr>
        <w:t>говорит о том, что у нас до сих пор не сложилась устойчивая и эффективная система работы с одаренными детьми.</w:t>
      </w:r>
    </w:p>
    <w:p w:rsidR="006A5CB8" w:rsidRPr="008217F8" w:rsidRDefault="00110D11" w:rsidP="003B209E">
      <w:pPr>
        <w:spacing w:after="0" w:line="240" w:lineRule="auto"/>
        <w:ind w:firstLine="708"/>
        <w:jc w:val="both"/>
        <w:rPr>
          <w:szCs w:val="28"/>
        </w:rPr>
      </w:pPr>
      <w:r w:rsidRPr="008217F8">
        <w:rPr>
          <w:szCs w:val="28"/>
        </w:rPr>
        <w:t xml:space="preserve">Успешность обучающихся школ района,  их результативность в интеллектуальных, творческих и спортивных мероприятиях, фиксировалась в базе </w:t>
      </w:r>
      <w:r w:rsidRPr="001D0ED7">
        <w:rPr>
          <w:b/>
          <w:szCs w:val="28"/>
        </w:rPr>
        <w:t>«Одаренные дети Красноярья».</w:t>
      </w:r>
      <w:r w:rsidRPr="008217F8">
        <w:rPr>
          <w:szCs w:val="28"/>
        </w:rPr>
        <w:t xml:space="preserve"> </w:t>
      </w:r>
      <w:r w:rsidR="003B209E">
        <w:rPr>
          <w:szCs w:val="28"/>
        </w:rPr>
        <w:t>П</w:t>
      </w:r>
      <w:r w:rsidR="003B209E" w:rsidRPr="008217F8">
        <w:rPr>
          <w:szCs w:val="28"/>
        </w:rPr>
        <w:t xml:space="preserve">о высокому рейтингу базы </w:t>
      </w:r>
      <w:r w:rsidR="003B209E">
        <w:rPr>
          <w:szCs w:val="28"/>
        </w:rPr>
        <w:t>ч</w:t>
      </w:r>
      <w:r w:rsidR="0075255C" w:rsidRPr="008217F8">
        <w:rPr>
          <w:szCs w:val="28"/>
        </w:rPr>
        <w:t xml:space="preserve">етверо </w:t>
      </w:r>
      <w:r w:rsidR="006A5CB8" w:rsidRPr="008217F8">
        <w:rPr>
          <w:szCs w:val="28"/>
        </w:rPr>
        <w:t xml:space="preserve"> детей (</w:t>
      </w:r>
      <w:proofErr w:type="spellStart"/>
      <w:r w:rsidR="006A5CB8" w:rsidRPr="008217F8">
        <w:rPr>
          <w:szCs w:val="28"/>
        </w:rPr>
        <w:t>Н.Зуев</w:t>
      </w:r>
      <w:proofErr w:type="spellEnd"/>
      <w:r w:rsidR="006A5CB8" w:rsidRPr="008217F8">
        <w:rPr>
          <w:szCs w:val="28"/>
        </w:rPr>
        <w:t xml:space="preserve">, </w:t>
      </w:r>
      <w:proofErr w:type="spellStart"/>
      <w:r w:rsidR="006A5CB8" w:rsidRPr="008217F8">
        <w:rPr>
          <w:szCs w:val="28"/>
        </w:rPr>
        <w:t>С.Коробкова</w:t>
      </w:r>
      <w:proofErr w:type="spellEnd"/>
      <w:r w:rsidR="006A5CB8" w:rsidRPr="008217F8">
        <w:rPr>
          <w:szCs w:val="28"/>
        </w:rPr>
        <w:t xml:space="preserve">, </w:t>
      </w:r>
      <w:proofErr w:type="spellStart"/>
      <w:r w:rsidR="006A5CB8" w:rsidRPr="008217F8">
        <w:rPr>
          <w:szCs w:val="28"/>
        </w:rPr>
        <w:t>Е.Сергейко</w:t>
      </w:r>
      <w:proofErr w:type="spellEnd"/>
      <w:r w:rsidR="0075255C" w:rsidRPr="008217F8">
        <w:rPr>
          <w:szCs w:val="28"/>
        </w:rPr>
        <w:t>, Марченко О.</w:t>
      </w:r>
      <w:r w:rsidR="006A5CB8" w:rsidRPr="008217F8">
        <w:rPr>
          <w:szCs w:val="28"/>
        </w:rPr>
        <w:t>) были ото</w:t>
      </w:r>
      <w:r w:rsidR="0075255C" w:rsidRPr="008217F8">
        <w:rPr>
          <w:szCs w:val="28"/>
        </w:rPr>
        <w:t xml:space="preserve">браны для отдыха </w:t>
      </w:r>
      <w:r w:rsidR="006A5CB8" w:rsidRPr="008217F8">
        <w:rPr>
          <w:szCs w:val="28"/>
        </w:rPr>
        <w:t xml:space="preserve"> в </w:t>
      </w:r>
      <w:proofErr w:type="spellStart"/>
      <w:r w:rsidR="006A5CB8" w:rsidRPr="008217F8">
        <w:rPr>
          <w:szCs w:val="28"/>
        </w:rPr>
        <w:t>г</w:t>
      </w:r>
      <w:proofErr w:type="gramStart"/>
      <w:r w:rsidR="006A5CB8" w:rsidRPr="008217F8">
        <w:rPr>
          <w:szCs w:val="28"/>
        </w:rPr>
        <w:t>.А</w:t>
      </w:r>
      <w:proofErr w:type="gramEnd"/>
      <w:r w:rsidR="006A5CB8" w:rsidRPr="008217F8">
        <w:rPr>
          <w:szCs w:val="28"/>
        </w:rPr>
        <w:t>лушта</w:t>
      </w:r>
      <w:proofErr w:type="spellEnd"/>
      <w:r w:rsidR="0075255C" w:rsidRPr="008217F8">
        <w:rPr>
          <w:szCs w:val="28"/>
        </w:rPr>
        <w:t>,</w:t>
      </w:r>
      <w:r w:rsidR="006A5CB8" w:rsidRPr="008217F8">
        <w:rPr>
          <w:szCs w:val="28"/>
        </w:rPr>
        <w:t xml:space="preserve"> Республики Крым (о/л «</w:t>
      </w:r>
      <w:proofErr w:type="spellStart"/>
      <w:r w:rsidR="006A5CB8" w:rsidRPr="008217F8">
        <w:rPr>
          <w:szCs w:val="28"/>
        </w:rPr>
        <w:t>Сатера</w:t>
      </w:r>
      <w:proofErr w:type="spellEnd"/>
      <w:r w:rsidR="006A5CB8" w:rsidRPr="008217F8">
        <w:rPr>
          <w:szCs w:val="28"/>
        </w:rPr>
        <w:t>»).</w:t>
      </w:r>
    </w:p>
    <w:p w:rsidR="00656BD5" w:rsidRDefault="00FA3822" w:rsidP="008217F8">
      <w:pPr>
        <w:spacing w:after="0" w:line="240" w:lineRule="auto"/>
        <w:ind w:firstLine="709"/>
        <w:jc w:val="both"/>
        <w:rPr>
          <w:szCs w:val="28"/>
        </w:rPr>
      </w:pPr>
      <w:r w:rsidRPr="008217F8">
        <w:rPr>
          <w:szCs w:val="28"/>
        </w:rPr>
        <w:t xml:space="preserve">Ребята </w:t>
      </w:r>
      <w:r w:rsidR="00C736DB">
        <w:rPr>
          <w:szCs w:val="28"/>
        </w:rPr>
        <w:t xml:space="preserve">нашего района принимали участие в работе </w:t>
      </w:r>
      <w:r w:rsidR="00656BD5" w:rsidRPr="001D0ED7">
        <w:rPr>
          <w:b/>
          <w:szCs w:val="28"/>
        </w:rPr>
        <w:t xml:space="preserve">трех </w:t>
      </w:r>
      <w:r w:rsidR="00C736DB" w:rsidRPr="001D0ED7">
        <w:rPr>
          <w:b/>
          <w:szCs w:val="28"/>
        </w:rPr>
        <w:t xml:space="preserve">краевых интенсивных </w:t>
      </w:r>
      <w:r w:rsidR="00656BD5" w:rsidRPr="001D0ED7">
        <w:rPr>
          <w:b/>
          <w:szCs w:val="28"/>
        </w:rPr>
        <w:t>школ:</w:t>
      </w:r>
      <w:r w:rsidR="00656BD5">
        <w:rPr>
          <w:szCs w:val="28"/>
        </w:rPr>
        <w:t xml:space="preserve"> </w:t>
      </w:r>
      <w:r w:rsidR="00C736DB" w:rsidRPr="00656BD5">
        <w:rPr>
          <w:szCs w:val="28"/>
        </w:rPr>
        <w:t>«Технической и технологической культуры»</w:t>
      </w:r>
      <w:r w:rsidR="00656BD5">
        <w:rPr>
          <w:szCs w:val="28"/>
        </w:rPr>
        <w:t xml:space="preserve">, </w:t>
      </w:r>
      <w:r w:rsidR="00656BD5" w:rsidRPr="00656BD5">
        <w:rPr>
          <w:szCs w:val="28"/>
        </w:rPr>
        <w:t>«Агрошкола»</w:t>
      </w:r>
      <w:r w:rsidR="00656BD5">
        <w:rPr>
          <w:szCs w:val="28"/>
        </w:rPr>
        <w:t xml:space="preserve">, «Школа лесной экологии». </w:t>
      </w:r>
    </w:p>
    <w:p w:rsidR="00FA3822" w:rsidRPr="00656BD5" w:rsidRDefault="00656BD5" w:rsidP="008217F8">
      <w:pPr>
        <w:spacing w:after="0" w:line="240" w:lineRule="auto"/>
        <w:ind w:firstLine="709"/>
        <w:jc w:val="both"/>
        <w:rPr>
          <w:szCs w:val="28"/>
        </w:rPr>
      </w:pPr>
      <w:r w:rsidRPr="00656BD5">
        <w:rPr>
          <w:szCs w:val="28"/>
        </w:rPr>
        <w:t xml:space="preserve">По итогам  зонального </w:t>
      </w:r>
      <w:r>
        <w:rPr>
          <w:szCs w:val="28"/>
        </w:rPr>
        <w:t xml:space="preserve">этапа в школе </w:t>
      </w:r>
      <w:r w:rsidRPr="00656BD5">
        <w:rPr>
          <w:szCs w:val="28"/>
        </w:rPr>
        <w:t xml:space="preserve"> «Технической и технологической культуры»</w:t>
      </w:r>
      <w:r>
        <w:rPr>
          <w:szCs w:val="28"/>
        </w:rPr>
        <w:t xml:space="preserve">  </w:t>
      </w:r>
      <w:r w:rsidR="003B209E" w:rsidRPr="00656BD5">
        <w:rPr>
          <w:szCs w:val="28"/>
        </w:rPr>
        <w:t xml:space="preserve"> </w:t>
      </w:r>
      <w:r w:rsidR="00FA3822" w:rsidRPr="00656BD5">
        <w:rPr>
          <w:szCs w:val="28"/>
        </w:rPr>
        <w:t xml:space="preserve"> </w:t>
      </w:r>
      <w:proofErr w:type="spellStart"/>
      <w:r w:rsidR="00FA3822" w:rsidRPr="00656BD5">
        <w:rPr>
          <w:szCs w:val="28"/>
        </w:rPr>
        <w:t>Якуненкова</w:t>
      </w:r>
      <w:proofErr w:type="spellEnd"/>
      <w:r w:rsidR="00FA3822" w:rsidRPr="00656BD5">
        <w:rPr>
          <w:szCs w:val="28"/>
        </w:rPr>
        <w:t xml:space="preserve"> Татьяна </w:t>
      </w:r>
      <w:r w:rsidR="003B209E" w:rsidRPr="00656BD5">
        <w:rPr>
          <w:szCs w:val="28"/>
        </w:rPr>
        <w:t xml:space="preserve">заняла </w:t>
      </w:r>
      <w:r w:rsidR="00FA3822" w:rsidRPr="00656BD5">
        <w:rPr>
          <w:szCs w:val="28"/>
        </w:rPr>
        <w:t>1 место, Шевцов Никита -2 место</w:t>
      </w:r>
      <w:r w:rsidR="003B209E" w:rsidRPr="00656BD5">
        <w:rPr>
          <w:szCs w:val="28"/>
        </w:rPr>
        <w:t>. Он же получил диплом 3 степени по  проектной деятельности</w:t>
      </w:r>
      <w:r w:rsidR="00FA3822" w:rsidRPr="00656BD5">
        <w:rPr>
          <w:szCs w:val="28"/>
        </w:rPr>
        <w:t>.</w:t>
      </w:r>
    </w:p>
    <w:p w:rsidR="000E1057" w:rsidRPr="008217F8" w:rsidRDefault="00656BD5" w:rsidP="008217F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 результатам </w:t>
      </w:r>
      <w:r w:rsidR="000E1057" w:rsidRPr="00656BD5">
        <w:rPr>
          <w:szCs w:val="28"/>
        </w:rPr>
        <w:t xml:space="preserve"> </w:t>
      </w:r>
      <w:r>
        <w:rPr>
          <w:szCs w:val="28"/>
        </w:rPr>
        <w:t>участия в «Школе лесной экологии»  ребята из МБОУ «Березовская СОШ» и «</w:t>
      </w:r>
      <w:proofErr w:type="spellStart"/>
      <w:r>
        <w:rPr>
          <w:szCs w:val="28"/>
        </w:rPr>
        <w:t>Тинская</w:t>
      </w:r>
      <w:proofErr w:type="spellEnd"/>
      <w:r>
        <w:rPr>
          <w:szCs w:val="28"/>
        </w:rPr>
        <w:t xml:space="preserve"> СШ №1» </w:t>
      </w:r>
      <w:r w:rsidR="000E1057" w:rsidRPr="00656BD5">
        <w:rPr>
          <w:szCs w:val="28"/>
        </w:rPr>
        <w:t>имеют свидетельство об окончании краевых интенсивных школ</w:t>
      </w:r>
      <w:r>
        <w:rPr>
          <w:szCs w:val="28"/>
        </w:rPr>
        <w:t xml:space="preserve">, </w:t>
      </w:r>
      <w:r w:rsidR="000E1057" w:rsidRPr="00656BD5">
        <w:rPr>
          <w:szCs w:val="28"/>
        </w:rPr>
        <w:t>награждены грамотами за активное участие в сессиях.</w:t>
      </w:r>
    </w:p>
    <w:p w:rsidR="00C5107B" w:rsidRDefault="006A5CB8" w:rsidP="008217F8">
      <w:pPr>
        <w:spacing w:after="0" w:line="240" w:lineRule="auto"/>
        <w:ind w:firstLine="708"/>
        <w:jc w:val="both"/>
        <w:rPr>
          <w:szCs w:val="28"/>
        </w:rPr>
      </w:pPr>
      <w:r w:rsidRPr="008217F8">
        <w:rPr>
          <w:szCs w:val="28"/>
        </w:rPr>
        <w:t>Обучающиеся студии эстрадного вокала</w:t>
      </w:r>
      <w:r w:rsidR="003B209E">
        <w:rPr>
          <w:szCs w:val="28"/>
        </w:rPr>
        <w:t xml:space="preserve"> под руководством </w:t>
      </w:r>
      <w:proofErr w:type="spellStart"/>
      <w:r w:rsidRPr="008217F8">
        <w:rPr>
          <w:szCs w:val="28"/>
        </w:rPr>
        <w:t>Запевалов</w:t>
      </w:r>
      <w:r w:rsidR="003B209E">
        <w:rPr>
          <w:szCs w:val="28"/>
        </w:rPr>
        <w:t>ой</w:t>
      </w:r>
      <w:proofErr w:type="spellEnd"/>
      <w:r w:rsidRPr="008217F8">
        <w:rPr>
          <w:szCs w:val="28"/>
        </w:rPr>
        <w:t xml:space="preserve"> Л.П. </w:t>
      </w:r>
      <w:r w:rsidR="003B209E">
        <w:rPr>
          <w:szCs w:val="28"/>
        </w:rPr>
        <w:t xml:space="preserve">из года в год достигают высоких результатов. </w:t>
      </w:r>
    </w:p>
    <w:p w:rsidR="006A5CB8" w:rsidRPr="00C5107B" w:rsidRDefault="003B209E" w:rsidP="008217F8">
      <w:pPr>
        <w:spacing w:after="0" w:line="240" w:lineRule="auto"/>
        <w:ind w:firstLine="708"/>
        <w:jc w:val="both"/>
        <w:rPr>
          <w:szCs w:val="28"/>
        </w:rPr>
      </w:pPr>
      <w:r w:rsidRPr="00C5107B">
        <w:rPr>
          <w:szCs w:val="28"/>
        </w:rPr>
        <w:t>Результаты</w:t>
      </w:r>
      <w:r w:rsidR="00C5107B" w:rsidRPr="00C5107B">
        <w:rPr>
          <w:szCs w:val="28"/>
        </w:rPr>
        <w:t xml:space="preserve"> за год:</w:t>
      </w:r>
      <w:r w:rsidRPr="00C5107B">
        <w:rPr>
          <w:szCs w:val="28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8217F8" w:rsidRPr="00C5107B" w:rsidTr="00F64CAA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A5CB8" w:rsidRPr="00C5107B" w:rsidRDefault="006A5CB8" w:rsidP="008217F8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</w:p>
        </w:tc>
      </w:tr>
      <w:tr w:rsidR="008217F8" w:rsidRPr="008217F8" w:rsidTr="00F64CA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A5CB8" w:rsidRPr="00C5107B" w:rsidRDefault="006A5CB8" w:rsidP="008217F8">
            <w:pPr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 xml:space="preserve"> г. Канск  XI-й  Всероссийский конкурс детского и юношеского (любительского и профессионального) творчества «Роза ветров» в номинации «Эстрадный вокал. Соло»:</w:t>
            </w:r>
          </w:p>
          <w:p w:rsidR="006A5CB8" w:rsidRPr="00C5107B" w:rsidRDefault="006A5CB8" w:rsidP="008217F8">
            <w:pPr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 xml:space="preserve">Софья </w:t>
            </w:r>
            <w:proofErr w:type="spellStart"/>
            <w:r w:rsidRPr="00C5107B">
              <w:rPr>
                <w:szCs w:val="28"/>
              </w:rPr>
              <w:t>Шайхутдинова</w:t>
            </w:r>
            <w:proofErr w:type="spellEnd"/>
            <w:r w:rsidRPr="00C5107B">
              <w:rPr>
                <w:szCs w:val="28"/>
              </w:rPr>
              <w:t xml:space="preserve"> получила диплом  лауреата II премии;</w:t>
            </w:r>
          </w:p>
          <w:p w:rsidR="006A5CB8" w:rsidRPr="00C5107B" w:rsidRDefault="006A5CB8" w:rsidP="008217F8">
            <w:pPr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Никита Гребенников - диплом лауреата II премии;</w:t>
            </w:r>
          </w:p>
          <w:p w:rsidR="006A5CB8" w:rsidRPr="00C5107B" w:rsidRDefault="006A5CB8" w:rsidP="008217F8">
            <w:pPr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>Никита Зуев –  диплом лауреата II премии,</w:t>
            </w:r>
          </w:p>
          <w:p w:rsidR="006A5CB8" w:rsidRPr="00C5107B" w:rsidRDefault="006A5CB8" w:rsidP="008217F8">
            <w:pPr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 xml:space="preserve"> София </w:t>
            </w:r>
            <w:proofErr w:type="spellStart"/>
            <w:r w:rsidRPr="00C5107B">
              <w:rPr>
                <w:szCs w:val="28"/>
              </w:rPr>
              <w:t>Коробкова</w:t>
            </w:r>
            <w:proofErr w:type="spellEnd"/>
            <w:r w:rsidRPr="00C5107B">
              <w:rPr>
                <w:szCs w:val="28"/>
              </w:rPr>
              <w:t xml:space="preserve"> – диплом I степени;</w:t>
            </w:r>
          </w:p>
          <w:p w:rsidR="006A5CB8" w:rsidRPr="00C5107B" w:rsidRDefault="006A5CB8" w:rsidP="008217F8">
            <w:pPr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 xml:space="preserve"> Дмитрий </w:t>
            </w:r>
            <w:proofErr w:type="spellStart"/>
            <w:r w:rsidRPr="00C5107B">
              <w:rPr>
                <w:szCs w:val="28"/>
              </w:rPr>
              <w:t>Альбрант</w:t>
            </w:r>
            <w:proofErr w:type="spellEnd"/>
            <w:r w:rsidRPr="00C5107B">
              <w:rPr>
                <w:szCs w:val="28"/>
              </w:rPr>
              <w:t xml:space="preserve"> – диплом лауреата III премии, ему вручили сертификат для поступления в Институт современного искусства (</w:t>
            </w:r>
            <w:proofErr w:type="spellStart"/>
            <w:r w:rsidRPr="00C5107B">
              <w:rPr>
                <w:szCs w:val="28"/>
              </w:rPr>
              <w:t>г</w:t>
            </w:r>
            <w:proofErr w:type="gramStart"/>
            <w:r w:rsidRPr="00C5107B">
              <w:rPr>
                <w:szCs w:val="28"/>
              </w:rPr>
              <w:t>.М</w:t>
            </w:r>
            <w:proofErr w:type="gramEnd"/>
            <w:r w:rsidRPr="00C5107B">
              <w:rPr>
                <w:szCs w:val="28"/>
              </w:rPr>
              <w:t>осква</w:t>
            </w:r>
            <w:proofErr w:type="spellEnd"/>
            <w:r w:rsidRPr="00C5107B">
              <w:rPr>
                <w:szCs w:val="28"/>
              </w:rPr>
              <w:t>) на внеконкурсное зачисление на факультет «</w:t>
            </w:r>
            <w:proofErr w:type="spellStart"/>
            <w:r w:rsidRPr="00C5107B">
              <w:rPr>
                <w:szCs w:val="28"/>
              </w:rPr>
              <w:t>Эстрадно</w:t>
            </w:r>
            <w:proofErr w:type="spellEnd"/>
            <w:r w:rsidRPr="00C5107B">
              <w:rPr>
                <w:szCs w:val="28"/>
              </w:rPr>
              <w:t>-джазового пения»; Анастасия Гребенникова –диплом III степени.</w:t>
            </w:r>
          </w:p>
          <w:p w:rsidR="006A5CB8" w:rsidRPr="00C5107B" w:rsidRDefault="006A5CB8" w:rsidP="008217F8">
            <w:pPr>
              <w:spacing w:after="0" w:line="240" w:lineRule="auto"/>
              <w:jc w:val="both"/>
              <w:rPr>
                <w:szCs w:val="28"/>
              </w:rPr>
            </w:pPr>
            <w:r w:rsidRPr="00C5107B">
              <w:rPr>
                <w:szCs w:val="28"/>
              </w:rPr>
              <w:t xml:space="preserve">Ребята приглашены на VII Международный Чемпионат искусств «Роза ветров в Сочи»  (март 2017 года) и   финал Международного конкурса детского и юношеского (любительского и профессионального) творчества «Роза ветров» ( </w:t>
            </w:r>
            <w:proofErr w:type="spellStart"/>
            <w:r w:rsidRPr="00C5107B">
              <w:rPr>
                <w:szCs w:val="28"/>
              </w:rPr>
              <w:t>г</w:t>
            </w:r>
            <w:proofErr w:type="gramStart"/>
            <w:r w:rsidRPr="00C5107B">
              <w:rPr>
                <w:szCs w:val="28"/>
              </w:rPr>
              <w:t>.М</w:t>
            </w:r>
            <w:proofErr w:type="gramEnd"/>
            <w:r w:rsidRPr="00C5107B">
              <w:rPr>
                <w:szCs w:val="28"/>
              </w:rPr>
              <w:t>осква</w:t>
            </w:r>
            <w:proofErr w:type="spellEnd"/>
            <w:r w:rsidRPr="00C5107B">
              <w:rPr>
                <w:szCs w:val="28"/>
              </w:rPr>
              <w:t>).</w:t>
            </w:r>
          </w:p>
        </w:tc>
      </w:tr>
    </w:tbl>
    <w:p w:rsidR="006A5CB8" w:rsidRPr="00C5107B" w:rsidRDefault="006A5CB8" w:rsidP="008217F8">
      <w:pPr>
        <w:spacing w:after="0" w:line="240" w:lineRule="auto"/>
        <w:ind w:firstLine="709"/>
        <w:jc w:val="both"/>
        <w:rPr>
          <w:szCs w:val="28"/>
        </w:rPr>
      </w:pPr>
      <w:r w:rsidRPr="00C5107B">
        <w:rPr>
          <w:szCs w:val="28"/>
        </w:rPr>
        <w:t>Зональный этап 6 краевого творческого фестиваля «Таланты без границ», номинация «Эстрадный вокал»:</w:t>
      </w:r>
    </w:p>
    <w:p w:rsidR="006A5CB8" w:rsidRPr="00C5107B" w:rsidRDefault="006A5CB8" w:rsidP="008217F8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C5107B">
        <w:rPr>
          <w:szCs w:val="28"/>
        </w:rPr>
        <w:t>Шайхутдинова</w:t>
      </w:r>
      <w:proofErr w:type="spellEnd"/>
      <w:r w:rsidRPr="00C5107B">
        <w:rPr>
          <w:szCs w:val="28"/>
        </w:rPr>
        <w:t xml:space="preserve"> Соня -1 место;</w:t>
      </w:r>
    </w:p>
    <w:p w:rsidR="006A5CB8" w:rsidRPr="00C5107B" w:rsidRDefault="006A5CB8" w:rsidP="008217F8">
      <w:pPr>
        <w:spacing w:after="0" w:line="240" w:lineRule="auto"/>
        <w:ind w:firstLine="709"/>
        <w:jc w:val="both"/>
        <w:rPr>
          <w:szCs w:val="28"/>
        </w:rPr>
      </w:pPr>
      <w:r w:rsidRPr="00C5107B">
        <w:rPr>
          <w:szCs w:val="28"/>
        </w:rPr>
        <w:t xml:space="preserve"> Гребенников Никита -1 место;</w:t>
      </w:r>
    </w:p>
    <w:p w:rsidR="006A5CB8" w:rsidRPr="008217F8" w:rsidRDefault="006A5CB8" w:rsidP="008217F8">
      <w:pPr>
        <w:spacing w:after="0" w:line="240" w:lineRule="auto"/>
        <w:ind w:firstLine="709"/>
        <w:jc w:val="both"/>
        <w:rPr>
          <w:szCs w:val="28"/>
        </w:rPr>
      </w:pPr>
      <w:r w:rsidRPr="00C5107B">
        <w:rPr>
          <w:szCs w:val="28"/>
        </w:rPr>
        <w:t xml:space="preserve"> Гребенникова Анастасия -2 место.</w:t>
      </w:r>
    </w:p>
    <w:p w:rsidR="003B209E" w:rsidRDefault="003B209E" w:rsidP="008217F8">
      <w:pPr>
        <w:spacing w:after="0" w:line="240" w:lineRule="auto"/>
        <w:ind w:firstLine="708"/>
        <w:jc w:val="both"/>
        <w:rPr>
          <w:szCs w:val="28"/>
        </w:rPr>
      </w:pPr>
    </w:p>
    <w:p w:rsidR="00D36127" w:rsidRPr="008217F8" w:rsidRDefault="00095A77" w:rsidP="008217F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Ежегодно в районе проводится научно-практическая конференция «Молодежь и наука» В этом году н</w:t>
      </w:r>
      <w:r w:rsidR="00D36127" w:rsidRPr="008217F8">
        <w:rPr>
          <w:szCs w:val="28"/>
        </w:rPr>
        <w:t xml:space="preserve">а очный тур </w:t>
      </w:r>
      <w:r>
        <w:rPr>
          <w:szCs w:val="28"/>
        </w:rPr>
        <w:t xml:space="preserve"> </w:t>
      </w:r>
      <w:r w:rsidR="00D36127" w:rsidRPr="008217F8">
        <w:rPr>
          <w:szCs w:val="28"/>
        </w:rPr>
        <w:t xml:space="preserve">было допущено 24 работы, которые представляли 30 учащихся. </w:t>
      </w:r>
    </w:p>
    <w:p w:rsidR="00095A77" w:rsidRPr="00850F54" w:rsidRDefault="00850F54" w:rsidP="008217F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850F54">
        <w:rPr>
          <w:szCs w:val="28"/>
        </w:rPr>
        <w:t>По</w:t>
      </w:r>
      <w:r w:rsidR="00D36127" w:rsidRPr="00850F54">
        <w:rPr>
          <w:szCs w:val="28"/>
        </w:rPr>
        <w:t>бедители и призёр</w:t>
      </w:r>
      <w:r w:rsidR="00095A77" w:rsidRPr="00850F54">
        <w:rPr>
          <w:szCs w:val="28"/>
        </w:rPr>
        <w:t>ы.</w:t>
      </w:r>
    </w:p>
    <w:p w:rsidR="00D36127" w:rsidRPr="00850F54" w:rsidRDefault="00D36127" w:rsidP="008217F8">
      <w:pPr>
        <w:spacing w:after="0" w:line="240" w:lineRule="auto"/>
        <w:jc w:val="both"/>
        <w:rPr>
          <w:szCs w:val="28"/>
        </w:rPr>
      </w:pPr>
      <w:proofErr w:type="spellStart"/>
      <w:proofErr w:type="gramStart"/>
      <w:r w:rsidRPr="00850F54">
        <w:rPr>
          <w:szCs w:val="28"/>
        </w:rPr>
        <w:t>Бракоренко</w:t>
      </w:r>
      <w:proofErr w:type="spellEnd"/>
      <w:r w:rsidRPr="00850F54">
        <w:rPr>
          <w:szCs w:val="28"/>
        </w:rPr>
        <w:t xml:space="preserve"> М., Кушнеров А.</w:t>
      </w:r>
      <w:r w:rsidR="00522763" w:rsidRPr="00850F54">
        <w:rPr>
          <w:szCs w:val="28"/>
        </w:rPr>
        <w:t>, Гололобов А.</w:t>
      </w:r>
      <w:r w:rsidRPr="00850F54">
        <w:rPr>
          <w:szCs w:val="28"/>
        </w:rPr>
        <w:t xml:space="preserve"> (</w:t>
      </w:r>
      <w:r w:rsidRPr="00850F54">
        <w:rPr>
          <w:bCs/>
          <w:szCs w:val="28"/>
        </w:rPr>
        <w:t xml:space="preserve">МБОУ </w:t>
      </w:r>
      <w:proofErr w:type="spellStart"/>
      <w:r w:rsidRPr="00850F54">
        <w:rPr>
          <w:bCs/>
          <w:szCs w:val="28"/>
        </w:rPr>
        <w:t>Нижнеингашская</w:t>
      </w:r>
      <w:proofErr w:type="spellEnd"/>
      <w:r w:rsidRPr="00850F54">
        <w:rPr>
          <w:bCs/>
          <w:szCs w:val="28"/>
        </w:rPr>
        <w:t xml:space="preserve"> средняя общеобразовательная школ №1 имени кавалера ордена Славы трех степеней П.И. Шатова</w:t>
      </w:r>
      <w:r w:rsidRPr="00850F54">
        <w:rPr>
          <w:szCs w:val="28"/>
        </w:rPr>
        <w:t>),  Шилов В., Бровко А</w:t>
      </w:r>
      <w:r w:rsidR="00522763" w:rsidRPr="00850F54">
        <w:rPr>
          <w:szCs w:val="28"/>
        </w:rPr>
        <w:t>. (</w:t>
      </w:r>
      <w:r w:rsidRPr="00850F54">
        <w:rPr>
          <w:szCs w:val="28"/>
        </w:rPr>
        <w:t>МБОУ «</w:t>
      </w:r>
      <w:proofErr w:type="spellStart"/>
      <w:r w:rsidRPr="00850F54">
        <w:rPr>
          <w:szCs w:val="28"/>
        </w:rPr>
        <w:t>Стретинская</w:t>
      </w:r>
      <w:proofErr w:type="spellEnd"/>
      <w:r w:rsidRPr="00850F54">
        <w:rPr>
          <w:szCs w:val="28"/>
        </w:rPr>
        <w:t xml:space="preserve"> СШ» им. Героя Советского Союза В.П. </w:t>
      </w:r>
      <w:proofErr w:type="spellStart"/>
      <w:r w:rsidRPr="00850F54">
        <w:rPr>
          <w:szCs w:val="28"/>
        </w:rPr>
        <w:t>Бахарева</w:t>
      </w:r>
      <w:proofErr w:type="spellEnd"/>
      <w:r w:rsidR="00522763" w:rsidRPr="00850F54">
        <w:rPr>
          <w:szCs w:val="28"/>
        </w:rPr>
        <w:t>), Березина М. (МБОУ «</w:t>
      </w:r>
      <w:proofErr w:type="spellStart"/>
      <w:r w:rsidR="00522763" w:rsidRPr="00850F54">
        <w:rPr>
          <w:szCs w:val="28"/>
        </w:rPr>
        <w:t>Верхнеингашская</w:t>
      </w:r>
      <w:proofErr w:type="spellEnd"/>
      <w:r w:rsidR="00522763" w:rsidRPr="00850F54">
        <w:rPr>
          <w:szCs w:val="28"/>
        </w:rPr>
        <w:t xml:space="preserve"> ОШ»), Багрец В.. Воронецкая Т., </w:t>
      </w:r>
      <w:proofErr w:type="spellStart"/>
      <w:r w:rsidR="00522763" w:rsidRPr="00850F54">
        <w:rPr>
          <w:szCs w:val="28"/>
        </w:rPr>
        <w:t>Сулимова</w:t>
      </w:r>
      <w:proofErr w:type="spellEnd"/>
      <w:r w:rsidR="00522763" w:rsidRPr="00850F54">
        <w:rPr>
          <w:szCs w:val="28"/>
        </w:rPr>
        <w:t xml:space="preserve"> К. (МБОУ «</w:t>
      </w:r>
      <w:proofErr w:type="spellStart"/>
      <w:r w:rsidR="00522763" w:rsidRPr="00850F54">
        <w:rPr>
          <w:szCs w:val="28"/>
        </w:rPr>
        <w:t>Тинская</w:t>
      </w:r>
      <w:proofErr w:type="spellEnd"/>
      <w:r w:rsidR="00522763" w:rsidRPr="00850F54">
        <w:rPr>
          <w:szCs w:val="28"/>
        </w:rPr>
        <w:t xml:space="preserve"> СШ № 1»), </w:t>
      </w:r>
      <w:proofErr w:type="spellStart"/>
      <w:r w:rsidR="00522763" w:rsidRPr="00850F54">
        <w:rPr>
          <w:szCs w:val="28"/>
        </w:rPr>
        <w:t>Рассадкина</w:t>
      </w:r>
      <w:proofErr w:type="spellEnd"/>
      <w:r w:rsidR="00522763" w:rsidRPr="00850F54">
        <w:rPr>
          <w:szCs w:val="28"/>
        </w:rPr>
        <w:t xml:space="preserve"> С. (МБОУ «</w:t>
      </w:r>
      <w:proofErr w:type="spellStart"/>
      <w:r w:rsidR="00522763" w:rsidRPr="00850F54">
        <w:rPr>
          <w:szCs w:val="28"/>
        </w:rPr>
        <w:t>Решотинская</w:t>
      </w:r>
      <w:proofErr w:type="spellEnd"/>
      <w:r w:rsidR="00522763" w:rsidRPr="00850F54">
        <w:rPr>
          <w:szCs w:val="28"/>
        </w:rPr>
        <w:t xml:space="preserve"> ОШ». </w:t>
      </w:r>
      <w:proofErr w:type="gramEnd"/>
    </w:p>
    <w:p w:rsidR="00095A77" w:rsidRPr="00850F54" w:rsidRDefault="00095A77" w:rsidP="008217F8">
      <w:pPr>
        <w:spacing w:after="0" w:line="240" w:lineRule="auto"/>
        <w:jc w:val="both"/>
        <w:rPr>
          <w:szCs w:val="28"/>
        </w:rPr>
      </w:pPr>
    </w:p>
    <w:p w:rsidR="001D0ED7" w:rsidRPr="00850F54" w:rsidRDefault="00850F54" w:rsidP="008217F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Результаты районных конкурсов </w:t>
      </w:r>
      <w:r w:rsidR="001D0ED7" w:rsidRPr="00850F54">
        <w:rPr>
          <w:szCs w:val="28"/>
        </w:rPr>
        <w:t xml:space="preserve"> «Бардовская песня» и «Твои люди, район»</w:t>
      </w:r>
    </w:p>
    <w:p w:rsidR="00FA3822" w:rsidRPr="00850F54" w:rsidRDefault="00FA3822" w:rsidP="008217F8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50F54">
        <w:rPr>
          <w:szCs w:val="28"/>
        </w:rPr>
        <w:t>«Бардовская песня»</w:t>
      </w:r>
      <w:r w:rsidR="00850F54">
        <w:rPr>
          <w:szCs w:val="28"/>
        </w:rPr>
        <w:t xml:space="preserve"> - </w:t>
      </w:r>
      <w:r w:rsidRPr="00850F54">
        <w:rPr>
          <w:szCs w:val="28"/>
        </w:rPr>
        <w:t xml:space="preserve"> </w:t>
      </w:r>
      <w:r w:rsidR="000E1057" w:rsidRPr="00850F54">
        <w:rPr>
          <w:szCs w:val="28"/>
        </w:rPr>
        <w:t xml:space="preserve">обучающаяся </w:t>
      </w:r>
      <w:r w:rsidRPr="00850F54">
        <w:rPr>
          <w:szCs w:val="28"/>
        </w:rPr>
        <w:t xml:space="preserve"> МБОУ «</w:t>
      </w:r>
      <w:proofErr w:type="spellStart"/>
      <w:r w:rsidRPr="00850F54">
        <w:rPr>
          <w:szCs w:val="28"/>
        </w:rPr>
        <w:t>Тинская</w:t>
      </w:r>
      <w:proofErr w:type="spellEnd"/>
      <w:r w:rsidRPr="00850F54">
        <w:rPr>
          <w:szCs w:val="28"/>
        </w:rPr>
        <w:t xml:space="preserve"> СШ №2» Бабаева Вера </w:t>
      </w:r>
      <w:r w:rsidR="000E1057" w:rsidRPr="00850F54">
        <w:rPr>
          <w:szCs w:val="28"/>
        </w:rPr>
        <w:t xml:space="preserve">получила </w:t>
      </w:r>
      <w:r w:rsidRPr="00850F54">
        <w:rPr>
          <w:szCs w:val="28"/>
        </w:rPr>
        <w:t xml:space="preserve">диплом 1 степени в районном открытом конкурсе композиторов «Встает рассвет над Нижним </w:t>
      </w:r>
      <w:proofErr w:type="spellStart"/>
      <w:r w:rsidRPr="00850F54">
        <w:rPr>
          <w:szCs w:val="28"/>
        </w:rPr>
        <w:t>Ингашом</w:t>
      </w:r>
      <w:proofErr w:type="spellEnd"/>
      <w:r w:rsidRPr="00850F54">
        <w:rPr>
          <w:szCs w:val="28"/>
        </w:rPr>
        <w:t xml:space="preserve">»; </w:t>
      </w:r>
      <w:r w:rsidR="000E1057" w:rsidRPr="00850F54">
        <w:rPr>
          <w:szCs w:val="28"/>
        </w:rPr>
        <w:t xml:space="preserve">в конкурсе чтецов «Откроем для себя </w:t>
      </w:r>
      <w:proofErr w:type="spellStart"/>
      <w:r w:rsidR="000E1057" w:rsidRPr="00850F54">
        <w:rPr>
          <w:szCs w:val="28"/>
        </w:rPr>
        <w:t>желудковские</w:t>
      </w:r>
      <w:proofErr w:type="spellEnd"/>
      <w:r w:rsidR="000E1057" w:rsidRPr="00850F54">
        <w:rPr>
          <w:szCs w:val="28"/>
        </w:rPr>
        <w:t xml:space="preserve"> строки» </w:t>
      </w:r>
      <w:proofErr w:type="spellStart"/>
      <w:r w:rsidRPr="00850F54">
        <w:rPr>
          <w:szCs w:val="28"/>
        </w:rPr>
        <w:t>Мухаметчина</w:t>
      </w:r>
      <w:proofErr w:type="spellEnd"/>
      <w:r w:rsidRPr="00850F54">
        <w:rPr>
          <w:szCs w:val="28"/>
        </w:rPr>
        <w:t xml:space="preserve"> Полина </w:t>
      </w:r>
      <w:r w:rsidR="000E1057" w:rsidRPr="00850F54">
        <w:rPr>
          <w:szCs w:val="28"/>
        </w:rPr>
        <w:t xml:space="preserve">получила </w:t>
      </w:r>
      <w:r w:rsidRPr="00850F54">
        <w:rPr>
          <w:szCs w:val="28"/>
        </w:rPr>
        <w:t xml:space="preserve"> диплом 1 степени</w:t>
      </w:r>
      <w:r w:rsidR="000E1057" w:rsidRPr="00850F54">
        <w:rPr>
          <w:szCs w:val="28"/>
        </w:rPr>
        <w:t xml:space="preserve">, </w:t>
      </w:r>
      <w:r w:rsidRPr="00850F54">
        <w:rPr>
          <w:szCs w:val="28"/>
        </w:rPr>
        <w:t xml:space="preserve"> </w:t>
      </w:r>
      <w:proofErr w:type="spellStart"/>
      <w:r w:rsidRPr="00850F54">
        <w:rPr>
          <w:szCs w:val="28"/>
        </w:rPr>
        <w:t>Мухаметчина</w:t>
      </w:r>
      <w:proofErr w:type="spellEnd"/>
      <w:r w:rsidR="000E1057" w:rsidRPr="00850F54">
        <w:rPr>
          <w:szCs w:val="28"/>
        </w:rPr>
        <w:t xml:space="preserve"> </w:t>
      </w:r>
      <w:r w:rsidRPr="00850F54">
        <w:rPr>
          <w:szCs w:val="28"/>
        </w:rPr>
        <w:t>Екатерина – диплом 2 степени</w:t>
      </w:r>
      <w:r w:rsidR="000E1057" w:rsidRPr="00850F54">
        <w:rPr>
          <w:szCs w:val="28"/>
        </w:rPr>
        <w:t xml:space="preserve">, в </w:t>
      </w:r>
      <w:r w:rsidRPr="00850F54">
        <w:rPr>
          <w:szCs w:val="28"/>
        </w:rPr>
        <w:t xml:space="preserve"> </w:t>
      </w:r>
      <w:r w:rsidR="000E1057" w:rsidRPr="00850F54">
        <w:rPr>
          <w:szCs w:val="28"/>
        </w:rPr>
        <w:t xml:space="preserve"> </w:t>
      </w:r>
      <w:r w:rsidRPr="00850F54">
        <w:rPr>
          <w:szCs w:val="28"/>
        </w:rPr>
        <w:t xml:space="preserve"> районн</w:t>
      </w:r>
      <w:r w:rsidR="000E1057" w:rsidRPr="00850F54">
        <w:rPr>
          <w:szCs w:val="28"/>
        </w:rPr>
        <w:t>ом</w:t>
      </w:r>
      <w:r w:rsidRPr="00850F54">
        <w:rPr>
          <w:szCs w:val="28"/>
        </w:rPr>
        <w:t xml:space="preserve"> фестивал</w:t>
      </w:r>
      <w:r w:rsidR="000E1057" w:rsidRPr="00850F54">
        <w:rPr>
          <w:szCs w:val="28"/>
        </w:rPr>
        <w:t>е</w:t>
      </w:r>
      <w:r w:rsidRPr="00850F54">
        <w:rPr>
          <w:szCs w:val="28"/>
        </w:rPr>
        <w:t xml:space="preserve"> «Дорога к солнцу» </w:t>
      </w:r>
      <w:r w:rsidR="000E1057" w:rsidRPr="00850F54">
        <w:rPr>
          <w:szCs w:val="28"/>
        </w:rPr>
        <w:t xml:space="preserve">вокально-инструментальное объединение  «18-26» получили </w:t>
      </w:r>
      <w:r w:rsidRPr="00850F54">
        <w:rPr>
          <w:szCs w:val="28"/>
        </w:rPr>
        <w:t xml:space="preserve"> диплом 1 степени.</w:t>
      </w:r>
      <w:proofErr w:type="gramEnd"/>
    </w:p>
    <w:p w:rsidR="00FA3822" w:rsidRPr="00850F54" w:rsidRDefault="007B64DD" w:rsidP="008217F8">
      <w:pPr>
        <w:spacing w:after="0" w:line="240" w:lineRule="auto"/>
        <w:ind w:firstLine="708"/>
        <w:jc w:val="both"/>
        <w:rPr>
          <w:szCs w:val="28"/>
        </w:rPr>
      </w:pPr>
      <w:r w:rsidRPr="00850F54">
        <w:rPr>
          <w:szCs w:val="28"/>
        </w:rPr>
        <w:t xml:space="preserve"> Обучающиеся объединения «Уголок России», </w:t>
      </w:r>
      <w:r w:rsidR="00FA3822" w:rsidRPr="00850F54">
        <w:rPr>
          <w:szCs w:val="28"/>
        </w:rPr>
        <w:t>МБОУ «Соколовская СШ»</w:t>
      </w:r>
      <w:r w:rsidRPr="00850F54">
        <w:rPr>
          <w:szCs w:val="28"/>
        </w:rPr>
        <w:t>,</w:t>
      </w:r>
      <w:r w:rsidR="00FA3822" w:rsidRPr="00850F54">
        <w:rPr>
          <w:szCs w:val="28"/>
        </w:rPr>
        <w:t xml:space="preserve"> принял</w:t>
      </w:r>
      <w:r w:rsidR="000E1057" w:rsidRPr="00850F54">
        <w:rPr>
          <w:szCs w:val="28"/>
        </w:rPr>
        <w:t>и</w:t>
      </w:r>
      <w:r w:rsidR="00FA3822" w:rsidRPr="00850F54">
        <w:rPr>
          <w:szCs w:val="28"/>
        </w:rPr>
        <w:t xml:space="preserve"> активное участие в районном краеведческ</w:t>
      </w:r>
      <w:r w:rsidR="000E1057" w:rsidRPr="00850F54">
        <w:rPr>
          <w:szCs w:val="28"/>
        </w:rPr>
        <w:t xml:space="preserve">ом конкурсе «Твои люди, район» и </w:t>
      </w:r>
      <w:r w:rsidR="00FA3822" w:rsidRPr="00850F54">
        <w:rPr>
          <w:szCs w:val="28"/>
        </w:rPr>
        <w:t>получили благодарность за предоставление творческих работ о своих земляках.</w:t>
      </w:r>
    </w:p>
    <w:p w:rsidR="00407FD6" w:rsidRPr="00850F54" w:rsidRDefault="001D0ED7" w:rsidP="00407FD6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 w:rsidRPr="00850F54">
        <w:rPr>
          <w:szCs w:val="28"/>
        </w:rPr>
        <w:t xml:space="preserve"> </w:t>
      </w:r>
      <w:r w:rsidR="00654E56" w:rsidRPr="00850F54">
        <w:rPr>
          <w:szCs w:val="28"/>
        </w:rPr>
        <w:t xml:space="preserve">Работа с </w:t>
      </w:r>
      <w:proofErr w:type="gramStart"/>
      <w:r w:rsidR="00654E56" w:rsidRPr="00850F54">
        <w:rPr>
          <w:szCs w:val="28"/>
        </w:rPr>
        <w:t>одарёнными</w:t>
      </w:r>
      <w:proofErr w:type="gramEnd"/>
      <w:r w:rsidR="00654E56" w:rsidRPr="00850F54">
        <w:rPr>
          <w:szCs w:val="28"/>
        </w:rPr>
        <w:t xml:space="preserve"> и способными обучающимися, их поиск, выявление и развитие должны стать приоритетной задачей  деятельности школы. </w:t>
      </w:r>
      <w:r w:rsidR="00407FD6" w:rsidRPr="00850F54">
        <w:rPr>
          <w:szCs w:val="28"/>
        </w:rPr>
        <w:t xml:space="preserve">Но работу с одарёнными детьми невозможно ограничить только конкурсами, олимпиадами. Поэтому основными </w:t>
      </w:r>
      <w:r w:rsidR="00407FD6" w:rsidRPr="00850F54">
        <w:rPr>
          <w:b/>
          <w:szCs w:val="28"/>
        </w:rPr>
        <w:t>задачами</w:t>
      </w:r>
      <w:r w:rsidR="00407FD6" w:rsidRPr="00850F54">
        <w:rPr>
          <w:szCs w:val="28"/>
        </w:rPr>
        <w:t xml:space="preserve"> считаю: </w:t>
      </w:r>
    </w:p>
    <w:p w:rsidR="00407FD6" w:rsidRPr="00407FD6" w:rsidRDefault="00407FD6" w:rsidP="00407FD6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 w:rsidRPr="00850F54">
        <w:rPr>
          <w:szCs w:val="28"/>
        </w:rPr>
        <w:t xml:space="preserve">- </w:t>
      </w:r>
      <w:r w:rsidRPr="00850F54">
        <w:rPr>
          <w:b/>
          <w:szCs w:val="28"/>
        </w:rPr>
        <w:t>построение интегрированной образовательной среды</w:t>
      </w:r>
      <w:r w:rsidRPr="00850F54">
        <w:rPr>
          <w:szCs w:val="28"/>
        </w:rPr>
        <w:t xml:space="preserve">, расширяющей возможности развития высокомотивированных и одаренных школьников через кооперацию деятельности учреждений общего образования, детского технопарка, </w:t>
      </w:r>
      <w:proofErr w:type="gramStart"/>
      <w:r w:rsidRPr="00850F54">
        <w:rPr>
          <w:szCs w:val="28"/>
        </w:rPr>
        <w:t>бизнес-инкубатора</w:t>
      </w:r>
      <w:proofErr w:type="gramEnd"/>
      <w:r w:rsidRPr="00850F54">
        <w:rPr>
          <w:szCs w:val="28"/>
        </w:rPr>
        <w:t>, вузов и других партнеров;</w:t>
      </w:r>
      <w:r w:rsidRPr="00407FD6">
        <w:rPr>
          <w:szCs w:val="28"/>
        </w:rPr>
        <w:t xml:space="preserve"> </w:t>
      </w:r>
    </w:p>
    <w:p w:rsidR="00407FD6" w:rsidRPr="00407FD6" w:rsidRDefault="00407FD6" w:rsidP="00407FD6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 w:rsidRPr="00407FD6">
        <w:rPr>
          <w:szCs w:val="28"/>
        </w:rPr>
        <w:t xml:space="preserve">-  создание </w:t>
      </w:r>
      <w:r w:rsidRPr="00407FD6">
        <w:rPr>
          <w:b/>
          <w:szCs w:val="28"/>
        </w:rPr>
        <w:t>сетевого сообщества педагогов</w:t>
      </w:r>
      <w:r w:rsidRPr="00407FD6">
        <w:rPr>
          <w:szCs w:val="28"/>
        </w:rPr>
        <w:t xml:space="preserve">, успешно работающих с одаренными детьми. </w:t>
      </w:r>
    </w:p>
    <w:p w:rsidR="00AB6546" w:rsidRPr="008217F8" w:rsidRDefault="00654E56" w:rsidP="00407FD6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407FD6">
        <w:rPr>
          <w:color w:val="555555"/>
          <w:szCs w:val="28"/>
        </w:rPr>
        <w:t> </w:t>
      </w:r>
      <w:r w:rsidR="0075255C" w:rsidRPr="008217F8">
        <w:rPr>
          <w:szCs w:val="28"/>
        </w:rPr>
        <w:t>Дети - это наши с вами росточки, и дл</w:t>
      </w:r>
      <w:r w:rsidR="00D36127" w:rsidRPr="008217F8">
        <w:rPr>
          <w:szCs w:val="28"/>
        </w:rPr>
        <w:t>я того, чтобы эти росточки проро</w:t>
      </w:r>
      <w:r w:rsidR="0075255C" w:rsidRPr="008217F8">
        <w:rPr>
          <w:szCs w:val="28"/>
        </w:rPr>
        <w:t xml:space="preserve">сли, должна быть проделана </w:t>
      </w:r>
      <w:r w:rsidR="00BE721D" w:rsidRPr="008217F8">
        <w:rPr>
          <w:szCs w:val="28"/>
        </w:rPr>
        <w:t xml:space="preserve">большая </w:t>
      </w:r>
      <w:r w:rsidR="0075255C" w:rsidRPr="008217F8">
        <w:rPr>
          <w:szCs w:val="28"/>
        </w:rPr>
        <w:t> </w:t>
      </w:r>
      <w:r w:rsidR="0075255C" w:rsidRPr="008217F8">
        <w:rPr>
          <w:b/>
          <w:bCs/>
          <w:szCs w:val="28"/>
        </w:rPr>
        <w:t>работа педагогов</w:t>
      </w:r>
      <w:r w:rsidR="0075255C" w:rsidRPr="008217F8">
        <w:rPr>
          <w:szCs w:val="28"/>
        </w:rPr>
        <w:t xml:space="preserve">. В системе образования района трудится </w:t>
      </w:r>
      <w:r w:rsidR="00CD3480" w:rsidRPr="008217F8">
        <w:rPr>
          <w:szCs w:val="28"/>
        </w:rPr>
        <w:t>472</w:t>
      </w:r>
      <w:r w:rsidR="0075255C" w:rsidRPr="008217F8">
        <w:rPr>
          <w:szCs w:val="28"/>
        </w:rPr>
        <w:t xml:space="preserve"> педагогических работника, из них в школах </w:t>
      </w:r>
      <w:r w:rsidR="00AB6546" w:rsidRPr="008217F8">
        <w:rPr>
          <w:szCs w:val="28"/>
        </w:rPr>
        <w:t xml:space="preserve">работают </w:t>
      </w:r>
      <w:r w:rsidR="00CD3480" w:rsidRPr="008217F8">
        <w:rPr>
          <w:szCs w:val="28"/>
        </w:rPr>
        <w:t>361</w:t>
      </w:r>
      <w:r w:rsidR="00F067A6" w:rsidRPr="008217F8">
        <w:rPr>
          <w:szCs w:val="28"/>
        </w:rPr>
        <w:t xml:space="preserve">, в детских садах 119. </w:t>
      </w:r>
      <w:r w:rsidR="00F067A6" w:rsidRPr="00850F54">
        <w:rPr>
          <w:szCs w:val="28"/>
        </w:rPr>
        <w:t xml:space="preserve">20% педагогов имеют высшую профессиональную категорию, 51% - первую. </w:t>
      </w:r>
      <w:r w:rsidR="00AB6546" w:rsidRPr="00850F54">
        <w:rPr>
          <w:szCs w:val="28"/>
        </w:rPr>
        <w:t xml:space="preserve"> Свыше 20% педагогов – это молодые учителя и воспитатели.  </w:t>
      </w:r>
      <w:r w:rsidR="0075255C" w:rsidRPr="00850F54">
        <w:rPr>
          <w:szCs w:val="28"/>
        </w:rPr>
        <w:t xml:space="preserve">Обновление рабочего коллектива - норма успешного существования любой профессиональной группы. </w:t>
      </w:r>
      <w:r w:rsidR="00CD3480" w:rsidRPr="00850F54">
        <w:rPr>
          <w:szCs w:val="28"/>
        </w:rPr>
        <w:t>Ежегодно в район прибывают молодые специалисты (2015год -10 человек, 2016 год – 14 человек, 2017 год – 1</w:t>
      </w:r>
      <w:r w:rsidR="00095A77" w:rsidRPr="00850F54">
        <w:rPr>
          <w:szCs w:val="28"/>
        </w:rPr>
        <w:t>7</w:t>
      </w:r>
      <w:r w:rsidR="00CD3480" w:rsidRPr="00850F54">
        <w:rPr>
          <w:szCs w:val="28"/>
        </w:rPr>
        <w:t xml:space="preserve"> человек), многие вакансии </w:t>
      </w:r>
      <w:r w:rsidR="00AB6546" w:rsidRPr="00850F54">
        <w:rPr>
          <w:szCs w:val="28"/>
        </w:rPr>
        <w:t xml:space="preserve">в школах и садах </w:t>
      </w:r>
      <w:r w:rsidR="00CD3480" w:rsidRPr="00850F54">
        <w:rPr>
          <w:szCs w:val="28"/>
        </w:rPr>
        <w:t xml:space="preserve"> закрываются именно благодаря и</w:t>
      </w:r>
      <w:r w:rsidR="00AB6546" w:rsidRPr="00850F54">
        <w:rPr>
          <w:szCs w:val="28"/>
        </w:rPr>
        <w:t>м.</w:t>
      </w:r>
      <w:r w:rsidR="00AB6546" w:rsidRPr="008217F8">
        <w:rPr>
          <w:szCs w:val="28"/>
        </w:rPr>
        <w:t xml:space="preserve"> </w:t>
      </w:r>
    </w:p>
    <w:p w:rsidR="00AB6546" w:rsidRPr="008217F8" w:rsidRDefault="00AB6546" w:rsidP="008217F8">
      <w:pPr>
        <w:spacing w:after="0" w:line="240" w:lineRule="auto"/>
        <w:ind w:firstLine="709"/>
        <w:jc w:val="both"/>
        <w:rPr>
          <w:szCs w:val="28"/>
        </w:rPr>
      </w:pPr>
      <w:r w:rsidRPr="008217F8">
        <w:rPr>
          <w:szCs w:val="28"/>
        </w:rPr>
        <w:lastRenderedPageBreak/>
        <w:t xml:space="preserve">Качество образования определяется компетентностью учителя в его профессиональной деятельности, а профессионализм приходит с опытом. Наши молодые учителя достаточно активны, принимают участие в районных профессиональных конкурсах. К сожалению, начинающие учителя не всегда имеют хорошую теоретическую подготовку, и это не только их вина, это наша с вами </w:t>
      </w:r>
      <w:r w:rsidR="005F71D9">
        <w:rPr>
          <w:szCs w:val="28"/>
        </w:rPr>
        <w:t>недоработка</w:t>
      </w:r>
      <w:r w:rsidRPr="008217F8">
        <w:rPr>
          <w:szCs w:val="28"/>
        </w:rPr>
        <w:t xml:space="preserve">. Кроме того, они слабо представляют повседневную педагогическую практику. С первого дня работы начинающий педагог выполняет те же обязанности и несет ту же ответственность, что и учитель с опытом, а ученики и родители не делают скидки на неопытность. В условиях перехода школы на </w:t>
      </w:r>
      <w:proofErr w:type="spellStart"/>
      <w:r w:rsidRPr="008217F8">
        <w:rPr>
          <w:szCs w:val="28"/>
        </w:rPr>
        <w:t>ФГОСы</w:t>
      </w:r>
      <w:proofErr w:type="spellEnd"/>
      <w:r w:rsidRPr="008217F8">
        <w:rPr>
          <w:szCs w:val="28"/>
        </w:rPr>
        <w:t xml:space="preserve"> эта проблема становится особенно актуальной, так как требования к повышению профессиональной компетентности каждого специалиста возрастают.</w:t>
      </w:r>
      <w:r w:rsidR="00F403AA" w:rsidRPr="008217F8">
        <w:rPr>
          <w:szCs w:val="28"/>
        </w:rPr>
        <w:t xml:space="preserve"> Для достижения успешной педагогической деятельности молодому педагогу на первом этапе нужна действенная помощь. Необходимо создать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профессионализма. Останется педагог в школе или нет – на это очень сильно влияет и сложившийся в коллективе климат. Необходимо более активно использовать систему </w:t>
      </w:r>
      <w:r w:rsidR="00F403AA" w:rsidRPr="002F4AD5">
        <w:rPr>
          <w:b/>
          <w:szCs w:val="28"/>
        </w:rPr>
        <w:t>наставничества</w:t>
      </w:r>
      <w:r w:rsidR="00F403AA" w:rsidRPr="008217F8">
        <w:rPr>
          <w:szCs w:val="28"/>
        </w:rPr>
        <w:t xml:space="preserve"> и открывать </w:t>
      </w:r>
      <w:proofErr w:type="spellStart"/>
      <w:r w:rsidR="00F403AA" w:rsidRPr="002F4AD5">
        <w:rPr>
          <w:b/>
          <w:szCs w:val="28"/>
        </w:rPr>
        <w:t>стажировочные</w:t>
      </w:r>
      <w:proofErr w:type="spellEnd"/>
      <w:r w:rsidR="00F403AA" w:rsidRPr="002F4AD5">
        <w:rPr>
          <w:b/>
          <w:szCs w:val="28"/>
        </w:rPr>
        <w:t xml:space="preserve"> площадки</w:t>
      </w:r>
      <w:r w:rsidR="00F403AA" w:rsidRPr="008217F8">
        <w:rPr>
          <w:szCs w:val="28"/>
        </w:rPr>
        <w:t xml:space="preserve"> для </w:t>
      </w:r>
      <w:r w:rsidR="00095A77">
        <w:rPr>
          <w:szCs w:val="28"/>
        </w:rPr>
        <w:t>этой</w:t>
      </w:r>
      <w:r w:rsidR="00F403AA" w:rsidRPr="008217F8">
        <w:rPr>
          <w:szCs w:val="28"/>
        </w:rPr>
        <w:t xml:space="preserve"> категории специалистов.</w:t>
      </w:r>
    </w:p>
    <w:p w:rsidR="00F067A6" w:rsidRPr="00850F54" w:rsidRDefault="00F067A6" w:rsidP="008217F8">
      <w:pPr>
        <w:spacing w:after="0" w:line="240" w:lineRule="auto"/>
        <w:ind w:firstLine="708"/>
        <w:jc w:val="both"/>
        <w:rPr>
          <w:szCs w:val="28"/>
        </w:rPr>
      </w:pPr>
      <w:r w:rsidRPr="00850F54">
        <w:rPr>
          <w:szCs w:val="28"/>
        </w:rPr>
        <w:t xml:space="preserve">Замещение вакансий происходит и за счет </w:t>
      </w:r>
      <w:r w:rsidRPr="00850F54">
        <w:rPr>
          <w:b/>
          <w:szCs w:val="28"/>
        </w:rPr>
        <w:t>участия в краевых программах</w:t>
      </w:r>
      <w:r w:rsidRPr="00850F54">
        <w:rPr>
          <w:szCs w:val="28"/>
        </w:rPr>
        <w:t xml:space="preserve">. </w:t>
      </w:r>
      <w:proofErr w:type="gramStart"/>
      <w:r w:rsidRPr="00850F54">
        <w:rPr>
          <w:szCs w:val="28"/>
        </w:rPr>
        <w:t>В 2016 году управление образования предоставило в министерство образования Красноярского края документы на участие в конкурсе учителей до 35 лет на получение денежных выплат на замещение вакансий в МБОУ «</w:t>
      </w:r>
      <w:proofErr w:type="spellStart"/>
      <w:r w:rsidRPr="00850F54">
        <w:rPr>
          <w:szCs w:val="28"/>
        </w:rPr>
        <w:t>Решотинская</w:t>
      </w:r>
      <w:proofErr w:type="spellEnd"/>
      <w:r w:rsidRPr="00850F54">
        <w:rPr>
          <w:szCs w:val="28"/>
        </w:rPr>
        <w:t xml:space="preserve"> средняя школа № 1 имени Героя Советского Союза В.П. Лаптева» (учитель начальных классов) и МБОУ «</w:t>
      </w:r>
      <w:proofErr w:type="spellStart"/>
      <w:r w:rsidRPr="00850F54">
        <w:rPr>
          <w:szCs w:val="28"/>
        </w:rPr>
        <w:t>Тиличетская</w:t>
      </w:r>
      <w:proofErr w:type="spellEnd"/>
      <w:r w:rsidRPr="00850F54">
        <w:rPr>
          <w:szCs w:val="28"/>
        </w:rPr>
        <w:t xml:space="preserve"> средняя школа» (учитель русского языка и литературы).</w:t>
      </w:r>
      <w:proofErr w:type="gramEnd"/>
      <w:r w:rsidRPr="00850F54">
        <w:rPr>
          <w:szCs w:val="28"/>
        </w:rPr>
        <w:t xml:space="preserve"> По Гранту в РСШ № 1 прибыла Тупик Ольга Константиновна, учитель начальных классов.</w:t>
      </w:r>
    </w:p>
    <w:p w:rsidR="00F403AA" w:rsidRPr="00850F54" w:rsidRDefault="00F403AA" w:rsidP="008217F8">
      <w:pPr>
        <w:spacing w:after="0" w:line="240" w:lineRule="auto"/>
        <w:ind w:firstLine="708"/>
        <w:jc w:val="both"/>
        <w:rPr>
          <w:szCs w:val="28"/>
        </w:rPr>
      </w:pPr>
      <w:r w:rsidRPr="00850F54">
        <w:rPr>
          <w:szCs w:val="28"/>
        </w:rPr>
        <w:t xml:space="preserve">Развитие кадрового потенциала активно идёт через повышение квалификации педагогов. </w:t>
      </w:r>
    </w:p>
    <w:p w:rsidR="000514A7" w:rsidRPr="00850F54" w:rsidRDefault="00F403AA" w:rsidP="008217F8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850F54">
        <w:rPr>
          <w:szCs w:val="28"/>
        </w:rPr>
        <w:t xml:space="preserve">В период 2016 – 2017 учебного года на базе Красноярского краевого института повышения квалификации и переподготовки работников образования прошли обучение </w:t>
      </w:r>
      <w:r w:rsidR="002F4AD5" w:rsidRPr="00850F54">
        <w:rPr>
          <w:szCs w:val="28"/>
        </w:rPr>
        <w:t>179 педагогов района, прошедшие обучение в очной, заочной и дистанционной формах.</w:t>
      </w:r>
      <w:proofErr w:type="gramEnd"/>
    </w:p>
    <w:p w:rsidR="00F403AA" w:rsidRPr="00850F54" w:rsidRDefault="00F403AA" w:rsidP="008217F8">
      <w:pPr>
        <w:spacing w:after="0" w:line="240" w:lineRule="auto"/>
        <w:ind w:firstLine="708"/>
        <w:jc w:val="both"/>
        <w:rPr>
          <w:szCs w:val="28"/>
        </w:rPr>
      </w:pPr>
      <w:r w:rsidRPr="00850F54">
        <w:rPr>
          <w:szCs w:val="28"/>
        </w:rPr>
        <w:t>в очной форме  79 педагогических работник</w:t>
      </w:r>
      <w:r w:rsidR="000514A7" w:rsidRPr="00850F54">
        <w:rPr>
          <w:szCs w:val="28"/>
        </w:rPr>
        <w:t>а</w:t>
      </w:r>
      <w:r w:rsidRPr="00850F54">
        <w:rPr>
          <w:szCs w:val="28"/>
        </w:rPr>
        <w:t xml:space="preserve"> образовательных учреждений района.  Из них, 72 – педагоги школ района, 7 педагогов дошкольных образовательных учреждений.</w:t>
      </w:r>
    </w:p>
    <w:p w:rsidR="00F403AA" w:rsidRPr="00850F54" w:rsidRDefault="00F403AA" w:rsidP="00556EFC">
      <w:pPr>
        <w:spacing w:after="0" w:line="240" w:lineRule="auto"/>
        <w:jc w:val="both"/>
        <w:rPr>
          <w:szCs w:val="28"/>
        </w:rPr>
      </w:pPr>
      <w:r w:rsidRPr="00850F54">
        <w:rPr>
          <w:szCs w:val="28"/>
        </w:rPr>
        <w:tab/>
      </w:r>
      <w:r w:rsidR="000514A7" w:rsidRPr="00850F54">
        <w:rPr>
          <w:szCs w:val="28"/>
        </w:rPr>
        <w:t>в</w:t>
      </w:r>
      <w:r w:rsidRPr="00850F54">
        <w:rPr>
          <w:szCs w:val="28"/>
        </w:rPr>
        <w:t xml:space="preserve"> формате выездных курсов на территории района </w:t>
      </w:r>
      <w:r w:rsidR="000514A7" w:rsidRPr="00850F54">
        <w:rPr>
          <w:szCs w:val="28"/>
        </w:rPr>
        <w:t xml:space="preserve"> </w:t>
      </w:r>
      <w:r w:rsidRPr="00850F54">
        <w:rPr>
          <w:szCs w:val="28"/>
        </w:rPr>
        <w:t xml:space="preserve"> </w:t>
      </w:r>
      <w:r w:rsidR="00556EFC" w:rsidRPr="00850F54">
        <w:rPr>
          <w:szCs w:val="28"/>
        </w:rPr>
        <w:t xml:space="preserve">имели возможность повысить квалификацию 106 педагогов.  </w:t>
      </w:r>
    </w:p>
    <w:p w:rsidR="00F403AA" w:rsidRPr="00850F54" w:rsidRDefault="000514A7" w:rsidP="008217F8">
      <w:pPr>
        <w:spacing w:after="0" w:line="240" w:lineRule="auto"/>
        <w:ind w:firstLine="708"/>
        <w:jc w:val="both"/>
        <w:rPr>
          <w:szCs w:val="28"/>
        </w:rPr>
      </w:pPr>
      <w:r w:rsidRPr="00850F54">
        <w:rPr>
          <w:szCs w:val="28"/>
        </w:rPr>
        <w:t xml:space="preserve">в формате дистанционного обучения - </w:t>
      </w:r>
      <w:r w:rsidR="00F403AA" w:rsidRPr="00850F54">
        <w:rPr>
          <w:szCs w:val="28"/>
        </w:rPr>
        <w:t xml:space="preserve"> </w:t>
      </w:r>
      <w:r w:rsidR="00556EFC" w:rsidRPr="00850F54">
        <w:rPr>
          <w:szCs w:val="28"/>
        </w:rPr>
        <w:t xml:space="preserve">14  педагогов </w:t>
      </w:r>
      <w:r w:rsidRPr="00850F54">
        <w:rPr>
          <w:szCs w:val="28"/>
        </w:rPr>
        <w:t xml:space="preserve"> </w:t>
      </w:r>
    </w:p>
    <w:p w:rsidR="000514A7" w:rsidRPr="00850F54" w:rsidRDefault="000514A7" w:rsidP="008217F8">
      <w:pPr>
        <w:spacing w:after="0" w:line="240" w:lineRule="auto"/>
        <w:ind w:firstLine="708"/>
        <w:jc w:val="both"/>
        <w:rPr>
          <w:szCs w:val="28"/>
        </w:rPr>
      </w:pPr>
      <w:r w:rsidRPr="00850F54">
        <w:rPr>
          <w:szCs w:val="28"/>
        </w:rPr>
        <w:t xml:space="preserve">переподготовка по программе «Менеджмент в образовании»  - </w:t>
      </w:r>
      <w:r w:rsidR="00F067A6" w:rsidRPr="00850F54">
        <w:rPr>
          <w:szCs w:val="28"/>
        </w:rPr>
        <w:t>21 из 30 директоров и заведующих</w:t>
      </w:r>
      <w:r w:rsidRPr="00850F54">
        <w:rPr>
          <w:szCs w:val="28"/>
        </w:rPr>
        <w:t>.</w:t>
      </w:r>
    </w:p>
    <w:p w:rsidR="00F403AA" w:rsidRPr="008217F8" w:rsidRDefault="00F403AA" w:rsidP="008217F8">
      <w:pPr>
        <w:spacing w:after="0" w:line="240" w:lineRule="auto"/>
        <w:jc w:val="both"/>
        <w:rPr>
          <w:rFonts w:eastAsia="TimesNewRomanPSMT"/>
          <w:szCs w:val="28"/>
        </w:rPr>
      </w:pPr>
      <w:r w:rsidRPr="00850F54">
        <w:rPr>
          <w:szCs w:val="28"/>
        </w:rPr>
        <w:tab/>
      </w:r>
      <w:r w:rsidRPr="00850F54">
        <w:rPr>
          <w:b/>
          <w:szCs w:val="28"/>
        </w:rPr>
        <w:t>Проблемой</w:t>
      </w:r>
      <w:r w:rsidRPr="00850F54">
        <w:rPr>
          <w:szCs w:val="28"/>
        </w:rPr>
        <w:t xml:space="preserve"> повышения квалификации остаётся не стопроцентное выполнение Соглашения о сотрудничестве </w:t>
      </w:r>
      <w:r w:rsidRPr="00850F54">
        <w:rPr>
          <w:rFonts w:eastAsia="TimesNewRomanPSMT"/>
          <w:szCs w:val="28"/>
        </w:rPr>
        <w:t>по повышению квалификации и профессиональной</w:t>
      </w:r>
      <w:r w:rsidRPr="008217F8">
        <w:rPr>
          <w:rFonts w:eastAsia="TimesNewRomanPSMT"/>
          <w:szCs w:val="28"/>
        </w:rPr>
        <w:t xml:space="preserve"> переподготовки работников образования, подписанное </w:t>
      </w:r>
      <w:r w:rsidR="002F4AD5">
        <w:rPr>
          <w:rFonts w:eastAsia="TimesNewRomanPSMT"/>
          <w:szCs w:val="28"/>
        </w:rPr>
        <w:t>институтом повышения квалификации</w:t>
      </w:r>
      <w:r w:rsidRPr="008217F8">
        <w:rPr>
          <w:rFonts w:eastAsia="TimesNewRomanPSMT"/>
          <w:szCs w:val="28"/>
        </w:rPr>
        <w:t xml:space="preserve"> и управлением образования </w:t>
      </w:r>
      <w:r w:rsidRPr="008217F8">
        <w:rPr>
          <w:rFonts w:eastAsia="TimesNewRomanPSMT"/>
          <w:szCs w:val="28"/>
        </w:rPr>
        <w:lastRenderedPageBreak/>
        <w:t xml:space="preserve">администрации </w:t>
      </w:r>
      <w:proofErr w:type="spellStart"/>
      <w:r w:rsidRPr="008217F8">
        <w:rPr>
          <w:rFonts w:eastAsia="TimesNewRomanPSMT"/>
          <w:szCs w:val="28"/>
        </w:rPr>
        <w:t>Нижнеингашского</w:t>
      </w:r>
      <w:proofErr w:type="spellEnd"/>
      <w:r w:rsidRPr="008217F8">
        <w:rPr>
          <w:rFonts w:eastAsia="TimesNewRomanPSMT"/>
          <w:szCs w:val="28"/>
        </w:rPr>
        <w:t xml:space="preserve"> района на основании заявок от образовательных учреждений района. Так, в прошедшем учебном году 12 педагогов не посетили курсы повышения квалификации, при этом найти всем им замену из других школ не удалось. </w:t>
      </w:r>
    </w:p>
    <w:p w:rsidR="001B542E" w:rsidRPr="008217F8" w:rsidRDefault="00556EFC" w:rsidP="008217F8">
      <w:pPr>
        <w:pStyle w:val="ConsPlusTitle"/>
        <w:tabs>
          <w:tab w:val="left" w:pos="720"/>
        </w:tabs>
        <w:jc w:val="both"/>
        <w:rPr>
          <w:b w:val="0"/>
        </w:rPr>
      </w:pPr>
      <w:r>
        <w:rPr>
          <w:b w:val="0"/>
        </w:rPr>
        <w:tab/>
      </w:r>
      <w:r w:rsidR="001B542E" w:rsidRPr="008217F8">
        <w:rPr>
          <w:b w:val="0"/>
        </w:rPr>
        <w:t xml:space="preserve">Одной из форм предъявления профессионального мастерства является </w:t>
      </w:r>
      <w:r w:rsidR="001B542E" w:rsidRPr="002F4AD5">
        <w:t>конкурсы,</w:t>
      </w:r>
      <w:r w:rsidR="001B542E" w:rsidRPr="008217F8">
        <w:rPr>
          <w:b w:val="0"/>
        </w:rPr>
        <w:t xml:space="preserve"> проводимые среди педагогических работников. Они направлены на развитие творческой деятельности </w:t>
      </w:r>
      <w:r w:rsidR="002F4AD5">
        <w:rPr>
          <w:b w:val="0"/>
        </w:rPr>
        <w:t>учителей и воспитателей</w:t>
      </w:r>
      <w:r w:rsidR="001B542E" w:rsidRPr="008217F8">
        <w:rPr>
          <w:b w:val="0"/>
        </w:rPr>
        <w:t xml:space="preserve"> по обновлению содержания образования, поддержку новых технологий в организации образовательного процесса, рост </w:t>
      </w:r>
      <w:r w:rsidR="002F4AD5">
        <w:rPr>
          <w:b w:val="0"/>
        </w:rPr>
        <w:t xml:space="preserve">их </w:t>
      </w:r>
      <w:r w:rsidR="001B542E" w:rsidRPr="008217F8">
        <w:rPr>
          <w:b w:val="0"/>
        </w:rPr>
        <w:t>профессионального мастерства, утверждение приоритетов образования в обществе.</w:t>
      </w:r>
    </w:p>
    <w:p w:rsidR="001B542E" w:rsidRPr="008217F8" w:rsidRDefault="001B542E" w:rsidP="008217F8">
      <w:pPr>
        <w:spacing w:after="0" w:line="240" w:lineRule="auto"/>
        <w:ind w:firstLine="540"/>
        <w:jc w:val="both"/>
        <w:rPr>
          <w:szCs w:val="28"/>
        </w:rPr>
      </w:pPr>
      <w:r w:rsidRPr="008217F8">
        <w:rPr>
          <w:szCs w:val="28"/>
        </w:rPr>
        <w:t xml:space="preserve">С 13 по 17 февраля 2017 года прошел конкурс </w:t>
      </w:r>
      <w:r w:rsidRPr="008217F8">
        <w:rPr>
          <w:b/>
          <w:bCs/>
          <w:szCs w:val="28"/>
        </w:rPr>
        <w:t xml:space="preserve">"Лучший педагог дошкольного образовательного учреждения – 2017 </w:t>
      </w:r>
    </w:p>
    <w:p w:rsidR="001B542E" w:rsidRPr="00850F54" w:rsidRDefault="001B542E" w:rsidP="008217F8">
      <w:pPr>
        <w:spacing w:after="0" w:line="240" w:lineRule="auto"/>
        <w:ind w:firstLine="540"/>
        <w:jc w:val="both"/>
        <w:rPr>
          <w:szCs w:val="28"/>
        </w:rPr>
      </w:pPr>
      <w:r w:rsidRPr="00850F54">
        <w:rPr>
          <w:szCs w:val="28"/>
        </w:rPr>
        <w:t>На конкурс было подано 5 заявок от пяти дошкольных образовательных учреждений. По итогам конкурса члены конкурсной комиссии определили победителя и призёров:</w:t>
      </w:r>
    </w:p>
    <w:p w:rsidR="001B542E" w:rsidRPr="00850F54" w:rsidRDefault="001B542E" w:rsidP="008217F8">
      <w:pPr>
        <w:pStyle w:val="a4"/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 w:rsidRPr="00850F54">
        <w:rPr>
          <w:bCs/>
          <w:iCs/>
          <w:szCs w:val="28"/>
        </w:rPr>
        <w:t>1 место</w:t>
      </w:r>
      <w:r w:rsidRPr="00850F54">
        <w:rPr>
          <w:b/>
          <w:bCs/>
          <w:iCs/>
          <w:szCs w:val="28"/>
          <w:u w:val="single"/>
        </w:rPr>
        <w:t xml:space="preserve"> </w:t>
      </w:r>
      <w:r w:rsidRPr="00850F54">
        <w:rPr>
          <w:szCs w:val="28"/>
        </w:rPr>
        <w:t xml:space="preserve"> - Моисеенко Людмила Ильинична, воспитатель, МБДОУ комбинированного вида </w:t>
      </w:r>
      <w:proofErr w:type="spellStart"/>
      <w:r w:rsidRPr="00850F54">
        <w:rPr>
          <w:szCs w:val="28"/>
        </w:rPr>
        <w:t>Нижнепойменский</w:t>
      </w:r>
      <w:proofErr w:type="spellEnd"/>
      <w:r w:rsidRPr="00850F54">
        <w:rPr>
          <w:szCs w:val="28"/>
        </w:rPr>
        <w:t xml:space="preserve"> детского сада «</w:t>
      </w:r>
      <w:proofErr w:type="spellStart"/>
      <w:r w:rsidRPr="00850F54">
        <w:rPr>
          <w:szCs w:val="28"/>
        </w:rPr>
        <w:t>Сибирячок</w:t>
      </w:r>
      <w:proofErr w:type="spellEnd"/>
      <w:r w:rsidRPr="00850F54">
        <w:rPr>
          <w:szCs w:val="28"/>
        </w:rPr>
        <w:t>»;</w:t>
      </w:r>
    </w:p>
    <w:p w:rsidR="001B542E" w:rsidRPr="00850F54" w:rsidRDefault="001B542E" w:rsidP="008217F8">
      <w:pPr>
        <w:pStyle w:val="a4"/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 w:rsidRPr="00850F54">
        <w:rPr>
          <w:szCs w:val="28"/>
        </w:rPr>
        <w:t xml:space="preserve">лауреат - Верещагина Нина </w:t>
      </w:r>
      <w:proofErr w:type="spellStart"/>
      <w:r w:rsidRPr="00850F54">
        <w:rPr>
          <w:szCs w:val="28"/>
        </w:rPr>
        <w:t>Федосовна</w:t>
      </w:r>
      <w:proofErr w:type="spellEnd"/>
      <w:r w:rsidRPr="00850F54">
        <w:rPr>
          <w:szCs w:val="28"/>
        </w:rPr>
        <w:t xml:space="preserve">, воспитатель, МБДОУ </w:t>
      </w:r>
      <w:proofErr w:type="spellStart"/>
      <w:r w:rsidRPr="00850F54">
        <w:rPr>
          <w:szCs w:val="28"/>
        </w:rPr>
        <w:t>Нижнеингашский</w:t>
      </w:r>
      <w:proofErr w:type="spellEnd"/>
      <w:r w:rsidRPr="00850F54">
        <w:rPr>
          <w:szCs w:val="28"/>
        </w:rPr>
        <w:t xml:space="preserve"> детский сад «Колокольчик»</w:t>
      </w:r>
    </w:p>
    <w:p w:rsidR="00694636" w:rsidRPr="00EB4E9D" w:rsidRDefault="001B542E" w:rsidP="00EB4E9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F54">
        <w:rPr>
          <w:rFonts w:ascii="Times New Roman" w:hAnsi="Times New Roman"/>
          <w:sz w:val="28"/>
          <w:szCs w:val="28"/>
          <w:lang w:eastAsia="ru-RU"/>
        </w:rPr>
        <w:t>К с</w:t>
      </w:r>
      <w:r w:rsidRPr="00EB4E9D">
        <w:rPr>
          <w:rFonts w:ascii="Times New Roman" w:hAnsi="Times New Roman"/>
          <w:sz w:val="28"/>
          <w:szCs w:val="28"/>
          <w:lang w:eastAsia="ru-RU"/>
        </w:rPr>
        <w:t>ожалению</w:t>
      </w:r>
      <w:r w:rsidR="002F4AD5">
        <w:rPr>
          <w:rFonts w:ascii="Times New Roman" w:hAnsi="Times New Roman"/>
          <w:sz w:val="28"/>
          <w:szCs w:val="28"/>
          <w:lang w:eastAsia="ru-RU"/>
        </w:rPr>
        <w:t>,</w:t>
      </w:r>
      <w:r w:rsidRPr="00EB4E9D">
        <w:rPr>
          <w:rFonts w:ascii="Times New Roman" w:hAnsi="Times New Roman"/>
          <w:sz w:val="28"/>
          <w:szCs w:val="28"/>
          <w:lang w:eastAsia="ru-RU"/>
        </w:rPr>
        <w:t xml:space="preserve"> из-за малого количества заявок на конкурс «Учитель года </w:t>
      </w:r>
      <w:proofErr w:type="spellStart"/>
      <w:r w:rsidRPr="00EB4E9D">
        <w:rPr>
          <w:rFonts w:ascii="Times New Roman" w:hAnsi="Times New Roman"/>
          <w:sz w:val="28"/>
          <w:szCs w:val="28"/>
          <w:lang w:eastAsia="ru-RU"/>
        </w:rPr>
        <w:t>Нижнеингашского</w:t>
      </w:r>
      <w:proofErr w:type="spellEnd"/>
      <w:r w:rsidRPr="00EB4E9D">
        <w:rPr>
          <w:rFonts w:ascii="Times New Roman" w:hAnsi="Times New Roman"/>
          <w:sz w:val="28"/>
          <w:szCs w:val="28"/>
          <w:lang w:eastAsia="ru-RU"/>
        </w:rPr>
        <w:t xml:space="preserve"> района - 2017», данный конкурс не состоялся</w:t>
      </w:r>
      <w:bookmarkStart w:id="1" w:name="_Toc178611310"/>
      <w:r w:rsidR="00694636" w:rsidRPr="00EB4E9D">
        <w:rPr>
          <w:rFonts w:ascii="Times New Roman" w:hAnsi="Times New Roman"/>
          <w:sz w:val="28"/>
          <w:szCs w:val="28"/>
          <w:lang w:eastAsia="ru-RU"/>
        </w:rPr>
        <w:t>.</w:t>
      </w:r>
    </w:p>
    <w:p w:rsidR="006C2ACA" w:rsidRPr="000514A7" w:rsidRDefault="00EB4E9D" w:rsidP="00696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6C2A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C2ACA" w:rsidRPr="000514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Уважаемые педагоги! Обращаю ваше внимание на то, что к</w:t>
      </w:r>
      <w:r w:rsidR="006C2ACA" w:rsidRPr="000514A7">
        <w:rPr>
          <w:rFonts w:ascii="Times New Roman" w:hAnsi="Times New Roman"/>
          <w:sz w:val="28"/>
          <w:szCs w:val="28"/>
        </w:rPr>
        <w:t xml:space="preserve">роме повышения квалификации свое педагогическое мастерство педагог может отточить, участвуя в конкурсах профессионального мастерства, в которых, к сожалению, наша педагогическая общественность малоактивна, причем, из года в год принимают участие одни и те же педагоги.  </w:t>
      </w:r>
    </w:p>
    <w:p w:rsidR="00FF0BD8" w:rsidRDefault="00696143" w:rsidP="00FF0BD8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14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Концепция модерниза</w:t>
      </w:r>
      <w:r w:rsidR="00FF0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ции отечественного образования </w:t>
      </w:r>
      <w:r w:rsidRPr="000514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диктует новые требования к личности учителя, как ключевой фигуре преобразовательной деятельности в сфере образования. Профессиональная творческая деятельность учителя на современном этапе предполагает высокую профессиональную мобильность, готовность к творческой самореализации, </w:t>
      </w:r>
      <w:r w:rsidR="006C2ACA" w:rsidRPr="000514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514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умение творчески применять и разрабатывать педагогические технологии, свободно мыслить и брать на себя ответственность за решение поставленных перед ним задач. </w:t>
      </w:r>
    </w:p>
    <w:p w:rsidR="00352A44" w:rsidRPr="00FF0BD8" w:rsidRDefault="00352A44" w:rsidP="00FF0BD8">
      <w:pPr>
        <w:shd w:val="clear" w:color="auto" w:fill="FEFEFE"/>
        <w:tabs>
          <w:tab w:val="left" w:pos="567"/>
        </w:tabs>
        <w:spacing w:after="0" w:line="240" w:lineRule="auto"/>
        <w:ind w:firstLine="567"/>
        <w:jc w:val="both"/>
        <w:rPr>
          <w:b/>
          <w:szCs w:val="28"/>
        </w:rPr>
      </w:pPr>
      <w:r w:rsidRPr="00FF0BD8">
        <w:rPr>
          <w:szCs w:val="28"/>
        </w:rPr>
        <w:t xml:space="preserve">Подводя итоги, хочу сказать, что Красноярский край включился в реализацию федерального проекта </w:t>
      </w:r>
      <w:r w:rsidRPr="00FF0BD8">
        <w:rPr>
          <w:b/>
          <w:szCs w:val="28"/>
        </w:rPr>
        <w:t>«Современная образовательная среда для школьников»,</w:t>
      </w:r>
      <w:r w:rsidRPr="00FF0BD8">
        <w:rPr>
          <w:szCs w:val="28"/>
        </w:rPr>
        <w:t xml:space="preserve"> направленного на улучшение инфраструктуры образовательных организаций.</w:t>
      </w:r>
    </w:p>
    <w:p w:rsidR="00352A44" w:rsidRPr="00FF0BD8" w:rsidRDefault="00352A44" w:rsidP="00FF0BD8">
      <w:pPr>
        <w:tabs>
          <w:tab w:val="left" w:pos="421"/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 w:rsidRPr="00FF0BD8">
        <w:rPr>
          <w:szCs w:val="28"/>
          <w:lang w:eastAsia="en-US"/>
        </w:rPr>
        <w:t xml:space="preserve">  </w:t>
      </w:r>
      <w:r w:rsidRPr="00FF0BD8">
        <w:rPr>
          <w:szCs w:val="28"/>
        </w:rPr>
        <w:t xml:space="preserve">Уважаемые коллеги, говоря об этом проекте на территории </w:t>
      </w:r>
      <w:r w:rsidR="003D160B">
        <w:rPr>
          <w:szCs w:val="28"/>
        </w:rPr>
        <w:t xml:space="preserve"> </w:t>
      </w:r>
      <w:r w:rsidRPr="00FF0BD8">
        <w:rPr>
          <w:szCs w:val="28"/>
        </w:rPr>
        <w:t xml:space="preserve">края, мне бы хотелось обратить ваше внимание на то, что не следует относиться к данному проекту как к «строительному», мы должны сформировать свое представление об образовательной среде в образовательных учреждениях, перед которыми стоит  </w:t>
      </w:r>
      <w:r w:rsidRPr="00FF0BD8">
        <w:rPr>
          <w:b/>
          <w:szCs w:val="28"/>
        </w:rPr>
        <w:t>непростая задача</w:t>
      </w:r>
      <w:r w:rsidRPr="00FF0BD8">
        <w:rPr>
          <w:szCs w:val="28"/>
        </w:rPr>
        <w:t xml:space="preserve"> по созданию </w:t>
      </w:r>
      <w:r w:rsidRPr="00FF0BD8">
        <w:rPr>
          <w:b/>
          <w:bCs/>
          <w:szCs w:val="28"/>
        </w:rPr>
        <w:t>информационно-образовательной среды.</w:t>
      </w:r>
    </w:p>
    <w:p w:rsidR="00352A44" w:rsidRPr="00FF0BD8" w:rsidRDefault="00FF0BD8" w:rsidP="00FF0BD8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 w:rsidRPr="00FF0BD8">
        <w:rPr>
          <w:color w:val="000000"/>
          <w:szCs w:val="28"/>
        </w:rPr>
        <w:lastRenderedPageBreak/>
        <w:t xml:space="preserve"> </w:t>
      </w:r>
      <w:r w:rsidRPr="00FF0BD8">
        <w:rPr>
          <w:b/>
          <w:szCs w:val="28"/>
        </w:rPr>
        <w:t xml:space="preserve"> З</w:t>
      </w:r>
      <w:r w:rsidR="00352A44" w:rsidRPr="00FF0BD8">
        <w:rPr>
          <w:szCs w:val="28"/>
        </w:rPr>
        <w:t xml:space="preserve">авершая свое выступление, хочу еще раз обратить внимание на ключевое изменение, на реализацию которого должны быть направлены наши основные усилия, – это планирование и достижение образовательных результатов в </w:t>
      </w:r>
      <w:r w:rsidR="00352A44" w:rsidRPr="00FF0BD8">
        <w:rPr>
          <w:b/>
          <w:szCs w:val="28"/>
        </w:rPr>
        <w:t xml:space="preserve">новой образовательной среде. </w:t>
      </w:r>
    </w:p>
    <w:p w:rsidR="00352A44" w:rsidRPr="00FF0BD8" w:rsidRDefault="00FF0BD8" w:rsidP="00FF0B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FF0BD8">
        <w:rPr>
          <w:szCs w:val="28"/>
        </w:rPr>
        <w:t xml:space="preserve"> </w:t>
      </w:r>
      <w:r w:rsidR="00352A44" w:rsidRPr="00FF0BD8">
        <w:rPr>
          <w:szCs w:val="28"/>
        </w:rPr>
        <w:t xml:space="preserve"> По направлениям необходимых управленческих действий, компетенций педагогических работников, изменений содержания образования заданы целевые ориентиры и задачи. В ближайшее время мы должны их конкретизировать, обозначить показатели результативности, составить план действий.</w:t>
      </w:r>
    </w:p>
    <w:p w:rsidR="00352A44" w:rsidRPr="00FF0BD8" w:rsidRDefault="00FF0BD8" w:rsidP="00FF0B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FF0BD8">
        <w:rPr>
          <w:szCs w:val="28"/>
        </w:rPr>
        <w:t xml:space="preserve"> </w:t>
      </w:r>
      <w:r w:rsidR="00352A44" w:rsidRPr="00FF0BD8">
        <w:rPr>
          <w:szCs w:val="28"/>
        </w:rPr>
        <w:t xml:space="preserve"> </w:t>
      </w:r>
      <w:r w:rsidRPr="00FF0BD8">
        <w:rPr>
          <w:szCs w:val="28"/>
        </w:rPr>
        <w:t xml:space="preserve">Мы должны сделать нашу </w:t>
      </w:r>
      <w:r w:rsidR="00352A44" w:rsidRPr="00FF0BD8">
        <w:rPr>
          <w:szCs w:val="28"/>
        </w:rPr>
        <w:t xml:space="preserve">школу актуальной, либо </w:t>
      </w:r>
      <w:r w:rsidRPr="00FF0BD8">
        <w:rPr>
          <w:szCs w:val="28"/>
        </w:rPr>
        <w:t xml:space="preserve"> </w:t>
      </w:r>
      <w:r w:rsidR="00352A44" w:rsidRPr="00FF0BD8">
        <w:rPr>
          <w:szCs w:val="28"/>
        </w:rPr>
        <w:t>подтвердим утверждение  (</w:t>
      </w:r>
      <w:r w:rsidR="00352A44" w:rsidRPr="00FF0BD8">
        <w:rPr>
          <w:i/>
          <w:szCs w:val="28"/>
        </w:rPr>
        <w:t xml:space="preserve">М. </w:t>
      </w:r>
      <w:proofErr w:type="spellStart"/>
      <w:r w:rsidR="00352A44" w:rsidRPr="00FF0BD8">
        <w:rPr>
          <w:i/>
          <w:szCs w:val="28"/>
        </w:rPr>
        <w:t>Барбера</w:t>
      </w:r>
      <w:proofErr w:type="spellEnd"/>
      <w:r w:rsidR="00352A44" w:rsidRPr="00FF0BD8">
        <w:rPr>
          <w:i/>
          <w:szCs w:val="28"/>
        </w:rPr>
        <w:t>)</w:t>
      </w:r>
      <w:r w:rsidR="00352A44" w:rsidRPr="00FF0BD8">
        <w:rPr>
          <w:szCs w:val="28"/>
        </w:rPr>
        <w:t xml:space="preserve"> о том,  что </w:t>
      </w:r>
      <w:r w:rsidR="00352A44" w:rsidRPr="00FF0BD8">
        <w:rPr>
          <w:i/>
          <w:szCs w:val="28"/>
        </w:rPr>
        <w:t>«недоработавший  учитель в конечном итоге повинен  в слишком низком старте, который берут его выпускники, сужая, таким образом, их жизненные перспективы».</w:t>
      </w:r>
    </w:p>
    <w:p w:rsidR="003D160B" w:rsidRDefault="00FF0BD8" w:rsidP="00FF0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BD8">
        <w:rPr>
          <w:sz w:val="28"/>
          <w:szCs w:val="28"/>
        </w:rPr>
        <w:t xml:space="preserve"> </w:t>
      </w:r>
      <w:r w:rsidRPr="00FF0BD8">
        <w:rPr>
          <w:sz w:val="28"/>
          <w:szCs w:val="28"/>
        </w:rPr>
        <w:tab/>
      </w:r>
    </w:p>
    <w:p w:rsidR="008217F8" w:rsidRPr="008217F8" w:rsidRDefault="008217F8" w:rsidP="003D160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0BD8">
        <w:rPr>
          <w:sz w:val="28"/>
          <w:szCs w:val="28"/>
        </w:rPr>
        <w:t xml:space="preserve">Уважаемые педагоги, через несколько </w:t>
      </w:r>
      <w:r w:rsidR="00823854" w:rsidRPr="00FF0BD8">
        <w:rPr>
          <w:sz w:val="28"/>
          <w:szCs w:val="28"/>
        </w:rPr>
        <w:t xml:space="preserve">дней </w:t>
      </w:r>
      <w:r w:rsidRPr="00FF0BD8">
        <w:rPr>
          <w:sz w:val="28"/>
          <w:szCs w:val="28"/>
        </w:rPr>
        <w:t xml:space="preserve"> наступит самый главный праздник для всех, кто работает в образовании. С этого дня у каждого из нас начиналась или начинается трудная, но очень увлекательная дорога. Каких бы высот не достигал человек, путь к ним начинается 1 сентября. Пусть начинающийся год будет для вас интересным и плодотворным, принесет радость открытий</w:t>
      </w:r>
      <w:r w:rsidRPr="008217F8">
        <w:rPr>
          <w:sz w:val="28"/>
          <w:szCs w:val="28"/>
        </w:rPr>
        <w:t xml:space="preserve"> и новых достижений! </w:t>
      </w:r>
      <w:bookmarkEnd w:id="1"/>
    </w:p>
    <w:sectPr w:rsidR="008217F8" w:rsidRPr="0082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Courier New"/>
        <w:sz w:val="20"/>
      </w:rPr>
    </w:lvl>
  </w:abstractNum>
  <w:abstractNum w:abstractNumId="2">
    <w:nsid w:val="0F5B4F04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Courier New"/>
        <w:sz w:val="20"/>
      </w:rPr>
    </w:lvl>
  </w:abstractNum>
  <w:abstractNum w:abstractNumId="3">
    <w:nsid w:val="2D4E551E"/>
    <w:multiLevelType w:val="hybridMultilevel"/>
    <w:tmpl w:val="B18A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E47ED"/>
    <w:multiLevelType w:val="hybridMultilevel"/>
    <w:tmpl w:val="1CBCA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D006FE"/>
    <w:multiLevelType w:val="hybridMultilevel"/>
    <w:tmpl w:val="1188DE98"/>
    <w:lvl w:ilvl="0" w:tplc="22EE8DD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4CB578B"/>
    <w:multiLevelType w:val="hybridMultilevel"/>
    <w:tmpl w:val="E06E6794"/>
    <w:lvl w:ilvl="0" w:tplc="08FC296E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02"/>
    <w:rsid w:val="00026211"/>
    <w:rsid w:val="0003135F"/>
    <w:rsid w:val="000354B6"/>
    <w:rsid w:val="000514A7"/>
    <w:rsid w:val="00095A77"/>
    <w:rsid w:val="00095DC0"/>
    <w:rsid w:val="000E1057"/>
    <w:rsid w:val="00110D11"/>
    <w:rsid w:val="00151A3D"/>
    <w:rsid w:val="001A2EDD"/>
    <w:rsid w:val="001B542E"/>
    <w:rsid w:val="001D0ED7"/>
    <w:rsid w:val="001D3BDF"/>
    <w:rsid w:val="001E162B"/>
    <w:rsid w:val="001E2F56"/>
    <w:rsid w:val="00214529"/>
    <w:rsid w:val="00215B51"/>
    <w:rsid w:val="00217336"/>
    <w:rsid w:val="002701FA"/>
    <w:rsid w:val="002738D7"/>
    <w:rsid w:val="00283633"/>
    <w:rsid w:val="002F4AD5"/>
    <w:rsid w:val="003241E5"/>
    <w:rsid w:val="003373F0"/>
    <w:rsid w:val="00352A44"/>
    <w:rsid w:val="00353D0C"/>
    <w:rsid w:val="00387F1B"/>
    <w:rsid w:val="00392EFE"/>
    <w:rsid w:val="003A5C2A"/>
    <w:rsid w:val="003B209E"/>
    <w:rsid w:val="003C7665"/>
    <w:rsid w:val="003D160B"/>
    <w:rsid w:val="00407FD6"/>
    <w:rsid w:val="00413CB0"/>
    <w:rsid w:val="00414A02"/>
    <w:rsid w:val="0043735F"/>
    <w:rsid w:val="00446353"/>
    <w:rsid w:val="00460F29"/>
    <w:rsid w:val="00465544"/>
    <w:rsid w:val="00473A64"/>
    <w:rsid w:val="004F20EA"/>
    <w:rsid w:val="00502F23"/>
    <w:rsid w:val="00522763"/>
    <w:rsid w:val="00556EFC"/>
    <w:rsid w:val="00565DD3"/>
    <w:rsid w:val="00571028"/>
    <w:rsid w:val="00595B68"/>
    <w:rsid w:val="005A08A9"/>
    <w:rsid w:val="005A37A0"/>
    <w:rsid w:val="005B08E3"/>
    <w:rsid w:val="005F71D9"/>
    <w:rsid w:val="0060396B"/>
    <w:rsid w:val="0064722A"/>
    <w:rsid w:val="00654E56"/>
    <w:rsid w:val="00656BD5"/>
    <w:rsid w:val="00663CFB"/>
    <w:rsid w:val="00694636"/>
    <w:rsid w:val="00696143"/>
    <w:rsid w:val="006A0660"/>
    <w:rsid w:val="006A42F6"/>
    <w:rsid w:val="006A5CB8"/>
    <w:rsid w:val="006C2ACA"/>
    <w:rsid w:val="006C4AE4"/>
    <w:rsid w:val="006D21B2"/>
    <w:rsid w:val="006F2545"/>
    <w:rsid w:val="0075255C"/>
    <w:rsid w:val="00784957"/>
    <w:rsid w:val="00791F38"/>
    <w:rsid w:val="0079276C"/>
    <w:rsid w:val="007A1230"/>
    <w:rsid w:val="007B64DD"/>
    <w:rsid w:val="007D3085"/>
    <w:rsid w:val="008217F8"/>
    <w:rsid w:val="00823854"/>
    <w:rsid w:val="00826094"/>
    <w:rsid w:val="008316AA"/>
    <w:rsid w:val="008363F6"/>
    <w:rsid w:val="00841EA6"/>
    <w:rsid w:val="00847E6C"/>
    <w:rsid w:val="00850D10"/>
    <w:rsid w:val="00850F54"/>
    <w:rsid w:val="00866907"/>
    <w:rsid w:val="008A747F"/>
    <w:rsid w:val="008B42A0"/>
    <w:rsid w:val="008D4BFC"/>
    <w:rsid w:val="009A07CC"/>
    <w:rsid w:val="009E3E48"/>
    <w:rsid w:val="009E5B44"/>
    <w:rsid w:val="009E64B2"/>
    <w:rsid w:val="00A00BD7"/>
    <w:rsid w:val="00A2637E"/>
    <w:rsid w:val="00AA2D3D"/>
    <w:rsid w:val="00AB6546"/>
    <w:rsid w:val="00AC44FE"/>
    <w:rsid w:val="00AF5D38"/>
    <w:rsid w:val="00AF61FF"/>
    <w:rsid w:val="00B00B9A"/>
    <w:rsid w:val="00B37994"/>
    <w:rsid w:val="00B731B6"/>
    <w:rsid w:val="00B84513"/>
    <w:rsid w:val="00B964D9"/>
    <w:rsid w:val="00BA1134"/>
    <w:rsid w:val="00BB18C5"/>
    <w:rsid w:val="00BE721D"/>
    <w:rsid w:val="00C1352F"/>
    <w:rsid w:val="00C16056"/>
    <w:rsid w:val="00C4508B"/>
    <w:rsid w:val="00C5107B"/>
    <w:rsid w:val="00C5162C"/>
    <w:rsid w:val="00C736DB"/>
    <w:rsid w:val="00CA2C56"/>
    <w:rsid w:val="00CA4C2B"/>
    <w:rsid w:val="00CB5CF1"/>
    <w:rsid w:val="00CD3480"/>
    <w:rsid w:val="00CF7A41"/>
    <w:rsid w:val="00D01677"/>
    <w:rsid w:val="00D051DA"/>
    <w:rsid w:val="00D22C47"/>
    <w:rsid w:val="00D36127"/>
    <w:rsid w:val="00D36D80"/>
    <w:rsid w:val="00D65003"/>
    <w:rsid w:val="00DC71CF"/>
    <w:rsid w:val="00DD0C7B"/>
    <w:rsid w:val="00E147F7"/>
    <w:rsid w:val="00E30870"/>
    <w:rsid w:val="00E60B66"/>
    <w:rsid w:val="00E74D6E"/>
    <w:rsid w:val="00E86158"/>
    <w:rsid w:val="00EA67C7"/>
    <w:rsid w:val="00EB4E9D"/>
    <w:rsid w:val="00EC4F74"/>
    <w:rsid w:val="00EE004F"/>
    <w:rsid w:val="00EE045D"/>
    <w:rsid w:val="00F067A6"/>
    <w:rsid w:val="00F1171F"/>
    <w:rsid w:val="00F403AA"/>
    <w:rsid w:val="00F5400F"/>
    <w:rsid w:val="00F54D97"/>
    <w:rsid w:val="00F64CAA"/>
    <w:rsid w:val="00F75853"/>
    <w:rsid w:val="00FA09E6"/>
    <w:rsid w:val="00FA3822"/>
    <w:rsid w:val="00FF0BD8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FA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151A3D"/>
    <w:pPr>
      <w:keepNext/>
      <w:suppressAutoHyphens/>
      <w:overflowPunct w:val="0"/>
      <w:autoSpaceDE w:val="0"/>
      <w:spacing w:before="240" w:after="60" w:line="240" w:lineRule="auto"/>
      <w:ind w:left="2160" w:hanging="18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F1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004F"/>
    <w:pPr>
      <w:ind w:left="720"/>
      <w:contextualSpacing/>
    </w:pPr>
  </w:style>
  <w:style w:type="table" w:styleId="a5">
    <w:name w:val="Table Grid"/>
    <w:basedOn w:val="a1"/>
    <w:uiPriority w:val="59"/>
    <w:rsid w:val="00DD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uiPriority w:val="99"/>
    <w:rsid w:val="00E861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qFormat/>
    <w:rsid w:val="003A5C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A5C2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1A3D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a6">
    <w:name w:val="Без интервала Знак"/>
    <w:basedOn w:val="a0"/>
    <w:link w:val="a7"/>
    <w:locked/>
    <w:rsid w:val="00151A3D"/>
    <w:rPr>
      <w:rFonts w:ascii="Calibri" w:eastAsia="Calibri" w:hAnsi="Calibri"/>
      <w:lang w:eastAsia="ru-RU"/>
    </w:rPr>
  </w:style>
  <w:style w:type="paragraph" w:styleId="a7">
    <w:name w:val="No Spacing"/>
    <w:link w:val="a6"/>
    <w:qFormat/>
    <w:rsid w:val="00151A3D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FontStyle37">
    <w:name w:val="Font Style37"/>
    <w:uiPriority w:val="99"/>
    <w:rsid w:val="00151A3D"/>
    <w:rPr>
      <w:rFonts w:ascii="Times New Roman" w:hAnsi="Times New Roman" w:cs="Times New Roman"/>
      <w:i/>
      <w:i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DC71CF"/>
    <w:pPr>
      <w:spacing w:after="120" w:line="240" w:lineRule="auto"/>
    </w:pPr>
    <w:rPr>
      <w:w w:val="9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C71CF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c7">
    <w:name w:val="c7"/>
    <w:basedOn w:val="a"/>
    <w:rsid w:val="00215B5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rsid w:val="00215B51"/>
  </w:style>
  <w:style w:type="paragraph" w:customStyle="1" w:styleId="ConsPlusTitle">
    <w:name w:val="ConsPlusTitle"/>
    <w:rsid w:val="001B54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"/>
    <w:link w:val="ListParagraphChar"/>
    <w:rsid w:val="001B542E"/>
    <w:pPr>
      <w:ind w:left="720"/>
      <w:contextualSpacing/>
    </w:pPr>
    <w:rPr>
      <w:rFonts w:ascii="Calibri" w:hAnsi="Calibri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2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85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B4E9D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92EFE"/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654E5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35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FA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151A3D"/>
    <w:pPr>
      <w:keepNext/>
      <w:suppressAutoHyphens/>
      <w:overflowPunct w:val="0"/>
      <w:autoSpaceDE w:val="0"/>
      <w:spacing w:before="240" w:after="60" w:line="240" w:lineRule="auto"/>
      <w:ind w:left="2160" w:hanging="18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F1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004F"/>
    <w:pPr>
      <w:ind w:left="720"/>
      <w:contextualSpacing/>
    </w:pPr>
  </w:style>
  <w:style w:type="table" w:styleId="a5">
    <w:name w:val="Table Grid"/>
    <w:basedOn w:val="a1"/>
    <w:uiPriority w:val="59"/>
    <w:rsid w:val="00DD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uiPriority w:val="99"/>
    <w:rsid w:val="00E861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qFormat/>
    <w:rsid w:val="003A5C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A5C2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1A3D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a6">
    <w:name w:val="Без интервала Знак"/>
    <w:basedOn w:val="a0"/>
    <w:link w:val="a7"/>
    <w:locked/>
    <w:rsid w:val="00151A3D"/>
    <w:rPr>
      <w:rFonts w:ascii="Calibri" w:eastAsia="Calibri" w:hAnsi="Calibri"/>
      <w:lang w:eastAsia="ru-RU"/>
    </w:rPr>
  </w:style>
  <w:style w:type="paragraph" w:styleId="a7">
    <w:name w:val="No Spacing"/>
    <w:link w:val="a6"/>
    <w:qFormat/>
    <w:rsid w:val="00151A3D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FontStyle37">
    <w:name w:val="Font Style37"/>
    <w:uiPriority w:val="99"/>
    <w:rsid w:val="00151A3D"/>
    <w:rPr>
      <w:rFonts w:ascii="Times New Roman" w:hAnsi="Times New Roman" w:cs="Times New Roman"/>
      <w:i/>
      <w:i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DC71CF"/>
    <w:pPr>
      <w:spacing w:after="120" w:line="240" w:lineRule="auto"/>
    </w:pPr>
    <w:rPr>
      <w:w w:val="9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C71CF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c7">
    <w:name w:val="c7"/>
    <w:basedOn w:val="a"/>
    <w:rsid w:val="00215B5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rsid w:val="00215B51"/>
  </w:style>
  <w:style w:type="paragraph" w:customStyle="1" w:styleId="ConsPlusTitle">
    <w:name w:val="ConsPlusTitle"/>
    <w:rsid w:val="001B54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"/>
    <w:link w:val="ListParagraphChar"/>
    <w:rsid w:val="001B542E"/>
    <w:pPr>
      <w:ind w:left="720"/>
      <w:contextualSpacing/>
    </w:pPr>
    <w:rPr>
      <w:rFonts w:ascii="Calibri" w:hAnsi="Calibri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2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85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B4E9D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92EFE"/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654E5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352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F649-B12F-4DE0-A19A-9C3DF332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6331</Words>
  <Characters>36090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2017-08-28T08:17:00Z</cp:lastPrinted>
  <dcterms:created xsi:type="dcterms:W3CDTF">2017-09-04T01:57:00Z</dcterms:created>
  <dcterms:modified xsi:type="dcterms:W3CDTF">2017-09-04T01:57:00Z</dcterms:modified>
</cp:coreProperties>
</file>